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60B9" w:rsidRPr="001705B9" w:rsidRDefault="00A160B9" w:rsidP="001705B9">
      <w:pPr>
        <w:spacing w:line="360" w:lineRule="auto"/>
        <w:jc w:val="center"/>
        <w:rPr>
          <w:rFonts w:ascii="Times New Roman" w:hAnsi="Times New Roman" w:cs="Times New Roman"/>
          <w:sz w:val="28"/>
          <w:szCs w:val="28"/>
        </w:rPr>
      </w:pPr>
      <w:r w:rsidRPr="001705B9">
        <w:rPr>
          <w:rFonts w:ascii="Times New Roman" w:hAnsi="Times New Roman" w:cs="Times New Roman"/>
          <w:sz w:val="28"/>
          <w:szCs w:val="28"/>
        </w:rPr>
        <w:t>МИНИСТЕРСТВО ОБРАЗОВАНИЯ И НАУКИ РФ</w:t>
      </w:r>
    </w:p>
    <w:p w:rsidR="00A160B9" w:rsidRPr="001705B9" w:rsidRDefault="00A160B9" w:rsidP="001705B9">
      <w:pPr>
        <w:spacing w:line="360" w:lineRule="auto"/>
        <w:jc w:val="center"/>
        <w:rPr>
          <w:rFonts w:ascii="Times New Roman" w:hAnsi="Times New Roman" w:cs="Times New Roman"/>
          <w:sz w:val="28"/>
          <w:szCs w:val="28"/>
        </w:rPr>
      </w:pPr>
      <w:r w:rsidRPr="001705B9">
        <w:rPr>
          <w:rFonts w:ascii="Times New Roman" w:hAnsi="Times New Roman" w:cs="Times New Roman"/>
          <w:sz w:val="28"/>
          <w:szCs w:val="28"/>
        </w:rPr>
        <w:t>ФЕДЕРАЛЬНОЕ ГОСУДАРСТВЕННОЕ БЮДЖЕТНОЕ ОБРАЗОВАТЕЛЬНОЕ УЧРЕЖДЕНИЕ ВЫСШЕГО ОБРАЗОВАНИЯ</w:t>
      </w:r>
    </w:p>
    <w:p w:rsidR="00A160B9" w:rsidRPr="001705B9" w:rsidRDefault="00A160B9" w:rsidP="001705B9">
      <w:pPr>
        <w:spacing w:line="360" w:lineRule="auto"/>
        <w:jc w:val="center"/>
        <w:rPr>
          <w:rFonts w:ascii="Times New Roman" w:hAnsi="Times New Roman" w:cs="Times New Roman"/>
          <w:sz w:val="28"/>
          <w:szCs w:val="28"/>
        </w:rPr>
      </w:pPr>
      <w:r w:rsidRPr="001705B9">
        <w:rPr>
          <w:rFonts w:ascii="Times New Roman" w:hAnsi="Times New Roman" w:cs="Times New Roman"/>
          <w:sz w:val="28"/>
          <w:szCs w:val="28"/>
        </w:rPr>
        <w:t>«ДОНСКОЙ ГОСУДАРСТВЕННЫЙ ТЕХНИЧЕСКИЙ УНИВЕРСИТЕТ»</w:t>
      </w:r>
    </w:p>
    <w:p w:rsidR="00A160B9" w:rsidRPr="001705B9" w:rsidRDefault="00A160B9" w:rsidP="001705B9">
      <w:pPr>
        <w:spacing w:after="0" w:line="360" w:lineRule="auto"/>
        <w:jc w:val="both"/>
        <w:rPr>
          <w:rFonts w:ascii="Times New Roman" w:hAnsi="Times New Roman" w:cs="Times New Roman"/>
          <w:sz w:val="28"/>
          <w:szCs w:val="28"/>
        </w:rPr>
      </w:pPr>
    </w:p>
    <w:p w:rsidR="00A160B9" w:rsidRPr="001705B9" w:rsidRDefault="00A160B9" w:rsidP="001705B9">
      <w:pPr>
        <w:spacing w:after="0" w:line="360" w:lineRule="auto"/>
        <w:jc w:val="both"/>
        <w:rPr>
          <w:rFonts w:ascii="Times New Roman" w:hAnsi="Times New Roman" w:cs="Times New Roman"/>
          <w:sz w:val="28"/>
          <w:szCs w:val="28"/>
        </w:rPr>
      </w:pPr>
    </w:p>
    <w:p w:rsidR="00A160B9" w:rsidRPr="001705B9" w:rsidRDefault="00A160B9" w:rsidP="001705B9">
      <w:pPr>
        <w:spacing w:after="0" w:line="360" w:lineRule="auto"/>
        <w:jc w:val="center"/>
        <w:rPr>
          <w:rFonts w:ascii="Times New Roman" w:hAnsi="Times New Roman" w:cs="Times New Roman"/>
          <w:sz w:val="28"/>
          <w:szCs w:val="28"/>
        </w:rPr>
      </w:pPr>
      <w:r w:rsidRPr="001705B9">
        <w:rPr>
          <w:rFonts w:ascii="Times New Roman" w:hAnsi="Times New Roman" w:cs="Times New Roman"/>
          <w:sz w:val="28"/>
          <w:szCs w:val="28"/>
        </w:rPr>
        <w:t>О.В. ДЕНИСОВ</w:t>
      </w:r>
    </w:p>
    <w:p w:rsidR="00A160B9" w:rsidRPr="001705B9" w:rsidRDefault="00A160B9" w:rsidP="001705B9">
      <w:pPr>
        <w:spacing w:after="0" w:line="360" w:lineRule="auto"/>
        <w:jc w:val="center"/>
        <w:rPr>
          <w:rFonts w:ascii="Times New Roman" w:hAnsi="Times New Roman" w:cs="Times New Roman"/>
          <w:sz w:val="28"/>
          <w:szCs w:val="28"/>
        </w:rPr>
      </w:pPr>
    </w:p>
    <w:p w:rsidR="00A160B9" w:rsidRPr="001705B9" w:rsidRDefault="00A160B9" w:rsidP="001705B9">
      <w:pPr>
        <w:spacing w:after="0" w:line="360" w:lineRule="auto"/>
        <w:jc w:val="center"/>
        <w:rPr>
          <w:rFonts w:ascii="Times New Roman" w:hAnsi="Times New Roman" w:cs="Times New Roman"/>
          <w:sz w:val="28"/>
          <w:szCs w:val="28"/>
        </w:rPr>
      </w:pPr>
      <w:r w:rsidRPr="001705B9">
        <w:rPr>
          <w:rFonts w:ascii="Times New Roman" w:hAnsi="Times New Roman" w:cs="Times New Roman"/>
          <w:sz w:val="28"/>
          <w:szCs w:val="28"/>
        </w:rPr>
        <w:t>БЕЗОПАСНОСТЬ В ЧРЕЗВЫЧАЙНЫХ СИТУАЦИЯХ</w:t>
      </w:r>
    </w:p>
    <w:p w:rsidR="00A160B9" w:rsidRPr="001705B9" w:rsidRDefault="00A160B9" w:rsidP="001705B9">
      <w:pPr>
        <w:spacing w:after="0" w:line="360" w:lineRule="auto"/>
        <w:jc w:val="center"/>
        <w:rPr>
          <w:rFonts w:ascii="Times New Roman" w:hAnsi="Times New Roman" w:cs="Times New Roman"/>
          <w:sz w:val="28"/>
          <w:szCs w:val="28"/>
        </w:rPr>
      </w:pPr>
      <w:r w:rsidRPr="001705B9">
        <w:rPr>
          <w:rFonts w:ascii="Times New Roman" w:hAnsi="Times New Roman" w:cs="Times New Roman"/>
          <w:sz w:val="28"/>
          <w:szCs w:val="28"/>
        </w:rPr>
        <w:t xml:space="preserve"> В СХЕМАХ И ТАБЛИЦАХ. </w:t>
      </w:r>
      <w:r w:rsidR="00893E8F">
        <w:rPr>
          <w:rFonts w:ascii="Times New Roman" w:hAnsi="Times New Roman" w:cs="Times New Roman"/>
          <w:sz w:val="28"/>
          <w:szCs w:val="28"/>
        </w:rPr>
        <w:t xml:space="preserve">КРАТКАЯ </w:t>
      </w:r>
      <w:r w:rsidRPr="001705B9">
        <w:rPr>
          <w:rFonts w:ascii="Times New Roman" w:hAnsi="Times New Roman" w:cs="Times New Roman"/>
          <w:sz w:val="28"/>
          <w:szCs w:val="28"/>
        </w:rPr>
        <w:t>ТЕРМИНОЛОГИЯ</w:t>
      </w:r>
    </w:p>
    <w:p w:rsidR="00A160B9" w:rsidRPr="001705B9" w:rsidRDefault="00A160B9" w:rsidP="001705B9">
      <w:pPr>
        <w:spacing w:after="0" w:line="360" w:lineRule="auto"/>
        <w:jc w:val="center"/>
        <w:rPr>
          <w:rFonts w:ascii="Times New Roman" w:hAnsi="Times New Roman" w:cs="Times New Roman"/>
          <w:sz w:val="28"/>
          <w:szCs w:val="28"/>
        </w:rPr>
      </w:pPr>
    </w:p>
    <w:p w:rsidR="00A160B9" w:rsidRPr="001705B9" w:rsidRDefault="00A160B9" w:rsidP="001705B9">
      <w:pPr>
        <w:spacing w:after="0" w:line="360" w:lineRule="auto"/>
        <w:jc w:val="center"/>
        <w:rPr>
          <w:rFonts w:ascii="Times New Roman" w:hAnsi="Times New Roman" w:cs="Times New Roman"/>
          <w:sz w:val="28"/>
          <w:szCs w:val="28"/>
        </w:rPr>
      </w:pPr>
    </w:p>
    <w:p w:rsidR="00A160B9" w:rsidRPr="001705B9" w:rsidRDefault="00A160B9" w:rsidP="001705B9">
      <w:pPr>
        <w:spacing w:after="0" w:line="360" w:lineRule="auto"/>
        <w:jc w:val="center"/>
        <w:rPr>
          <w:rFonts w:ascii="Times New Roman" w:hAnsi="Times New Roman" w:cs="Times New Roman"/>
          <w:sz w:val="28"/>
          <w:szCs w:val="28"/>
        </w:rPr>
      </w:pPr>
    </w:p>
    <w:p w:rsidR="00103304" w:rsidRPr="001705B9" w:rsidRDefault="00103304" w:rsidP="001705B9">
      <w:pPr>
        <w:spacing w:after="0" w:line="360" w:lineRule="auto"/>
        <w:jc w:val="center"/>
        <w:rPr>
          <w:rFonts w:ascii="Times New Roman" w:hAnsi="Times New Roman" w:cs="Times New Roman"/>
          <w:sz w:val="28"/>
          <w:szCs w:val="28"/>
        </w:rPr>
      </w:pPr>
      <w:r w:rsidRPr="001705B9">
        <w:rPr>
          <w:rFonts w:ascii="Times New Roman" w:hAnsi="Times New Roman" w:cs="Times New Roman"/>
          <w:sz w:val="28"/>
          <w:szCs w:val="28"/>
        </w:rPr>
        <w:t>Учебное пособие</w:t>
      </w:r>
    </w:p>
    <w:p w:rsidR="00A311EC" w:rsidRPr="001705B9" w:rsidRDefault="00A311EC" w:rsidP="001705B9">
      <w:pPr>
        <w:pStyle w:val="ae"/>
        <w:spacing w:line="360" w:lineRule="auto"/>
        <w:jc w:val="both"/>
        <w:outlineLvl w:val="0"/>
        <w:rPr>
          <w:rStyle w:val="Heading1"/>
          <w:sz w:val="28"/>
          <w:szCs w:val="28"/>
        </w:rPr>
      </w:pPr>
      <w:bookmarkStart w:id="0" w:name="_Toc375827635"/>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0526D7" w:rsidP="001705B9">
      <w:pPr>
        <w:spacing w:line="360" w:lineRule="auto"/>
        <w:jc w:val="both"/>
        <w:rPr>
          <w:rFonts w:ascii="Times New Roman" w:hAnsi="Times New Roman" w:cs="Times New Roman"/>
          <w:sz w:val="28"/>
          <w:szCs w:val="28"/>
          <w:lang w:eastAsia="ru-RU"/>
        </w:rPr>
      </w:pPr>
    </w:p>
    <w:p w:rsidR="000526D7" w:rsidRPr="001705B9" w:rsidRDefault="00A160B9" w:rsidP="001705B9">
      <w:pPr>
        <w:spacing w:line="360" w:lineRule="auto"/>
        <w:jc w:val="center"/>
        <w:rPr>
          <w:rFonts w:ascii="Times New Roman" w:hAnsi="Times New Roman" w:cs="Times New Roman"/>
          <w:sz w:val="28"/>
          <w:szCs w:val="28"/>
          <w:lang w:eastAsia="ru-RU"/>
        </w:rPr>
      </w:pPr>
      <w:r w:rsidRPr="001705B9">
        <w:rPr>
          <w:rFonts w:ascii="Times New Roman" w:hAnsi="Times New Roman" w:cs="Times New Roman"/>
          <w:sz w:val="28"/>
          <w:szCs w:val="28"/>
          <w:lang w:eastAsia="ru-RU"/>
        </w:rPr>
        <w:t>Ростов-на-Дону</w:t>
      </w:r>
    </w:p>
    <w:p w:rsidR="00A160B9" w:rsidRPr="001705B9" w:rsidRDefault="00891018" w:rsidP="001705B9">
      <w:pPr>
        <w:spacing w:line="360" w:lineRule="auto"/>
        <w:jc w:val="center"/>
        <w:rPr>
          <w:rFonts w:ascii="Times New Roman" w:hAnsi="Times New Roman" w:cs="Times New Roman"/>
          <w:sz w:val="28"/>
          <w:szCs w:val="28"/>
          <w:lang w:eastAsia="ru-RU"/>
        </w:rPr>
      </w:pPr>
      <w:r>
        <w:rPr>
          <w:rFonts w:ascii="Times New Roman" w:hAnsi="Times New Roman" w:cs="Times New Roman"/>
          <w:sz w:val="28"/>
          <w:szCs w:val="28"/>
          <w:lang w:eastAsia="ru-RU"/>
        </w:rPr>
        <w:t>2017</w:t>
      </w:r>
    </w:p>
    <w:p w:rsidR="000526D7" w:rsidRPr="001705B9" w:rsidRDefault="00A160B9" w:rsidP="001705B9">
      <w:pPr>
        <w:spacing w:after="0" w:line="360" w:lineRule="auto"/>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lastRenderedPageBreak/>
        <w:t>УДК</w:t>
      </w:r>
      <w:r w:rsidR="008479B7" w:rsidRPr="001705B9">
        <w:rPr>
          <w:rFonts w:ascii="Times New Roman" w:hAnsi="Times New Roman" w:cs="Times New Roman"/>
          <w:sz w:val="28"/>
          <w:szCs w:val="28"/>
          <w:lang w:eastAsia="ru-RU"/>
        </w:rPr>
        <w:t xml:space="preserve"> 614.8</w:t>
      </w:r>
      <w:r w:rsidR="00DC5000" w:rsidRPr="001705B9">
        <w:rPr>
          <w:rFonts w:ascii="Times New Roman" w:hAnsi="Times New Roman" w:cs="Times New Roman"/>
          <w:sz w:val="28"/>
          <w:szCs w:val="28"/>
        </w:rPr>
        <w:t>                                                                                    </w:t>
      </w:r>
    </w:p>
    <w:p w:rsidR="00A160B9" w:rsidRPr="001705B9" w:rsidRDefault="008479B7" w:rsidP="001705B9">
      <w:pPr>
        <w:spacing w:after="0" w:line="360" w:lineRule="auto"/>
        <w:jc w:val="both"/>
        <w:rPr>
          <w:rFonts w:ascii="Times New Roman" w:hAnsi="Times New Roman" w:cs="Times New Roman"/>
          <w:color w:val="FF0000"/>
          <w:sz w:val="28"/>
          <w:szCs w:val="28"/>
          <w:lang w:eastAsia="ru-RU"/>
        </w:rPr>
      </w:pPr>
      <w:r w:rsidRPr="001705B9">
        <w:rPr>
          <w:rFonts w:ascii="Times New Roman" w:hAnsi="Times New Roman" w:cs="Times New Roman"/>
          <w:color w:val="FF0000"/>
          <w:sz w:val="28"/>
          <w:szCs w:val="28"/>
          <w:lang w:eastAsia="ru-RU"/>
        </w:rPr>
        <w:t>Д</w:t>
      </w:r>
      <w:r w:rsidR="00A160B9" w:rsidRPr="001705B9">
        <w:rPr>
          <w:rFonts w:ascii="Times New Roman" w:hAnsi="Times New Roman" w:cs="Times New Roman"/>
          <w:color w:val="FF0000"/>
          <w:sz w:val="28"/>
          <w:szCs w:val="28"/>
          <w:lang w:eastAsia="ru-RU"/>
        </w:rPr>
        <w:t>-62</w:t>
      </w:r>
    </w:p>
    <w:p w:rsidR="00A160B9" w:rsidRPr="001705B9" w:rsidRDefault="00A160B9" w:rsidP="001705B9">
      <w:pPr>
        <w:spacing w:after="0" w:line="360" w:lineRule="auto"/>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Рецензенты:</w:t>
      </w:r>
    </w:p>
    <w:p w:rsidR="00A160B9" w:rsidRPr="00A83A76" w:rsidRDefault="00A160B9" w:rsidP="001705B9">
      <w:pPr>
        <w:spacing w:after="0" w:line="360" w:lineRule="auto"/>
        <w:jc w:val="both"/>
        <w:rPr>
          <w:rFonts w:ascii="Times New Roman" w:hAnsi="Times New Roman" w:cs="Times New Roman"/>
          <w:color w:val="FFFF00"/>
          <w:sz w:val="28"/>
          <w:szCs w:val="28"/>
          <w:lang w:eastAsia="ru-RU"/>
        </w:rPr>
      </w:pPr>
      <w:r w:rsidRPr="00A83A76">
        <w:rPr>
          <w:rFonts w:ascii="Times New Roman" w:hAnsi="Times New Roman" w:cs="Times New Roman"/>
          <w:color w:val="FFFF00"/>
          <w:sz w:val="28"/>
          <w:szCs w:val="28"/>
          <w:lang w:eastAsia="ru-RU"/>
        </w:rPr>
        <w:t>Профессор, доктор технических наук Ю.В. Есипов</w:t>
      </w:r>
    </w:p>
    <w:p w:rsidR="00A160B9" w:rsidRPr="00A83A76" w:rsidRDefault="00A160B9" w:rsidP="001705B9">
      <w:pPr>
        <w:spacing w:after="0" w:line="360" w:lineRule="auto"/>
        <w:jc w:val="both"/>
        <w:rPr>
          <w:rFonts w:ascii="Times New Roman" w:hAnsi="Times New Roman" w:cs="Times New Roman"/>
          <w:color w:val="FFFF00"/>
          <w:sz w:val="28"/>
          <w:szCs w:val="28"/>
          <w:lang w:eastAsia="ru-RU"/>
        </w:rPr>
      </w:pPr>
      <w:r w:rsidRPr="00A83A76">
        <w:rPr>
          <w:rFonts w:ascii="Times New Roman" w:hAnsi="Times New Roman" w:cs="Times New Roman"/>
          <w:color w:val="FFFF00"/>
          <w:sz w:val="28"/>
          <w:szCs w:val="28"/>
          <w:lang w:eastAsia="ru-RU"/>
        </w:rPr>
        <w:t>(ЮФУ, г. Ростов-на-Дону);</w:t>
      </w:r>
    </w:p>
    <w:p w:rsidR="00A160B9" w:rsidRPr="00A83A76" w:rsidRDefault="00A160B9" w:rsidP="001705B9">
      <w:pPr>
        <w:spacing w:after="0" w:line="360" w:lineRule="auto"/>
        <w:jc w:val="both"/>
        <w:rPr>
          <w:rFonts w:ascii="Times New Roman" w:hAnsi="Times New Roman" w:cs="Times New Roman"/>
          <w:color w:val="FFFF00"/>
          <w:sz w:val="28"/>
          <w:szCs w:val="28"/>
          <w:lang w:eastAsia="ru-RU"/>
        </w:rPr>
      </w:pPr>
      <w:r w:rsidRPr="00A83A76">
        <w:rPr>
          <w:rFonts w:ascii="Times New Roman" w:hAnsi="Times New Roman" w:cs="Times New Roman"/>
          <w:color w:val="FFFF00"/>
          <w:sz w:val="28"/>
          <w:szCs w:val="28"/>
          <w:lang w:eastAsia="ru-RU"/>
        </w:rPr>
        <w:t>Кандидат технических наук О.А. Губеладзе</w:t>
      </w:r>
    </w:p>
    <w:p w:rsidR="00A160B9" w:rsidRPr="001705B9" w:rsidRDefault="00A160B9" w:rsidP="001705B9">
      <w:pPr>
        <w:spacing w:after="0" w:line="360" w:lineRule="auto"/>
        <w:jc w:val="both"/>
        <w:rPr>
          <w:rFonts w:ascii="Times New Roman" w:hAnsi="Times New Roman" w:cs="Times New Roman"/>
          <w:color w:val="FF0000"/>
          <w:sz w:val="28"/>
          <w:szCs w:val="28"/>
          <w:lang w:eastAsia="ru-RU"/>
        </w:rPr>
      </w:pPr>
      <w:r w:rsidRPr="00A83A76">
        <w:rPr>
          <w:rFonts w:ascii="Times New Roman" w:hAnsi="Times New Roman" w:cs="Times New Roman"/>
          <w:color w:val="FFFF00"/>
          <w:sz w:val="28"/>
          <w:szCs w:val="28"/>
          <w:lang w:eastAsia="ru-RU"/>
        </w:rPr>
        <w:t>(……,г. Ростов-на-Дону)</w:t>
      </w:r>
    </w:p>
    <w:tbl>
      <w:tblPr>
        <w:tblStyle w:val="a4"/>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675"/>
        <w:gridCol w:w="6493"/>
      </w:tblGrid>
      <w:tr w:rsidR="00A33C48" w:rsidRPr="001705B9" w:rsidTr="00A33C48">
        <w:tc>
          <w:tcPr>
            <w:tcW w:w="675" w:type="dxa"/>
          </w:tcPr>
          <w:p w:rsidR="00A33C48" w:rsidRPr="001705B9" w:rsidRDefault="00A33C48" w:rsidP="001705B9">
            <w:pPr>
              <w:spacing w:line="360" w:lineRule="auto"/>
              <w:jc w:val="both"/>
              <w:rPr>
                <w:rFonts w:ascii="Times New Roman" w:hAnsi="Times New Roman" w:cs="Times New Roman"/>
                <w:color w:val="FF0000"/>
                <w:sz w:val="28"/>
                <w:szCs w:val="28"/>
                <w:lang w:eastAsia="ru-RU"/>
              </w:rPr>
            </w:pPr>
          </w:p>
        </w:tc>
        <w:tc>
          <w:tcPr>
            <w:tcW w:w="6493" w:type="dxa"/>
          </w:tcPr>
          <w:p w:rsidR="00A33C48" w:rsidRPr="001705B9" w:rsidRDefault="00A33C48" w:rsidP="001705B9">
            <w:pPr>
              <w:spacing w:line="360" w:lineRule="auto"/>
              <w:jc w:val="both"/>
              <w:rPr>
                <w:rFonts w:ascii="Times New Roman" w:hAnsi="Times New Roman" w:cs="Times New Roman"/>
                <w:sz w:val="28"/>
                <w:szCs w:val="28"/>
                <w:lang w:eastAsia="ru-RU"/>
              </w:rPr>
            </w:pPr>
            <w:r w:rsidRPr="001705B9">
              <w:rPr>
                <w:rFonts w:ascii="Times New Roman" w:hAnsi="Times New Roman" w:cs="Times New Roman"/>
                <w:b/>
                <w:sz w:val="28"/>
                <w:szCs w:val="28"/>
                <w:lang w:eastAsia="ru-RU"/>
              </w:rPr>
              <w:t>Денисов О.В.</w:t>
            </w:r>
          </w:p>
        </w:tc>
      </w:tr>
      <w:tr w:rsidR="00A33C48" w:rsidRPr="001705B9" w:rsidTr="00A33C48">
        <w:tc>
          <w:tcPr>
            <w:tcW w:w="675" w:type="dxa"/>
          </w:tcPr>
          <w:p w:rsidR="00A33C48" w:rsidRPr="001705B9" w:rsidRDefault="008479B7" w:rsidP="001705B9">
            <w:pPr>
              <w:spacing w:line="360" w:lineRule="auto"/>
              <w:jc w:val="both"/>
              <w:rPr>
                <w:rFonts w:ascii="Times New Roman" w:hAnsi="Times New Roman" w:cs="Times New Roman"/>
                <w:color w:val="FF0000"/>
                <w:sz w:val="28"/>
                <w:szCs w:val="28"/>
                <w:lang w:eastAsia="ru-RU"/>
              </w:rPr>
            </w:pPr>
            <w:r w:rsidRPr="001705B9">
              <w:rPr>
                <w:rFonts w:ascii="Times New Roman" w:hAnsi="Times New Roman" w:cs="Times New Roman"/>
                <w:color w:val="FF0000"/>
                <w:sz w:val="28"/>
                <w:szCs w:val="28"/>
                <w:lang w:eastAsia="ru-RU"/>
              </w:rPr>
              <w:t>Д</w:t>
            </w:r>
            <w:r w:rsidR="00A33C48" w:rsidRPr="001705B9">
              <w:rPr>
                <w:rFonts w:ascii="Times New Roman" w:hAnsi="Times New Roman" w:cs="Times New Roman"/>
                <w:color w:val="FF0000"/>
                <w:sz w:val="28"/>
                <w:szCs w:val="28"/>
                <w:lang w:eastAsia="ru-RU"/>
              </w:rPr>
              <w:t>-62</w:t>
            </w:r>
          </w:p>
        </w:tc>
        <w:tc>
          <w:tcPr>
            <w:tcW w:w="6493" w:type="dxa"/>
          </w:tcPr>
          <w:p w:rsidR="00A33C48" w:rsidRPr="001705B9" w:rsidRDefault="00A33C48" w:rsidP="00891018">
            <w:pPr>
              <w:spacing w:line="360" w:lineRule="auto"/>
              <w:jc w:val="both"/>
              <w:rPr>
                <w:rFonts w:ascii="Times New Roman" w:hAnsi="Times New Roman" w:cs="Times New Roman"/>
                <w:sz w:val="28"/>
                <w:szCs w:val="28"/>
              </w:rPr>
            </w:pPr>
            <w:r w:rsidRPr="001705B9">
              <w:rPr>
                <w:rFonts w:ascii="Times New Roman" w:hAnsi="Times New Roman" w:cs="Times New Roman"/>
                <w:sz w:val="28"/>
                <w:szCs w:val="28"/>
              </w:rPr>
              <w:t>Безопасность в чрезвычайных ситуациях в схемах и таблицах. Терминология: учеб.пособие/ О.В. Денисов – Ростов н/Д: Издательский центр ДГТУ, 201</w:t>
            </w:r>
            <w:r w:rsidR="00891018">
              <w:rPr>
                <w:rFonts w:ascii="Times New Roman" w:hAnsi="Times New Roman" w:cs="Times New Roman"/>
                <w:sz w:val="28"/>
                <w:szCs w:val="28"/>
              </w:rPr>
              <w:t>7</w:t>
            </w:r>
            <w:r w:rsidRPr="001705B9">
              <w:rPr>
                <w:rFonts w:ascii="Times New Roman" w:hAnsi="Times New Roman" w:cs="Times New Roman"/>
                <w:sz w:val="28"/>
                <w:szCs w:val="28"/>
              </w:rPr>
              <w:t xml:space="preserve">. – </w:t>
            </w:r>
            <w:r w:rsidRPr="001705B9">
              <w:rPr>
                <w:rFonts w:ascii="Times New Roman" w:hAnsi="Times New Roman" w:cs="Times New Roman"/>
                <w:color w:val="FF0000"/>
                <w:sz w:val="28"/>
                <w:szCs w:val="28"/>
              </w:rPr>
              <w:t>142 с.</w:t>
            </w:r>
          </w:p>
        </w:tc>
      </w:tr>
      <w:tr w:rsidR="00A33C48" w:rsidRPr="001705B9" w:rsidTr="00A33C48">
        <w:tc>
          <w:tcPr>
            <w:tcW w:w="675" w:type="dxa"/>
          </w:tcPr>
          <w:p w:rsidR="00A33C48" w:rsidRPr="001705B9" w:rsidRDefault="00A33C48" w:rsidP="001705B9">
            <w:pPr>
              <w:spacing w:line="360" w:lineRule="auto"/>
              <w:jc w:val="both"/>
              <w:rPr>
                <w:rFonts w:ascii="Times New Roman" w:hAnsi="Times New Roman" w:cs="Times New Roman"/>
                <w:color w:val="FF0000"/>
                <w:sz w:val="28"/>
                <w:szCs w:val="28"/>
                <w:lang w:eastAsia="ru-RU"/>
              </w:rPr>
            </w:pPr>
          </w:p>
        </w:tc>
        <w:tc>
          <w:tcPr>
            <w:tcW w:w="6493" w:type="dxa"/>
          </w:tcPr>
          <w:p w:rsidR="00A33C48" w:rsidRPr="001705B9" w:rsidRDefault="00A33C48" w:rsidP="001705B9">
            <w:pPr>
              <w:spacing w:line="360" w:lineRule="auto"/>
              <w:jc w:val="both"/>
              <w:rPr>
                <w:rFonts w:ascii="Times New Roman" w:hAnsi="Times New Roman" w:cs="Times New Roman"/>
                <w:sz w:val="28"/>
                <w:szCs w:val="28"/>
                <w:lang w:val="en-US"/>
              </w:rPr>
            </w:pPr>
            <w:r w:rsidRPr="001705B9">
              <w:rPr>
                <w:rFonts w:ascii="Times New Roman" w:hAnsi="Times New Roman" w:cs="Times New Roman"/>
                <w:sz w:val="28"/>
                <w:szCs w:val="28"/>
                <w:lang w:val="en-US"/>
              </w:rPr>
              <w:t xml:space="preserve">ISBN </w:t>
            </w:r>
            <w:r w:rsidRPr="001705B9">
              <w:rPr>
                <w:rFonts w:ascii="Times New Roman" w:hAnsi="Times New Roman" w:cs="Times New Roman"/>
                <w:color w:val="FF0000"/>
                <w:sz w:val="28"/>
                <w:szCs w:val="28"/>
                <w:lang w:val="en-US"/>
              </w:rPr>
              <w:t>978-5-7890-5</w:t>
            </w:r>
          </w:p>
        </w:tc>
      </w:tr>
    </w:tbl>
    <w:p w:rsidR="0074340A" w:rsidRPr="001705B9" w:rsidRDefault="0074340A" w:rsidP="001705B9">
      <w:pPr>
        <w:spacing w:line="360" w:lineRule="auto"/>
        <w:ind w:firstLine="680"/>
        <w:jc w:val="both"/>
        <w:rPr>
          <w:rFonts w:ascii="Times New Roman" w:hAnsi="Times New Roman" w:cs="Times New Roman"/>
          <w:sz w:val="28"/>
          <w:szCs w:val="28"/>
          <w:lang w:eastAsia="ru-RU"/>
        </w:rPr>
      </w:pPr>
    </w:p>
    <w:p w:rsidR="00A33C48" w:rsidRPr="001705B9" w:rsidRDefault="00A33C48" w:rsidP="001705B9">
      <w:pPr>
        <w:spacing w:after="0" w:line="240" w:lineRule="auto"/>
        <w:ind w:firstLine="680"/>
        <w:jc w:val="both"/>
        <w:rPr>
          <w:rFonts w:ascii="Times New Roman" w:hAnsi="Times New Roman" w:cs="Times New Roman"/>
          <w:sz w:val="28"/>
          <w:szCs w:val="28"/>
        </w:rPr>
      </w:pPr>
      <w:r w:rsidRPr="001705B9">
        <w:rPr>
          <w:rFonts w:ascii="Times New Roman" w:hAnsi="Times New Roman" w:cs="Times New Roman"/>
          <w:sz w:val="28"/>
          <w:szCs w:val="28"/>
          <w:lang w:eastAsia="ru-RU"/>
        </w:rPr>
        <w:t>Учебное пособие содержит термины и определения, проиллюстрированные схемами и таблицами, используемые в новой области знаний - б</w:t>
      </w:r>
      <w:r w:rsidRPr="001705B9">
        <w:rPr>
          <w:rFonts w:ascii="Times New Roman" w:hAnsi="Times New Roman" w:cs="Times New Roman"/>
          <w:sz w:val="28"/>
          <w:szCs w:val="28"/>
        </w:rPr>
        <w:t xml:space="preserve">езопасность в чрезвычайных ситуациях (БЧС). </w:t>
      </w:r>
      <w:r w:rsidR="008479B7" w:rsidRPr="001705B9">
        <w:rPr>
          <w:rFonts w:ascii="Times New Roman" w:hAnsi="Times New Roman" w:cs="Times New Roman"/>
          <w:sz w:val="28"/>
          <w:szCs w:val="28"/>
        </w:rPr>
        <w:t xml:space="preserve">Оно выполнено в виде терминологического справочника, в котором основные термины, понятия и аббревиатуры представлены в алфавитном порядке. </w:t>
      </w:r>
    </w:p>
    <w:p w:rsidR="000526D7" w:rsidRPr="001705B9" w:rsidRDefault="00851962" w:rsidP="001705B9">
      <w:pPr>
        <w:spacing w:after="0" w:line="240" w:lineRule="auto"/>
        <w:ind w:firstLine="680"/>
        <w:jc w:val="both"/>
        <w:rPr>
          <w:rStyle w:val="Bodytext"/>
          <w:sz w:val="28"/>
          <w:szCs w:val="28"/>
        </w:rPr>
      </w:pPr>
      <w:r w:rsidRPr="001705B9">
        <w:rPr>
          <w:rFonts w:ascii="Times New Roman" w:hAnsi="Times New Roman" w:cs="Times New Roman"/>
          <w:sz w:val="28"/>
          <w:szCs w:val="28"/>
        </w:rPr>
        <w:t xml:space="preserve">Предназначено для студентов высших учебных заведений, обучающихся по </w:t>
      </w:r>
      <w:r w:rsidRPr="001705B9">
        <w:rPr>
          <w:rStyle w:val="Bodytext"/>
          <w:sz w:val="28"/>
          <w:szCs w:val="28"/>
        </w:rPr>
        <w:t>направлениям  «Техносферная безопасность», «Пожарная безопасность» и других категорий обучающихся, в учебном плане которых имеются дисциплины «Безопасность в чрезвычайных ситуациях» и «Защита в чрезвычайных ситуациях».</w:t>
      </w:r>
    </w:p>
    <w:p w:rsidR="0074340A" w:rsidRPr="001705B9" w:rsidRDefault="0074340A" w:rsidP="001705B9">
      <w:pPr>
        <w:spacing w:after="0" w:line="360" w:lineRule="auto"/>
        <w:jc w:val="right"/>
        <w:rPr>
          <w:rFonts w:ascii="Times New Roman" w:hAnsi="Times New Roman" w:cs="Times New Roman"/>
          <w:sz w:val="28"/>
          <w:szCs w:val="28"/>
        </w:rPr>
      </w:pPr>
      <w:r w:rsidRPr="001705B9">
        <w:rPr>
          <w:rFonts w:ascii="Times New Roman" w:hAnsi="Times New Roman" w:cs="Times New Roman"/>
          <w:sz w:val="28"/>
          <w:szCs w:val="28"/>
          <w:lang w:eastAsia="ru-RU"/>
        </w:rPr>
        <w:t>УДК 614.8</w:t>
      </w:r>
      <w:r w:rsidRPr="001705B9">
        <w:rPr>
          <w:rFonts w:ascii="Times New Roman" w:hAnsi="Times New Roman" w:cs="Times New Roman"/>
          <w:sz w:val="28"/>
          <w:szCs w:val="28"/>
        </w:rPr>
        <w:t>   </w:t>
      </w:r>
    </w:p>
    <w:p w:rsidR="0074340A" w:rsidRPr="001705B9" w:rsidRDefault="0074340A" w:rsidP="001705B9">
      <w:pPr>
        <w:spacing w:after="0" w:line="360" w:lineRule="auto"/>
        <w:jc w:val="right"/>
        <w:rPr>
          <w:rFonts w:ascii="Times New Roman" w:hAnsi="Times New Roman" w:cs="Times New Roman"/>
          <w:sz w:val="28"/>
          <w:szCs w:val="28"/>
          <w:lang w:eastAsia="ru-RU"/>
        </w:rPr>
      </w:pPr>
      <w:r w:rsidRPr="001705B9">
        <w:rPr>
          <w:rFonts w:ascii="Times New Roman" w:hAnsi="Times New Roman" w:cs="Times New Roman"/>
          <w:sz w:val="28"/>
          <w:szCs w:val="28"/>
        </w:rPr>
        <w:t>  </w:t>
      </w:r>
    </w:p>
    <w:p w:rsidR="0074340A" w:rsidRPr="001705B9" w:rsidRDefault="0074340A" w:rsidP="001705B9">
      <w:pPr>
        <w:spacing w:after="0" w:line="360" w:lineRule="auto"/>
        <w:ind w:firstLine="680"/>
        <w:jc w:val="center"/>
        <w:rPr>
          <w:rFonts w:ascii="Times New Roman" w:hAnsi="Times New Roman" w:cs="Times New Roman"/>
          <w:sz w:val="28"/>
          <w:szCs w:val="28"/>
          <w:lang w:eastAsia="ru-RU"/>
        </w:rPr>
      </w:pPr>
      <w:r w:rsidRPr="001705B9">
        <w:rPr>
          <w:rFonts w:ascii="Times New Roman" w:hAnsi="Times New Roman" w:cs="Times New Roman"/>
          <w:sz w:val="28"/>
          <w:szCs w:val="28"/>
          <w:lang w:eastAsia="ru-RU"/>
        </w:rPr>
        <w:t>Печатается по решению редакционно-издательского совета Донского государственного технического университета</w:t>
      </w:r>
    </w:p>
    <w:p w:rsidR="0074340A" w:rsidRPr="001705B9" w:rsidRDefault="0074340A" w:rsidP="001705B9">
      <w:pPr>
        <w:spacing w:after="0" w:line="360" w:lineRule="auto"/>
        <w:ind w:firstLine="680"/>
        <w:jc w:val="center"/>
        <w:rPr>
          <w:rFonts w:ascii="Times New Roman" w:hAnsi="Times New Roman" w:cs="Times New Roman"/>
          <w:sz w:val="28"/>
          <w:szCs w:val="28"/>
          <w:lang w:eastAsia="ru-RU"/>
        </w:rPr>
      </w:pPr>
      <w:r w:rsidRPr="001705B9">
        <w:rPr>
          <w:rFonts w:ascii="Times New Roman" w:hAnsi="Times New Roman" w:cs="Times New Roman"/>
          <w:sz w:val="28"/>
          <w:szCs w:val="28"/>
          <w:lang w:eastAsia="ru-RU"/>
        </w:rPr>
        <w:t>Научный редактор</w:t>
      </w:r>
    </w:p>
    <w:p w:rsidR="0074340A" w:rsidRPr="001705B9" w:rsidRDefault="0074340A" w:rsidP="001705B9">
      <w:pPr>
        <w:spacing w:after="0" w:line="360" w:lineRule="auto"/>
        <w:ind w:firstLine="680"/>
        <w:jc w:val="center"/>
        <w:rPr>
          <w:rFonts w:ascii="Times New Roman" w:hAnsi="Times New Roman" w:cs="Times New Roman"/>
          <w:sz w:val="28"/>
          <w:szCs w:val="28"/>
          <w:lang w:eastAsia="ru-RU"/>
        </w:rPr>
      </w:pPr>
      <w:r w:rsidRPr="001705B9">
        <w:rPr>
          <w:rFonts w:ascii="Times New Roman" w:hAnsi="Times New Roman" w:cs="Times New Roman"/>
          <w:sz w:val="28"/>
          <w:szCs w:val="28"/>
          <w:lang w:eastAsia="ru-RU"/>
        </w:rPr>
        <w:t>Доктор технических наук, профессор Ю.И. Булыгин</w:t>
      </w:r>
    </w:p>
    <w:p w:rsidR="0074340A" w:rsidRPr="001705B9" w:rsidRDefault="0074340A" w:rsidP="001705B9">
      <w:pPr>
        <w:spacing w:after="0" w:line="360" w:lineRule="auto"/>
        <w:ind w:firstLine="680"/>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                                        Денисов О.В., 201</w:t>
      </w:r>
      <w:r w:rsidR="00891018">
        <w:rPr>
          <w:rFonts w:ascii="Times New Roman" w:hAnsi="Times New Roman" w:cs="Times New Roman"/>
          <w:sz w:val="28"/>
          <w:szCs w:val="28"/>
          <w:lang w:eastAsia="ru-RU"/>
        </w:rPr>
        <w:t>7</w:t>
      </w:r>
    </w:p>
    <w:p w:rsidR="0074340A" w:rsidRPr="001705B9" w:rsidRDefault="0074340A" w:rsidP="001705B9">
      <w:pPr>
        <w:spacing w:line="360" w:lineRule="auto"/>
        <w:rPr>
          <w:rFonts w:ascii="Times New Roman" w:hAnsi="Times New Roman" w:cs="Times New Roman"/>
          <w:sz w:val="28"/>
          <w:szCs w:val="28"/>
          <w:lang w:eastAsia="ru-RU"/>
        </w:rPr>
      </w:pPr>
      <w:r w:rsidRPr="001705B9">
        <w:rPr>
          <w:rFonts w:ascii="Times New Roman" w:hAnsi="Times New Roman" w:cs="Times New Roman"/>
          <w:sz w:val="28"/>
          <w:szCs w:val="28"/>
          <w:lang w:val="en-US"/>
        </w:rPr>
        <w:t>ISBN</w:t>
      </w:r>
      <w:r w:rsidRPr="001705B9">
        <w:rPr>
          <w:rFonts w:ascii="Times New Roman" w:hAnsi="Times New Roman" w:cs="Times New Roman"/>
          <w:color w:val="FF0000"/>
          <w:sz w:val="28"/>
          <w:szCs w:val="28"/>
        </w:rPr>
        <w:t>978-5-7890-5</w:t>
      </w:r>
      <w:r w:rsidRPr="001705B9">
        <w:rPr>
          <w:rFonts w:ascii="Times New Roman" w:hAnsi="Times New Roman" w:cs="Times New Roman"/>
          <w:sz w:val="28"/>
          <w:szCs w:val="28"/>
          <w:lang w:eastAsia="ru-RU"/>
        </w:rPr>
        <w:t>Издательский центр ДГТУ, 201</w:t>
      </w:r>
      <w:r w:rsidR="00891018">
        <w:rPr>
          <w:rFonts w:ascii="Times New Roman" w:hAnsi="Times New Roman" w:cs="Times New Roman"/>
          <w:sz w:val="28"/>
          <w:szCs w:val="28"/>
          <w:lang w:eastAsia="ru-RU"/>
        </w:rPr>
        <w:t>7</w:t>
      </w:r>
    </w:p>
    <w:p w:rsidR="001705B9" w:rsidRDefault="001705B9" w:rsidP="001705B9">
      <w:pPr>
        <w:pStyle w:val="ae"/>
        <w:spacing w:line="360" w:lineRule="auto"/>
        <w:outlineLvl w:val="0"/>
        <w:rPr>
          <w:rStyle w:val="Heading1"/>
          <w:caps/>
          <w:sz w:val="28"/>
          <w:szCs w:val="28"/>
        </w:rPr>
      </w:pPr>
    </w:p>
    <w:p w:rsidR="004B2D6D" w:rsidRPr="001705B9" w:rsidRDefault="004B2D6D" w:rsidP="001705B9">
      <w:pPr>
        <w:pStyle w:val="ae"/>
        <w:spacing w:line="360" w:lineRule="auto"/>
        <w:outlineLvl w:val="0"/>
        <w:rPr>
          <w:rStyle w:val="Heading1"/>
          <w:caps/>
          <w:sz w:val="28"/>
          <w:szCs w:val="28"/>
        </w:rPr>
      </w:pPr>
      <w:r w:rsidRPr="001705B9">
        <w:rPr>
          <w:rStyle w:val="Heading1"/>
          <w:caps/>
          <w:sz w:val="28"/>
          <w:szCs w:val="28"/>
        </w:rPr>
        <w:t>Содержание</w:t>
      </w:r>
    </w:p>
    <w:p w:rsidR="004B2D6D" w:rsidRPr="001705B9" w:rsidRDefault="004B2D6D" w:rsidP="001705B9">
      <w:pPr>
        <w:spacing w:line="360" w:lineRule="auto"/>
        <w:rPr>
          <w:rFonts w:ascii="Times New Roman" w:hAnsi="Times New Roman" w:cs="Times New Roman"/>
          <w:sz w:val="28"/>
          <w:szCs w:val="28"/>
          <w:lang w:eastAsia="ru-RU"/>
        </w:rPr>
      </w:pPr>
    </w:p>
    <w:tbl>
      <w:tblPr>
        <w:tblStyle w:val="a4"/>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9130"/>
        <w:gridCol w:w="964"/>
      </w:tblGrid>
      <w:tr w:rsidR="004B2D6D" w:rsidRPr="001705B9" w:rsidTr="008E26C8">
        <w:tc>
          <w:tcPr>
            <w:tcW w:w="6204" w:type="dxa"/>
          </w:tcPr>
          <w:p w:rsidR="004B2D6D" w:rsidRPr="001705B9" w:rsidRDefault="004B2D6D" w:rsidP="001705B9">
            <w:pPr>
              <w:spacing w:line="360" w:lineRule="auto"/>
              <w:rPr>
                <w:rStyle w:val="Bodytext"/>
                <w:sz w:val="28"/>
                <w:szCs w:val="28"/>
              </w:rPr>
            </w:pPr>
            <w:r w:rsidRPr="001705B9">
              <w:rPr>
                <w:rStyle w:val="Bodytext"/>
                <w:sz w:val="28"/>
                <w:szCs w:val="28"/>
              </w:rPr>
              <w:t>Предисловие………………………………………………………………..</w:t>
            </w:r>
          </w:p>
        </w:tc>
        <w:tc>
          <w:tcPr>
            <w:tcW w:w="964" w:type="dxa"/>
          </w:tcPr>
          <w:p w:rsidR="004B2D6D" w:rsidRPr="001705B9" w:rsidRDefault="004B2D6D" w:rsidP="001705B9">
            <w:pPr>
              <w:spacing w:line="360" w:lineRule="auto"/>
              <w:rPr>
                <w:rFonts w:ascii="Times New Roman" w:hAnsi="Times New Roman" w:cs="Times New Roman"/>
                <w:sz w:val="28"/>
                <w:szCs w:val="28"/>
                <w:lang w:eastAsia="ru-RU"/>
              </w:rPr>
            </w:pPr>
            <w:r w:rsidRPr="001705B9">
              <w:rPr>
                <w:rFonts w:ascii="Times New Roman" w:hAnsi="Times New Roman" w:cs="Times New Roman"/>
                <w:sz w:val="28"/>
                <w:szCs w:val="28"/>
                <w:lang w:eastAsia="ru-RU"/>
              </w:rPr>
              <w:t>4</w:t>
            </w:r>
          </w:p>
        </w:tc>
      </w:tr>
      <w:tr w:rsidR="004B2D6D" w:rsidRPr="001705B9" w:rsidTr="008E26C8">
        <w:tc>
          <w:tcPr>
            <w:tcW w:w="6204" w:type="dxa"/>
          </w:tcPr>
          <w:p w:rsidR="004B2D6D" w:rsidRPr="001705B9" w:rsidRDefault="004B2D6D" w:rsidP="001705B9">
            <w:pPr>
              <w:spacing w:line="360" w:lineRule="auto"/>
              <w:rPr>
                <w:rStyle w:val="Bodytext"/>
                <w:sz w:val="28"/>
                <w:szCs w:val="28"/>
              </w:rPr>
            </w:pPr>
            <w:r w:rsidRPr="001705B9">
              <w:rPr>
                <w:rStyle w:val="Bodytext"/>
                <w:sz w:val="28"/>
                <w:szCs w:val="28"/>
              </w:rPr>
              <w:t>Введение……………………………………………………………………..</w:t>
            </w:r>
          </w:p>
        </w:tc>
        <w:tc>
          <w:tcPr>
            <w:tcW w:w="964" w:type="dxa"/>
          </w:tcPr>
          <w:p w:rsidR="004B2D6D" w:rsidRPr="001705B9" w:rsidRDefault="004B2D6D" w:rsidP="001705B9">
            <w:pPr>
              <w:spacing w:line="360" w:lineRule="auto"/>
              <w:rPr>
                <w:rFonts w:ascii="Times New Roman" w:hAnsi="Times New Roman" w:cs="Times New Roman"/>
                <w:sz w:val="28"/>
                <w:szCs w:val="28"/>
                <w:lang w:eastAsia="ru-RU"/>
              </w:rPr>
            </w:pPr>
            <w:r w:rsidRPr="001705B9">
              <w:rPr>
                <w:rFonts w:ascii="Times New Roman" w:hAnsi="Times New Roman" w:cs="Times New Roman"/>
                <w:sz w:val="28"/>
                <w:szCs w:val="28"/>
                <w:lang w:eastAsia="ru-RU"/>
              </w:rPr>
              <w:t>5</w:t>
            </w:r>
          </w:p>
        </w:tc>
      </w:tr>
      <w:tr w:rsidR="004B2D6D" w:rsidRPr="001705B9" w:rsidTr="008E26C8">
        <w:tc>
          <w:tcPr>
            <w:tcW w:w="6204" w:type="dxa"/>
          </w:tcPr>
          <w:p w:rsidR="004B2D6D" w:rsidRPr="001705B9" w:rsidRDefault="004B2D6D" w:rsidP="001705B9">
            <w:pPr>
              <w:spacing w:line="360" w:lineRule="auto"/>
              <w:rPr>
                <w:rStyle w:val="Bodytext"/>
                <w:sz w:val="28"/>
                <w:szCs w:val="28"/>
              </w:rPr>
            </w:pPr>
            <w:r w:rsidRPr="001705B9">
              <w:rPr>
                <w:rStyle w:val="Bodytext"/>
                <w:sz w:val="28"/>
                <w:szCs w:val="28"/>
              </w:rPr>
              <w:t>Терминологический справочник………………………………….</w:t>
            </w:r>
          </w:p>
        </w:tc>
        <w:tc>
          <w:tcPr>
            <w:tcW w:w="964" w:type="dxa"/>
          </w:tcPr>
          <w:p w:rsidR="004B2D6D" w:rsidRPr="001705B9" w:rsidRDefault="004B2D6D" w:rsidP="001705B9">
            <w:pPr>
              <w:spacing w:line="360" w:lineRule="auto"/>
              <w:rPr>
                <w:rFonts w:ascii="Times New Roman" w:hAnsi="Times New Roman" w:cs="Times New Roman"/>
                <w:sz w:val="28"/>
                <w:szCs w:val="28"/>
                <w:lang w:eastAsia="ru-RU"/>
              </w:rPr>
            </w:pPr>
            <w:r w:rsidRPr="001705B9">
              <w:rPr>
                <w:rFonts w:ascii="Times New Roman" w:hAnsi="Times New Roman" w:cs="Times New Roman"/>
                <w:sz w:val="28"/>
                <w:szCs w:val="28"/>
                <w:lang w:eastAsia="ru-RU"/>
              </w:rPr>
              <w:t>7</w:t>
            </w:r>
          </w:p>
        </w:tc>
      </w:tr>
      <w:tr w:rsidR="004B2D6D" w:rsidRPr="001705B9" w:rsidTr="008E26C8">
        <w:tc>
          <w:tcPr>
            <w:tcW w:w="6204" w:type="dxa"/>
          </w:tcPr>
          <w:p w:rsidR="004B2D6D" w:rsidRPr="001705B9" w:rsidRDefault="004B2D6D" w:rsidP="001705B9">
            <w:pPr>
              <w:spacing w:line="360" w:lineRule="auto"/>
              <w:rPr>
                <w:rFonts w:ascii="Times New Roman" w:hAnsi="Times New Roman" w:cs="Times New Roman"/>
                <w:sz w:val="28"/>
                <w:szCs w:val="28"/>
                <w:lang w:eastAsia="ru-RU"/>
              </w:rPr>
            </w:pPr>
            <w:r w:rsidRPr="001705B9">
              <w:rPr>
                <w:rStyle w:val="Bodytext"/>
                <w:sz w:val="28"/>
                <w:szCs w:val="28"/>
              </w:rPr>
              <w:t>Библиографические источники терминов по БЧС………..</w:t>
            </w:r>
          </w:p>
        </w:tc>
        <w:tc>
          <w:tcPr>
            <w:tcW w:w="964" w:type="dxa"/>
          </w:tcPr>
          <w:p w:rsidR="004B2D6D" w:rsidRPr="001705B9" w:rsidRDefault="004B2D6D" w:rsidP="001705B9">
            <w:pPr>
              <w:spacing w:line="360" w:lineRule="auto"/>
              <w:rPr>
                <w:rFonts w:ascii="Times New Roman" w:hAnsi="Times New Roman" w:cs="Times New Roman"/>
                <w:sz w:val="28"/>
                <w:szCs w:val="28"/>
                <w:lang w:eastAsia="ru-RU"/>
              </w:rPr>
            </w:pPr>
            <w:r w:rsidRPr="001705B9">
              <w:rPr>
                <w:rFonts w:ascii="Times New Roman" w:hAnsi="Times New Roman" w:cs="Times New Roman"/>
                <w:sz w:val="28"/>
                <w:szCs w:val="28"/>
                <w:lang w:eastAsia="ru-RU"/>
              </w:rPr>
              <w:t>135</w:t>
            </w:r>
          </w:p>
        </w:tc>
      </w:tr>
    </w:tbl>
    <w:p w:rsidR="004B2D6D" w:rsidRPr="001705B9" w:rsidRDefault="004B2D6D"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Pr="001705B9" w:rsidRDefault="005F2488" w:rsidP="001705B9">
      <w:pPr>
        <w:spacing w:line="360" w:lineRule="auto"/>
        <w:rPr>
          <w:rFonts w:ascii="Times New Roman" w:hAnsi="Times New Roman" w:cs="Times New Roman"/>
          <w:sz w:val="28"/>
          <w:szCs w:val="28"/>
          <w:lang w:eastAsia="ru-RU"/>
        </w:rPr>
      </w:pPr>
    </w:p>
    <w:p w:rsidR="005F2488" w:rsidRDefault="005F2488" w:rsidP="001705B9">
      <w:pPr>
        <w:spacing w:line="360" w:lineRule="auto"/>
        <w:rPr>
          <w:rFonts w:ascii="Times New Roman" w:hAnsi="Times New Roman" w:cs="Times New Roman"/>
          <w:sz w:val="28"/>
          <w:szCs w:val="28"/>
          <w:lang w:eastAsia="ru-RU"/>
        </w:rPr>
      </w:pPr>
    </w:p>
    <w:p w:rsidR="001705B9" w:rsidRDefault="001705B9" w:rsidP="001705B9">
      <w:pPr>
        <w:spacing w:line="360" w:lineRule="auto"/>
        <w:rPr>
          <w:rFonts w:ascii="Times New Roman" w:hAnsi="Times New Roman" w:cs="Times New Roman"/>
          <w:sz w:val="28"/>
          <w:szCs w:val="28"/>
          <w:lang w:eastAsia="ru-RU"/>
        </w:rPr>
      </w:pPr>
    </w:p>
    <w:p w:rsidR="001705B9" w:rsidRPr="001705B9" w:rsidRDefault="001705B9" w:rsidP="001705B9">
      <w:pPr>
        <w:spacing w:line="360" w:lineRule="auto"/>
        <w:rPr>
          <w:rFonts w:ascii="Times New Roman" w:hAnsi="Times New Roman" w:cs="Times New Roman"/>
          <w:sz w:val="28"/>
          <w:szCs w:val="28"/>
          <w:lang w:eastAsia="ru-RU"/>
        </w:rPr>
      </w:pPr>
    </w:p>
    <w:p w:rsidR="00E40AA9" w:rsidRPr="001705B9" w:rsidRDefault="00E40AA9" w:rsidP="001705B9">
      <w:pPr>
        <w:pStyle w:val="ae"/>
        <w:spacing w:line="360" w:lineRule="auto"/>
        <w:outlineLvl w:val="0"/>
        <w:rPr>
          <w:rStyle w:val="Heading1"/>
          <w:caps/>
          <w:sz w:val="28"/>
          <w:szCs w:val="28"/>
        </w:rPr>
      </w:pPr>
      <w:r w:rsidRPr="001705B9">
        <w:rPr>
          <w:rStyle w:val="Heading1"/>
          <w:caps/>
          <w:sz w:val="28"/>
          <w:szCs w:val="28"/>
        </w:rPr>
        <w:t>Предисловие</w:t>
      </w:r>
      <w:bookmarkEnd w:id="0"/>
    </w:p>
    <w:p w:rsidR="00E40AA9" w:rsidRPr="001705B9" w:rsidRDefault="00E40AA9" w:rsidP="001705B9">
      <w:pPr>
        <w:pStyle w:val="Bodytext1"/>
        <w:shd w:val="clear" w:color="auto" w:fill="auto"/>
        <w:spacing w:line="360" w:lineRule="auto"/>
        <w:ind w:right="40" w:firstLine="709"/>
        <w:contextualSpacing/>
        <w:rPr>
          <w:sz w:val="28"/>
          <w:szCs w:val="28"/>
        </w:rPr>
      </w:pPr>
      <w:r w:rsidRPr="001705B9">
        <w:rPr>
          <w:rStyle w:val="Bodytext"/>
          <w:sz w:val="28"/>
          <w:szCs w:val="28"/>
        </w:rPr>
        <w:lastRenderedPageBreak/>
        <w:t xml:space="preserve">Мир перешагнул рубеж </w:t>
      </w:r>
      <w:r w:rsidRPr="001705B9">
        <w:rPr>
          <w:rStyle w:val="Bodytext"/>
          <w:sz w:val="28"/>
          <w:szCs w:val="28"/>
          <w:lang w:val="en-US"/>
        </w:rPr>
        <w:t>XXI</w:t>
      </w:r>
      <w:r w:rsidRPr="001705B9">
        <w:rPr>
          <w:rStyle w:val="Bodytext"/>
          <w:sz w:val="28"/>
          <w:szCs w:val="28"/>
        </w:rPr>
        <w:t xml:space="preserve"> века, управляя огромными ресурсами и энергиями. Современная ситуация во всем мире характеризуется прогрессирующим увеличением социа</w:t>
      </w:r>
      <w:r w:rsidRPr="001705B9">
        <w:rPr>
          <w:rStyle w:val="Bodytext"/>
          <w:sz w:val="28"/>
          <w:szCs w:val="28"/>
        </w:rPr>
        <w:softHyphen/>
        <w:t>льных, экономических и экологических потерь от техногенных аварий и катастроф, опасных природных и техно</w:t>
      </w:r>
      <w:r w:rsidR="003157E4">
        <w:rPr>
          <w:rStyle w:val="Bodytext"/>
          <w:sz w:val="28"/>
          <w:szCs w:val="28"/>
        </w:rPr>
        <w:t>генных</w:t>
      </w:r>
      <w:r w:rsidRPr="001705B9">
        <w:rPr>
          <w:rStyle w:val="Bodytext"/>
          <w:sz w:val="28"/>
          <w:szCs w:val="28"/>
        </w:rPr>
        <w:t xml:space="preserve"> процес</w:t>
      </w:r>
      <w:r w:rsidRPr="001705B9">
        <w:rPr>
          <w:rStyle w:val="Bodytext"/>
          <w:sz w:val="28"/>
          <w:szCs w:val="28"/>
        </w:rPr>
        <w:softHyphen/>
        <w:t>сов. К примеру, в России за последние годы площадь развития опасных природных и техно</w:t>
      </w:r>
      <w:r w:rsidR="003157E4">
        <w:rPr>
          <w:rStyle w:val="Bodytext"/>
          <w:sz w:val="28"/>
          <w:szCs w:val="28"/>
        </w:rPr>
        <w:t>генных</w:t>
      </w:r>
      <w:r w:rsidRPr="001705B9">
        <w:rPr>
          <w:rStyle w:val="Bodytext"/>
          <w:sz w:val="28"/>
          <w:szCs w:val="28"/>
        </w:rPr>
        <w:t xml:space="preserve"> процес</w:t>
      </w:r>
      <w:r w:rsidRPr="001705B9">
        <w:rPr>
          <w:rStyle w:val="Bodytext"/>
          <w:sz w:val="28"/>
          <w:szCs w:val="28"/>
        </w:rPr>
        <w:softHyphen/>
        <w:t>сов значительно увеличилась в границах городов, а экономические потери достигли примерно десятой части внутреннего валового продукта страны. Причины такого увели</w:t>
      </w:r>
      <w:r w:rsidRPr="001705B9">
        <w:rPr>
          <w:rStyle w:val="Bodytext"/>
          <w:sz w:val="28"/>
          <w:szCs w:val="28"/>
        </w:rPr>
        <w:softHyphen/>
        <w:t xml:space="preserve">чения могут быть обусловлены комплексными проблемами, в частности, активизацией </w:t>
      </w:r>
      <w:r w:rsidR="003157E4">
        <w:rPr>
          <w:rStyle w:val="Bodytext"/>
          <w:sz w:val="28"/>
          <w:szCs w:val="28"/>
        </w:rPr>
        <w:t>опасных процессов</w:t>
      </w:r>
      <w:r w:rsidRPr="001705B9">
        <w:rPr>
          <w:rStyle w:val="Bodytext"/>
          <w:sz w:val="28"/>
          <w:szCs w:val="28"/>
        </w:rPr>
        <w:t>, вызванной неоптимальной экономической деятельностью на местах, и ошибками стратегического характера по обеспечению безопасности.</w:t>
      </w:r>
    </w:p>
    <w:p w:rsidR="00E40AA9" w:rsidRPr="001705B9" w:rsidRDefault="00E40AA9" w:rsidP="001705B9">
      <w:pPr>
        <w:spacing w:line="360" w:lineRule="auto"/>
        <w:ind w:firstLine="708"/>
        <w:jc w:val="both"/>
        <w:rPr>
          <w:rStyle w:val="Bodytext"/>
          <w:sz w:val="28"/>
          <w:szCs w:val="28"/>
        </w:rPr>
      </w:pPr>
      <w:r w:rsidRPr="001705B9">
        <w:rPr>
          <w:rStyle w:val="Bodytext"/>
          <w:sz w:val="28"/>
          <w:szCs w:val="28"/>
        </w:rPr>
        <w:t xml:space="preserve">Поэтому, в учебное пособие, </w:t>
      </w:r>
      <w:r w:rsidR="00005B28" w:rsidRPr="001705B9">
        <w:rPr>
          <w:rStyle w:val="Bodytext"/>
          <w:sz w:val="28"/>
          <w:szCs w:val="28"/>
        </w:rPr>
        <w:t xml:space="preserve">построенное по типу терминологического справочника, </w:t>
      </w:r>
      <w:r w:rsidRPr="001705B9">
        <w:rPr>
          <w:rStyle w:val="Bodytext"/>
          <w:sz w:val="28"/>
          <w:szCs w:val="28"/>
        </w:rPr>
        <w:t xml:space="preserve">наряду с </w:t>
      </w:r>
      <w:r w:rsidR="00005B28" w:rsidRPr="001705B9">
        <w:rPr>
          <w:rStyle w:val="Bodytext"/>
          <w:sz w:val="28"/>
          <w:szCs w:val="28"/>
        </w:rPr>
        <w:t xml:space="preserve">характеристиками </w:t>
      </w:r>
      <w:r w:rsidRPr="001705B9">
        <w:rPr>
          <w:rStyle w:val="Bodytext"/>
          <w:sz w:val="28"/>
          <w:szCs w:val="28"/>
        </w:rPr>
        <w:t>техногенны</w:t>
      </w:r>
      <w:r w:rsidR="00005B28" w:rsidRPr="001705B9">
        <w:rPr>
          <w:rStyle w:val="Bodytext"/>
          <w:sz w:val="28"/>
          <w:szCs w:val="28"/>
        </w:rPr>
        <w:t>х</w:t>
      </w:r>
      <w:r w:rsidRPr="001705B9">
        <w:rPr>
          <w:rStyle w:val="Bodytext"/>
          <w:sz w:val="28"/>
          <w:szCs w:val="28"/>
        </w:rPr>
        <w:t xml:space="preserve"> опасност</w:t>
      </w:r>
      <w:r w:rsidR="00005B28" w:rsidRPr="001705B9">
        <w:rPr>
          <w:rStyle w:val="Bodytext"/>
          <w:sz w:val="28"/>
          <w:szCs w:val="28"/>
        </w:rPr>
        <w:t>ей</w:t>
      </w:r>
      <w:r w:rsidRPr="001705B9">
        <w:rPr>
          <w:rStyle w:val="Bodytext"/>
          <w:sz w:val="28"/>
          <w:szCs w:val="28"/>
        </w:rPr>
        <w:t xml:space="preserve">, включены, с более подробным, чем в других изданиях, изложением, </w:t>
      </w:r>
      <w:r w:rsidR="00005B28" w:rsidRPr="001705B9">
        <w:rPr>
          <w:rStyle w:val="Bodytext"/>
          <w:sz w:val="28"/>
          <w:szCs w:val="28"/>
        </w:rPr>
        <w:t>материалы</w:t>
      </w:r>
      <w:r w:rsidRPr="001705B9">
        <w:rPr>
          <w:rStyle w:val="Bodytext"/>
          <w:sz w:val="28"/>
          <w:szCs w:val="28"/>
        </w:rPr>
        <w:t xml:space="preserve">, посвященные стихийным бедствиям, социальным опасностям. </w:t>
      </w:r>
      <w:r w:rsidR="00005B28" w:rsidRPr="001705B9">
        <w:rPr>
          <w:rStyle w:val="Bodytext"/>
          <w:sz w:val="28"/>
          <w:szCs w:val="28"/>
        </w:rPr>
        <w:t xml:space="preserve"> В учебном пособии приведены </w:t>
      </w:r>
      <w:r w:rsidR="003800A4" w:rsidRPr="001705B9">
        <w:rPr>
          <w:rStyle w:val="Bodytext"/>
          <w:sz w:val="28"/>
          <w:szCs w:val="28"/>
        </w:rPr>
        <w:t xml:space="preserve">наиболее важные </w:t>
      </w:r>
      <w:r w:rsidR="00005B28" w:rsidRPr="001705B9">
        <w:rPr>
          <w:rStyle w:val="Bodytext"/>
          <w:sz w:val="28"/>
          <w:szCs w:val="28"/>
        </w:rPr>
        <w:t xml:space="preserve">термины </w:t>
      </w:r>
      <w:r w:rsidR="003157E4">
        <w:rPr>
          <w:rStyle w:val="Bodytext"/>
          <w:sz w:val="28"/>
          <w:szCs w:val="28"/>
        </w:rPr>
        <w:t xml:space="preserve">безопасности в </w:t>
      </w:r>
      <w:r w:rsidR="00005B28" w:rsidRPr="001705B9">
        <w:rPr>
          <w:rStyle w:val="Bodytext"/>
          <w:sz w:val="28"/>
          <w:szCs w:val="28"/>
        </w:rPr>
        <w:t>ЧС, содержащиеся в стандартах</w:t>
      </w:r>
      <w:r w:rsidR="003800A4" w:rsidRPr="001705B9">
        <w:rPr>
          <w:rStyle w:val="Bodytext"/>
          <w:sz w:val="28"/>
          <w:szCs w:val="28"/>
        </w:rPr>
        <w:t>, учебниках</w:t>
      </w:r>
      <w:r w:rsidR="00005B28" w:rsidRPr="001705B9">
        <w:rPr>
          <w:rStyle w:val="Bodytext"/>
          <w:sz w:val="28"/>
          <w:szCs w:val="28"/>
        </w:rPr>
        <w:t xml:space="preserve">. </w:t>
      </w:r>
      <w:r w:rsidRPr="001705B9">
        <w:rPr>
          <w:rStyle w:val="Bodytext"/>
          <w:sz w:val="28"/>
          <w:szCs w:val="28"/>
        </w:rPr>
        <w:t xml:space="preserve">Автор старался подробно и, вместе с тем, наглядно рассмотреть </w:t>
      </w:r>
      <w:r w:rsidR="00A311EC" w:rsidRPr="001705B9">
        <w:rPr>
          <w:rStyle w:val="Bodytext"/>
          <w:sz w:val="28"/>
          <w:szCs w:val="28"/>
        </w:rPr>
        <w:t>большинство терминов и определений, используемые в новой области знаний - безопасности</w:t>
      </w:r>
      <w:r w:rsidRPr="001705B9">
        <w:rPr>
          <w:rStyle w:val="Bodytext"/>
          <w:sz w:val="28"/>
          <w:szCs w:val="28"/>
        </w:rPr>
        <w:t xml:space="preserve"> человека и общества </w:t>
      </w:r>
      <w:r w:rsidR="00A311EC" w:rsidRPr="001705B9">
        <w:rPr>
          <w:rStyle w:val="Bodytext"/>
          <w:sz w:val="28"/>
          <w:szCs w:val="28"/>
        </w:rPr>
        <w:t>в</w:t>
      </w:r>
      <w:r w:rsidRPr="001705B9">
        <w:rPr>
          <w:rStyle w:val="Bodytext"/>
          <w:sz w:val="28"/>
          <w:szCs w:val="28"/>
        </w:rPr>
        <w:t xml:space="preserve"> ЧС.</w:t>
      </w:r>
    </w:p>
    <w:p w:rsidR="00E40AA9" w:rsidRPr="001705B9" w:rsidRDefault="00E40AA9" w:rsidP="001705B9">
      <w:pPr>
        <w:spacing w:line="360" w:lineRule="auto"/>
        <w:ind w:firstLine="708"/>
        <w:jc w:val="both"/>
        <w:rPr>
          <w:rFonts w:ascii="Times New Roman" w:hAnsi="Times New Roman" w:cs="Times New Roman"/>
          <w:sz w:val="28"/>
          <w:szCs w:val="28"/>
        </w:rPr>
      </w:pPr>
      <w:r w:rsidRPr="001705B9">
        <w:rPr>
          <w:rStyle w:val="Bodytext"/>
          <w:sz w:val="28"/>
          <w:szCs w:val="28"/>
        </w:rPr>
        <w:t>Государственные стандарты подготовки студентов по направлениям 280700 «Техносферная безопасность», 280102 «Безопасность технологических процессов и производств», 280104 и 280705 «Пожарная безопасность» определяют цель изучения дисциплины БЧС - вооружение будущих специалистов теоретическими и практическими знаниями, необходимыми им для умелого и грамотного  действия в условиях чрезвычайных ситуаций с учетом устойчивости функционирования промышленных объектов и технических систем.</w:t>
      </w:r>
    </w:p>
    <w:p w:rsidR="00E40AA9" w:rsidRPr="001705B9" w:rsidRDefault="00E40AA9" w:rsidP="001705B9">
      <w:pPr>
        <w:spacing w:line="360" w:lineRule="auto"/>
        <w:jc w:val="both"/>
        <w:rPr>
          <w:rStyle w:val="Bodytext"/>
          <w:sz w:val="28"/>
          <w:szCs w:val="28"/>
        </w:rPr>
      </w:pPr>
      <w:r w:rsidRPr="001705B9">
        <w:rPr>
          <w:rStyle w:val="Bodytext"/>
          <w:sz w:val="28"/>
          <w:szCs w:val="28"/>
        </w:rPr>
        <w:tab/>
        <w:t>Схемы и таблицы содержат необходимый и запоминающийся материал</w:t>
      </w:r>
      <w:r w:rsidR="003800A4" w:rsidRPr="001705B9">
        <w:rPr>
          <w:rStyle w:val="Bodytext"/>
          <w:sz w:val="28"/>
          <w:szCs w:val="28"/>
        </w:rPr>
        <w:t xml:space="preserve">, способный </w:t>
      </w:r>
      <w:r w:rsidRPr="001705B9">
        <w:rPr>
          <w:rStyle w:val="Bodytext"/>
          <w:sz w:val="28"/>
          <w:szCs w:val="28"/>
        </w:rPr>
        <w:t xml:space="preserve">эффективно </w:t>
      </w:r>
      <w:r w:rsidR="003800A4" w:rsidRPr="001705B9">
        <w:rPr>
          <w:rStyle w:val="Bodytext"/>
          <w:sz w:val="28"/>
          <w:szCs w:val="28"/>
        </w:rPr>
        <w:t xml:space="preserve">дополнить учебники по БЧС. </w:t>
      </w:r>
      <w:r w:rsidRPr="001705B9">
        <w:rPr>
          <w:rStyle w:val="Bodytext"/>
          <w:sz w:val="28"/>
          <w:szCs w:val="28"/>
        </w:rPr>
        <w:t>А. Эйнштейн остроумно говорил: «…образование – это то единственное, что остается после того, как человек забывает все выученное…».</w:t>
      </w:r>
      <w:r w:rsidR="00370AD5" w:rsidRPr="001705B9">
        <w:rPr>
          <w:rStyle w:val="Bodytext"/>
          <w:sz w:val="28"/>
          <w:szCs w:val="28"/>
        </w:rPr>
        <w:t xml:space="preserve"> </w:t>
      </w:r>
      <w:r w:rsidR="003157E4">
        <w:rPr>
          <w:rStyle w:val="Bodytext"/>
          <w:sz w:val="28"/>
          <w:szCs w:val="28"/>
        </w:rPr>
        <w:t>Есть надежда, что у</w:t>
      </w:r>
      <w:r w:rsidR="00370AD5" w:rsidRPr="001705B9">
        <w:rPr>
          <w:rStyle w:val="Bodytext"/>
          <w:sz w:val="28"/>
          <w:szCs w:val="28"/>
        </w:rPr>
        <w:t xml:space="preserve"> студентов, изучающих </w:t>
      </w:r>
      <w:r w:rsidR="00370AD5" w:rsidRPr="001705B9">
        <w:rPr>
          <w:rStyle w:val="Bodytext"/>
          <w:sz w:val="28"/>
          <w:szCs w:val="28"/>
        </w:rPr>
        <w:lastRenderedPageBreak/>
        <w:t xml:space="preserve">дисциплину «Безопасность в ЧС», может остаться </w:t>
      </w:r>
      <w:r w:rsidR="003157E4">
        <w:rPr>
          <w:rStyle w:val="Bodytext"/>
          <w:sz w:val="28"/>
          <w:szCs w:val="28"/>
        </w:rPr>
        <w:t>в памяти краткая, иллюстрированная, интересная информация, содержащаяся в представленном у</w:t>
      </w:r>
      <w:r w:rsidR="00370AD5" w:rsidRPr="001705B9">
        <w:rPr>
          <w:rStyle w:val="Bodytext"/>
          <w:sz w:val="28"/>
          <w:szCs w:val="28"/>
        </w:rPr>
        <w:t>чебно</w:t>
      </w:r>
      <w:r w:rsidR="003157E4">
        <w:rPr>
          <w:rStyle w:val="Bodytext"/>
          <w:sz w:val="28"/>
          <w:szCs w:val="28"/>
        </w:rPr>
        <w:t>м</w:t>
      </w:r>
      <w:r w:rsidR="00370AD5" w:rsidRPr="001705B9">
        <w:rPr>
          <w:rStyle w:val="Bodytext"/>
          <w:sz w:val="28"/>
          <w:szCs w:val="28"/>
        </w:rPr>
        <w:t xml:space="preserve"> пособи</w:t>
      </w:r>
      <w:r w:rsidR="003157E4">
        <w:rPr>
          <w:rStyle w:val="Bodytext"/>
          <w:sz w:val="28"/>
          <w:szCs w:val="28"/>
        </w:rPr>
        <w:t>и</w:t>
      </w:r>
      <w:r w:rsidR="00370AD5" w:rsidRPr="001705B9">
        <w:rPr>
          <w:rStyle w:val="Bodytext"/>
          <w:sz w:val="28"/>
          <w:szCs w:val="28"/>
        </w:rPr>
        <w:t xml:space="preserve"> – терминологическ</w:t>
      </w:r>
      <w:r w:rsidR="003157E4">
        <w:rPr>
          <w:rStyle w:val="Bodytext"/>
          <w:sz w:val="28"/>
          <w:szCs w:val="28"/>
        </w:rPr>
        <w:t>ом</w:t>
      </w:r>
      <w:r w:rsidR="00370AD5" w:rsidRPr="001705B9">
        <w:rPr>
          <w:rStyle w:val="Bodytext"/>
          <w:sz w:val="28"/>
          <w:szCs w:val="28"/>
        </w:rPr>
        <w:t xml:space="preserve"> словар</w:t>
      </w:r>
      <w:r w:rsidR="003157E4">
        <w:rPr>
          <w:rStyle w:val="Bodytext"/>
          <w:sz w:val="28"/>
          <w:szCs w:val="28"/>
        </w:rPr>
        <w:t>е</w:t>
      </w:r>
      <w:r w:rsidR="00370AD5" w:rsidRPr="001705B9">
        <w:rPr>
          <w:rStyle w:val="Bodytext"/>
          <w:sz w:val="28"/>
          <w:szCs w:val="28"/>
        </w:rPr>
        <w:t>.</w:t>
      </w:r>
    </w:p>
    <w:p w:rsidR="005F2488" w:rsidRPr="001705B9" w:rsidRDefault="005F2488" w:rsidP="001705B9">
      <w:pPr>
        <w:spacing w:line="360" w:lineRule="auto"/>
        <w:jc w:val="both"/>
        <w:rPr>
          <w:rStyle w:val="Bodytext"/>
          <w:sz w:val="28"/>
          <w:szCs w:val="28"/>
        </w:rPr>
      </w:pPr>
    </w:p>
    <w:p w:rsidR="005F2488" w:rsidRPr="001705B9" w:rsidRDefault="005F2488" w:rsidP="001705B9">
      <w:pPr>
        <w:spacing w:line="360" w:lineRule="auto"/>
        <w:jc w:val="both"/>
        <w:rPr>
          <w:rStyle w:val="Bodytext"/>
          <w:sz w:val="28"/>
          <w:szCs w:val="28"/>
        </w:rPr>
      </w:pPr>
    </w:p>
    <w:p w:rsidR="005F2488" w:rsidRDefault="005F2488"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Default="00295384" w:rsidP="001705B9">
      <w:pPr>
        <w:spacing w:line="360" w:lineRule="auto"/>
        <w:jc w:val="both"/>
        <w:rPr>
          <w:rStyle w:val="Bodytext"/>
          <w:sz w:val="28"/>
          <w:szCs w:val="28"/>
        </w:rPr>
      </w:pPr>
    </w:p>
    <w:p w:rsidR="00295384" w:rsidRPr="001705B9" w:rsidRDefault="00295384" w:rsidP="001705B9">
      <w:pPr>
        <w:spacing w:line="360" w:lineRule="auto"/>
        <w:jc w:val="both"/>
        <w:rPr>
          <w:rStyle w:val="Bodytext"/>
          <w:sz w:val="28"/>
          <w:szCs w:val="28"/>
        </w:rPr>
      </w:pPr>
    </w:p>
    <w:p w:rsidR="005F2488" w:rsidRPr="001705B9" w:rsidRDefault="005F2488" w:rsidP="001705B9">
      <w:pPr>
        <w:spacing w:line="360" w:lineRule="auto"/>
        <w:jc w:val="both"/>
        <w:rPr>
          <w:rStyle w:val="Bodytext"/>
          <w:sz w:val="28"/>
          <w:szCs w:val="28"/>
        </w:rPr>
      </w:pPr>
    </w:p>
    <w:p w:rsidR="00E40AA9" w:rsidRPr="001705B9" w:rsidRDefault="000526D7" w:rsidP="001705B9">
      <w:pPr>
        <w:spacing w:before="120" w:line="360" w:lineRule="auto"/>
        <w:ind w:firstLine="680"/>
        <w:jc w:val="center"/>
        <w:rPr>
          <w:rFonts w:ascii="Times New Roman" w:hAnsi="Times New Roman" w:cs="Times New Roman"/>
          <w:b/>
          <w:bCs/>
          <w:caps/>
          <w:sz w:val="28"/>
          <w:szCs w:val="28"/>
          <w:lang w:eastAsia="ru-RU"/>
        </w:rPr>
      </w:pPr>
      <w:bookmarkStart w:id="1" w:name="_Toc375827636"/>
      <w:r w:rsidRPr="001705B9">
        <w:rPr>
          <w:rFonts w:ascii="Times New Roman" w:hAnsi="Times New Roman" w:cs="Times New Roman"/>
          <w:b/>
          <w:bCs/>
          <w:caps/>
          <w:sz w:val="28"/>
          <w:szCs w:val="28"/>
          <w:lang w:eastAsia="ru-RU"/>
        </w:rPr>
        <w:t>Вв</w:t>
      </w:r>
      <w:r w:rsidR="00E40AA9" w:rsidRPr="001705B9">
        <w:rPr>
          <w:rFonts w:ascii="Times New Roman" w:hAnsi="Times New Roman" w:cs="Times New Roman"/>
          <w:b/>
          <w:bCs/>
          <w:caps/>
          <w:sz w:val="28"/>
          <w:szCs w:val="28"/>
          <w:lang w:eastAsia="ru-RU"/>
        </w:rPr>
        <w:t>едение</w:t>
      </w:r>
      <w:bookmarkEnd w:id="1"/>
    </w:p>
    <w:p w:rsidR="0049717B" w:rsidRPr="001705B9" w:rsidRDefault="0049717B" w:rsidP="001705B9">
      <w:pPr>
        <w:spacing w:before="120" w:line="360" w:lineRule="auto"/>
        <w:ind w:firstLine="680"/>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lastRenderedPageBreak/>
        <w:t>Учебное пособие содержит термины и определения (пояснения), установленные в стандартах</w:t>
      </w:r>
      <w:r w:rsidR="00DC6337" w:rsidRPr="001705B9">
        <w:rPr>
          <w:rFonts w:ascii="Times New Roman" w:hAnsi="Times New Roman" w:cs="Times New Roman"/>
          <w:sz w:val="28"/>
          <w:szCs w:val="28"/>
          <w:lang w:eastAsia="ru-RU"/>
        </w:rPr>
        <w:t xml:space="preserve"> и учебниках по</w:t>
      </w:r>
      <w:r w:rsidRPr="001705B9">
        <w:rPr>
          <w:rFonts w:ascii="Times New Roman" w:hAnsi="Times New Roman" w:cs="Times New Roman"/>
          <w:sz w:val="28"/>
          <w:szCs w:val="28"/>
          <w:lang w:eastAsia="ru-RU"/>
        </w:rPr>
        <w:t xml:space="preserve"> БЧС. Для удобного отыскания необходимого слова </w:t>
      </w:r>
      <w:r w:rsidR="00DC6337" w:rsidRPr="001705B9">
        <w:rPr>
          <w:rFonts w:ascii="Times New Roman" w:hAnsi="Times New Roman" w:cs="Times New Roman"/>
          <w:sz w:val="28"/>
          <w:szCs w:val="28"/>
          <w:lang w:eastAsia="ru-RU"/>
        </w:rPr>
        <w:t xml:space="preserve">или определения </w:t>
      </w:r>
      <w:r w:rsidRPr="001705B9">
        <w:rPr>
          <w:rFonts w:ascii="Times New Roman" w:hAnsi="Times New Roman" w:cs="Times New Roman"/>
          <w:sz w:val="28"/>
          <w:szCs w:val="28"/>
          <w:lang w:eastAsia="ru-RU"/>
        </w:rPr>
        <w:t>термины расположены в алф</w:t>
      </w:r>
      <w:r w:rsidR="00DC6337" w:rsidRPr="001705B9">
        <w:rPr>
          <w:rFonts w:ascii="Times New Roman" w:hAnsi="Times New Roman" w:cs="Times New Roman"/>
          <w:sz w:val="28"/>
          <w:szCs w:val="28"/>
          <w:lang w:eastAsia="ru-RU"/>
        </w:rPr>
        <w:t>а</w:t>
      </w:r>
      <w:r w:rsidRPr="001705B9">
        <w:rPr>
          <w:rFonts w:ascii="Times New Roman" w:hAnsi="Times New Roman" w:cs="Times New Roman"/>
          <w:sz w:val="28"/>
          <w:szCs w:val="28"/>
          <w:lang w:eastAsia="ru-RU"/>
        </w:rPr>
        <w:t>витном порядке</w:t>
      </w:r>
      <w:r w:rsidR="00DC6337" w:rsidRPr="001705B9">
        <w:rPr>
          <w:rFonts w:ascii="Times New Roman" w:hAnsi="Times New Roman" w:cs="Times New Roman"/>
          <w:sz w:val="28"/>
          <w:szCs w:val="28"/>
          <w:lang w:eastAsia="ru-RU"/>
        </w:rPr>
        <w:t xml:space="preserve">. </w:t>
      </w:r>
    </w:p>
    <w:p w:rsidR="00DC6337" w:rsidRPr="001705B9" w:rsidRDefault="00DC6337" w:rsidP="001705B9">
      <w:pPr>
        <w:spacing w:before="120" w:line="360" w:lineRule="auto"/>
        <w:ind w:firstLine="680"/>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На сегодняшний день существует совокупность взаимосвязанных стандартов (комплекс национальных стандартов РФ), устанавливающих требования, нормы и правил, способы и методы, направленные на обеспечение безопасности людей, объектов экономики и окружающей природной среды в ЧС. Из </w:t>
      </w:r>
      <w:r w:rsidR="00A24BC6">
        <w:rPr>
          <w:rFonts w:ascii="Times New Roman" w:hAnsi="Times New Roman" w:cs="Times New Roman"/>
          <w:sz w:val="28"/>
          <w:szCs w:val="28"/>
          <w:lang w:eastAsia="ru-RU"/>
        </w:rPr>
        <w:t xml:space="preserve">сорока восьми российских </w:t>
      </w:r>
      <w:r w:rsidRPr="001705B9">
        <w:rPr>
          <w:rFonts w:ascii="Times New Roman" w:hAnsi="Times New Roman" w:cs="Times New Roman"/>
          <w:sz w:val="28"/>
          <w:szCs w:val="28"/>
          <w:lang w:eastAsia="ru-RU"/>
        </w:rPr>
        <w:t xml:space="preserve">стандартов (ГОСТ Р) </w:t>
      </w:r>
      <w:r w:rsidR="00A24BC6">
        <w:rPr>
          <w:rFonts w:ascii="Times New Roman" w:hAnsi="Times New Roman" w:cs="Times New Roman"/>
          <w:sz w:val="28"/>
          <w:szCs w:val="28"/>
          <w:lang w:eastAsia="ru-RU"/>
        </w:rPr>
        <w:t xml:space="preserve">девятнадцать </w:t>
      </w:r>
      <w:r w:rsidRPr="001705B9">
        <w:rPr>
          <w:rFonts w:ascii="Times New Roman" w:hAnsi="Times New Roman" w:cs="Times New Roman"/>
          <w:sz w:val="28"/>
          <w:szCs w:val="28"/>
          <w:lang w:eastAsia="ru-RU"/>
        </w:rPr>
        <w:t xml:space="preserve"> приобрели статус межгосударственных стандартов (ГОСТ) и действуют на территории стран СНГ. </w:t>
      </w:r>
    </w:p>
    <w:p w:rsidR="00DC6337" w:rsidRPr="001705B9" w:rsidRDefault="00DC6337" w:rsidP="00A83A76">
      <w:p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Группы стандартов, входящих в комплекс стандартов БЧС</w:t>
      </w:r>
      <w:r w:rsidR="00D45317" w:rsidRPr="001705B9">
        <w:rPr>
          <w:rFonts w:ascii="Times New Roman" w:hAnsi="Times New Roman" w:cs="Times New Roman"/>
          <w:sz w:val="28"/>
          <w:szCs w:val="28"/>
          <w:lang w:eastAsia="ru-RU"/>
        </w:rPr>
        <w:t>:</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Мониторинг и прогнозирование</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Безопасность объектов н</w:t>
      </w:r>
      <w:r w:rsidR="00A24BC6">
        <w:rPr>
          <w:rFonts w:ascii="Times New Roman" w:hAnsi="Times New Roman" w:cs="Times New Roman"/>
          <w:sz w:val="28"/>
          <w:szCs w:val="28"/>
          <w:lang w:eastAsia="ru-RU"/>
        </w:rPr>
        <w:t>ародного хозяйства</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Безопасность населения</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Безопасность продовольствия</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Безопасность животных и растений</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Безопасность воды</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Управление, связь, оповещение</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Ликвидация </w:t>
      </w:r>
      <w:r w:rsidR="00A24BC6">
        <w:rPr>
          <w:rFonts w:ascii="Times New Roman" w:hAnsi="Times New Roman" w:cs="Times New Roman"/>
          <w:sz w:val="28"/>
          <w:szCs w:val="28"/>
          <w:lang w:eastAsia="ru-RU"/>
        </w:rPr>
        <w:t>чрезвычайных ситуаций</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Аварийно-спасательные средства</w:t>
      </w:r>
    </w:p>
    <w:p w:rsidR="00D45317" w:rsidRPr="001705B9" w:rsidRDefault="00D45317" w:rsidP="00A83A76">
      <w:pPr>
        <w:pStyle w:val="ac"/>
        <w:numPr>
          <w:ilvl w:val="0"/>
          <w:numId w:val="10"/>
        </w:numPr>
        <w:spacing w:before="120" w:line="360" w:lineRule="auto"/>
        <w:ind w:left="142" w:firstLine="538"/>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Оценка ущерба </w:t>
      </w:r>
    </w:p>
    <w:p w:rsidR="00DC6337" w:rsidRPr="001705B9" w:rsidRDefault="00D45317" w:rsidP="001705B9">
      <w:pPr>
        <w:spacing w:line="360" w:lineRule="auto"/>
        <w:ind w:firstLine="680"/>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Кроме того, в стандартах БЧС даются ссылки на другие внесистемные стандарты и стандарты других систем. </w:t>
      </w:r>
      <w:r w:rsidR="00A24BC6">
        <w:rPr>
          <w:rFonts w:ascii="Times New Roman" w:hAnsi="Times New Roman" w:cs="Times New Roman"/>
          <w:sz w:val="28"/>
          <w:szCs w:val="28"/>
          <w:lang w:eastAsia="ru-RU"/>
        </w:rPr>
        <w:t>Итак</w:t>
      </w:r>
      <w:r w:rsidRPr="001705B9">
        <w:rPr>
          <w:rFonts w:ascii="Times New Roman" w:hAnsi="Times New Roman" w:cs="Times New Roman"/>
          <w:sz w:val="28"/>
          <w:szCs w:val="28"/>
          <w:lang w:eastAsia="ru-RU"/>
        </w:rPr>
        <w:t xml:space="preserve">, те термины и определения, которые не вошли в данное </w:t>
      </w:r>
      <w:r w:rsidR="000526D7" w:rsidRPr="001705B9">
        <w:rPr>
          <w:rFonts w:ascii="Times New Roman" w:hAnsi="Times New Roman" w:cs="Times New Roman"/>
          <w:sz w:val="28"/>
          <w:szCs w:val="28"/>
          <w:lang w:eastAsia="ru-RU"/>
        </w:rPr>
        <w:t xml:space="preserve">учебное </w:t>
      </w:r>
      <w:r w:rsidRPr="001705B9">
        <w:rPr>
          <w:rFonts w:ascii="Times New Roman" w:hAnsi="Times New Roman" w:cs="Times New Roman"/>
          <w:sz w:val="28"/>
          <w:szCs w:val="28"/>
          <w:lang w:eastAsia="ru-RU"/>
        </w:rPr>
        <w:t>пособие можно найти в перечисленных стандартах.</w:t>
      </w:r>
    </w:p>
    <w:p w:rsidR="006331DE" w:rsidRDefault="00D45317" w:rsidP="006331DE">
      <w:pPr>
        <w:spacing w:line="360" w:lineRule="auto"/>
        <w:ind w:firstLine="680"/>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В учебном пособии термины даны полужирным шрифтом. Определения с примечаниями, иллюстрирующие их таблицы и схемы приведены обычным шрифтом.</w:t>
      </w:r>
    </w:p>
    <w:p w:rsidR="008479B7" w:rsidRPr="001705B9" w:rsidRDefault="008479B7" w:rsidP="006331DE">
      <w:pPr>
        <w:spacing w:line="360" w:lineRule="auto"/>
        <w:ind w:firstLine="680"/>
        <w:jc w:val="both"/>
        <w:rPr>
          <w:rFonts w:ascii="Times New Roman" w:hAnsi="Times New Roman" w:cs="Times New Roman"/>
          <w:sz w:val="28"/>
          <w:szCs w:val="28"/>
        </w:rPr>
        <w:sectPr w:rsidR="008479B7" w:rsidRPr="001705B9" w:rsidSect="001705B9">
          <w:footerReference w:type="default" r:id="rId8"/>
          <w:pgSz w:w="11907" w:h="16840" w:code="9"/>
          <w:pgMar w:top="720" w:right="720" w:bottom="720" w:left="720" w:header="0" w:footer="3" w:gutter="0"/>
          <w:cols w:space="720"/>
          <w:noEndnote/>
          <w:docGrid w:linePitch="360"/>
        </w:sectPr>
      </w:pPr>
      <w:r w:rsidRPr="001705B9">
        <w:rPr>
          <w:rFonts w:ascii="Times New Roman" w:hAnsi="Times New Roman" w:cs="Times New Roman"/>
          <w:sz w:val="28"/>
          <w:szCs w:val="28"/>
        </w:rPr>
        <w:t>Так как «Безопасность в ЧС» является новой научной дисциплиной, значительная часть её важных терминов</w:t>
      </w:r>
      <w:r w:rsidR="00936944" w:rsidRPr="001705B9">
        <w:rPr>
          <w:rFonts w:ascii="Times New Roman" w:hAnsi="Times New Roman" w:cs="Times New Roman"/>
          <w:sz w:val="28"/>
          <w:szCs w:val="28"/>
        </w:rPr>
        <w:t xml:space="preserve"> является оригинальной и может не встречаться в других терминологических сборниках. Однако есть некоторое количество терминов, которые встречаются в других библиографических источниках, </w:t>
      </w:r>
      <w:r w:rsidR="00936944" w:rsidRPr="001705B9">
        <w:rPr>
          <w:rFonts w:ascii="Times New Roman" w:hAnsi="Times New Roman" w:cs="Times New Roman"/>
          <w:sz w:val="28"/>
          <w:szCs w:val="28"/>
        </w:rPr>
        <w:lastRenderedPageBreak/>
        <w:t xml:space="preserve">например, </w:t>
      </w:r>
      <w:r w:rsidR="00936944" w:rsidRPr="001705B9">
        <w:rPr>
          <w:rFonts w:ascii="Times New Roman" w:hAnsi="Times New Roman" w:cs="Times New Roman"/>
          <w:i/>
          <w:sz w:val="28"/>
          <w:szCs w:val="28"/>
        </w:rPr>
        <w:t>АХОВ, Мониторинг, Наводнение, Чрезвычайная ситуация</w:t>
      </w:r>
      <w:r w:rsidR="00936944" w:rsidRPr="001705B9">
        <w:rPr>
          <w:rFonts w:ascii="Times New Roman" w:hAnsi="Times New Roman" w:cs="Times New Roman"/>
          <w:sz w:val="28"/>
          <w:szCs w:val="28"/>
        </w:rPr>
        <w:t xml:space="preserve"> и др. В этом случае необходимо отдавать предпочтение терминам, приведенным в учебном пособии по БЧС, они не являются стандартизированными, но полнее отвечают научной концепции «БЧС» как новой учебной дисциплины.</w:t>
      </w:r>
    </w:p>
    <w:p w:rsidR="008E26C8" w:rsidRPr="001705B9" w:rsidRDefault="008E26C8" w:rsidP="001705B9">
      <w:pPr>
        <w:spacing w:after="0" w:line="360" w:lineRule="auto"/>
        <w:jc w:val="center"/>
        <w:rPr>
          <w:rStyle w:val="Bodytext"/>
          <w:b/>
          <w:caps/>
          <w:sz w:val="28"/>
          <w:szCs w:val="28"/>
        </w:rPr>
      </w:pPr>
      <w:r w:rsidRPr="001705B9">
        <w:rPr>
          <w:rStyle w:val="Bodytext"/>
          <w:b/>
          <w:caps/>
          <w:sz w:val="28"/>
          <w:szCs w:val="28"/>
        </w:rPr>
        <w:lastRenderedPageBreak/>
        <w:t>Терминологический справочник</w:t>
      </w:r>
    </w:p>
    <w:p w:rsidR="008E26C8" w:rsidRPr="001705B9" w:rsidRDefault="008E26C8" w:rsidP="001705B9">
      <w:pPr>
        <w:spacing w:after="0" w:line="360" w:lineRule="auto"/>
        <w:jc w:val="center"/>
        <w:rPr>
          <w:rFonts w:ascii="Times New Roman" w:hAnsi="Times New Roman" w:cs="Times New Roman"/>
          <w:b/>
          <w:bCs/>
          <w:caps/>
          <w:sz w:val="28"/>
          <w:szCs w:val="28"/>
        </w:rPr>
      </w:pPr>
    </w:p>
    <w:p w:rsidR="00103304" w:rsidRPr="001705B9" w:rsidRDefault="004B2D6D" w:rsidP="001705B9">
      <w:pPr>
        <w:spacing w:after="0" w:line="360" w:lineRule="auto"/>
        <w:jc w:val="center"/>
        <w:rPr>
          <w:rFonts w:ascii="Times New Roman" w:hAnsi="Times New Roman" w:cs="Times New Roman"/>
          <w:b/>
          <w:bCs/>
          <w:sz w:val="28"/>
          <w:szCs w:val="28"/>
        </w:rPr>
      </w:pPr>
      <w:r w:rsidRPr="001705B9">
        <w:rPr>
          <w:rFonts w:ascii="Times New Roman" w:hAnsi="Times New Roman" w:cs="Times New Roman"/>
          <w:b/>
          <w:bCs/>
          <w:sz w:val="28"/>
          <w:szCs w:val="28"/>
        </w:rPr>
        <w:t>А</w:t>
      </w:r>
    </w:p>
    <w:p w:rsidR="005F2488" w:rsidRPr="001705B9" w:rsidRDefault="005F2488" w:rsidP="001705B9">
      <w:pPr>
        <w:spacing w:after="0" w:line="360" w:lineRule="auto"/>
        <w:jc w:val="center"/>
        <w:rPr>
          <w:rFonts w:ascii="Times New Roman" w:hAnsi="Times New Roman" w:cs="Times New Roman"/>
          <w:b/>
          <w:bCs/>
          <w:sz w:val="28"/>
          <w:szCs w:val="28"/>
        </w:rPr>
      </w:pPr>
    </w:p>
    <w:p w:rsidR="006C3F84" w:rsidRPr="001705B9" w:rsidRDefault="00E04B16"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hAnsi="Times New Roman" w:cs="Times New Roman"/>
          <w:b/>
          <w:bCs/>
          <w:sz w:val="28"/>
          <w:szCs w:val="28"/>
        </w:rPr>
        <w:t>АВАРИЙНО ХИМИЧЕСКИ ОПАСНОЕ ВЕЩЕСТ</w:t>
      </w:r>
      <w:r w:rsidRPr="001705B9">
        <w:rPr>
          <w:rFonts w:ascii="Times New Roman" w:hAnsi="Times New Roman" w:cs="Times New Roman"/>
          <w:b/>
          <w:bCs/>
          <w:sz w:val="28"/>
          <w:szCs w:val="28"/>
        </w:rPr>
        <w:softHyphen/>
        <w:t xml:space="preserve">ВО </w:t>
      </w:r>
      <w:r w:rsidRPr="001705B9">
        <w:rPr>
          <w:rFonts w:ascii="Times New Roman" w:hAnsi="Times New Roman" w:cs="Times New Roman"/>
          <w:b/>
          <w:sz w:val="28"/>
          <w:szCs w:val="28"/>
        </w:rPr>
        <w:t>(АХОВ),</w:t>
      </w:r>
      <w:r w:rsidRPr="001705B9">
        <w:rPr>
          <w:rFonts w:ascii="Times New Roman" w:hAnsi="Times New Roman" w:cs="Times New Roman"/>
          <w:sz w:val="28"/>
          <w:szCs w:val="28"/>
        </w:rPr>
        <w:t xml:space="preserve"> опасное химическое вещество, при</w:t>
      </w:r>
      <w:r w:rsidRPr="001705B9">
        <w:rPr>
          <w:rFonts w:ascii="Times New Roman" w:hAnsi="Times New Roman" w:cs="Times New Roman"/>
          <w:sz w:val="28"/>
          <w:szCs w:val="28"/>
        </w:rPr>
        <w:softHyphen/>
        <w:t xml:space="preserve">меняемое </w:t>
      </w:r>
      <w:r w:rsidR="00A24BC6">
        <w:rPr>
          <w:rFonts w:ascii="Times New Roman" w:hAnsi="Times New Roman" w:cs="Times New Roman"/>
          <w:sz w:val="28"/>
          <w:szCs w:val="28"/>
        </w:rPr>
        <w:t>на объектах экономики</w:t>
      </w:r>
      <w:r w:rsidRPr="001705B9">
        <w:rPr>
          <w:rFonts w:ascii="Times New Roman" w:hAnsi="Times New Roman" w:cs="Times New Roman"/>
          <w:sz w:val="28"/>
          <w:szCs w:val="28"/>
        </w:rPr>
        <w:t xml:space="preserve">, при аварийном выбросе (разливе) которого может произойти загрязнение окружающей </w:t>
      </w:r>
      <w:r w:rsidR="00A24BC6">
        <w:rPr>
          <w:rFonts w:ascii="Times New Roman" w:hAnsi="Times New Roman" w:cs="Times New Roman"/>
          <w:sz w:val="28"/>
          <w:szCs w:val="28"/>
        </w:rPr>
        <w:t xml:space="preserve">природной </w:t>
      </w:r>
      <w:r w:rsidRPr="001705B9">
        <w:rPr>
          <w:rFonts w:ascii="Times New Roman" w:hAnsi="Times New Roman" w:cs="Times New Roman"/>
          <w:sz w:val="28"/>
          <w:szCs w:val="28"/>
        </w:rPr>
        <w:t>сре</w:t>
      </w:r>
      <w:r w:rsidRPr="001705B9">
        <w:rPr>
          <w:rFonts w:ascii="Times New Roman" w:hAnsi="Times New Roman" w:cs="Times New Roman"/>
          <w:sz w:val="28"/>
          <w:szCs w:val="28"/>
        </w:rPr>
        <w:softHyphen/>
        <w:t>ды, поражение людей и живой</w:t>
      </w:r>
      <w:r w:rsidR="00B93F74">
        <w:rPr>
          <w:rFonts w:ascii="Times New Roman" w:hAnsi="Times New Roman" w:cs="Times New Roman"/>
          <w:sz w:val="28"/>
          <w:szCs w:val="28"/>
        </w:rPr>
        <w:t xml:space="preserve"> </w:t>
      </w:r>
      <w:r w:rsidR="00B93F74" w:rsidRPr="00B93F74">
        <w:rPr>
          <w:rFonts w:ascii="Times New Roman" w:hAnsi="Times New Roman" w:cs="Times New Roman"/>
          <w:sz w:val="28"/>
          <w:szCs w:val="28"/>
        </w:rPr>
        <w:t>[11]</w:t>
      </w:r>
      <w:r w:rsidRPr="001705B9">
        <w:rPr>
          <w:rFonts w:ascii="Times New Roman" w:hAnsi="Times New Roman" w:cs="Times New Roman"/>
          <w:sz w:val="28"/>
          <w:szCs w:val="28"/>
        </w:rPr>
        <w:t>.</w:t>
      </w:r>
    </w:p>
    <w:p w:rsidR="006C3F84" w:rsidRPr="006331DE" w:rsidRDefault="006C3F84" w:rsidP="001705B9">
      <w:pPr>
        <w:spacing w:after="0" w:line="360" w:lineRule="auto"/>
        <w:jc w:val="center"/>
        <w:rPr>
          <w:rFonts w:ascii="Times New Roman" w:eastAsia="Times New Roman" w:hAnsi="Times New Roman" w:cs="Times New Roman"/>
          <w:b/>
          <w:sz w:val="28"/>
          <w:szCs w:val="28"/>
          <w:lang w:eastAsia="ru-RU"/>
        </w:rPr>
      </w:pPr>
      <w:r w:rsidRPr="006331DE">
        <w:rPr>
          <w:rFonts w:ascii="Times New Roman" w:eastAsia="Times New Roman" w:hAnsi="Times New Roman" w:cs="Times New Roman"/>
          <w:b/>
          <w:bCs/>
          <w:color w:val="000000"/>
          <w:sz w:val="28"/>
          <w:szCs w:val="28"/>
          <w:lang w:eastAsia="ru-RU"/>
        </w:rPr>
        <w:t>Классификация АХОВ по степени воздействия на организм человека</w:t>
      </w:r>
    </w:p>
    <w:tbl>
      <w:tblPr>
        <w:tblStyle w:val="a4"/>
        <w:tblW w:w="0" w:type="auto"/>
        <w:tblInd w:w="108" w:type="dxa"/>
        <w:tblLook w:val="0000"/>
      </w:tblPr>
      <w:tblGrid>
        <w:gridCol w:w="3076"/>
        <w:gridCol w:w="1406"/>
        <w:gridCol w:w="1476"/>
        <w:gridCol w:w="1826"/>
        <w:gridCol w:w="1657"/>
      </w:tblGrid>
      <w:tr w:rsidR="006C3F84" w:rsidRPr="001705B9" w:rsidTr="008E26C8">
        <w:trPr>
          <w:trHeight w:hRule="exact" w:val="350"/>
        </w:trPr>
        <w:tc>
          <w:tcPr>
            <w:tcW w:w="3076" w:type="dxa"/>
            <w:vMerge w:val="restart"/>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Показатель</w:t>
            </w:r>
          </w:p>
        </w:tc>
        <w:tc>
          <w:tcPr>
            <w:tcW w:w="0" w:type="auto"/>
            <w:gridSpan w:val="4"/>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Нормы для класса опасности</w:t>
            </w:r>
          </w:p>
        </w:tc>
      </w:tr>
      <w:tr w:rsidR="006C3F84" w:rsidRPr="001705B9" w:rsidTr="008E26C8">
        <w:trPr>
          <w:trHeight w:hRule="exact" w:val="331"/>
        </w:trPr>
        <w:tc>
          <w:tcPr>
            <w:tcW w:w="3076" w:type="dxa"/>
            <w:vMerge/>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1</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2</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3</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Cs/>
                <w:color w:val="000000"/>
                <w:sz w:val="28"/>
                <w:szCs w:val="28"/>
                <w:lang w:eastAsia="ru-RU"/>
              </w:rPr>
              <w:t>4</w:t>
            </w:r>
          </w:p>
        </w:tc>
      </w:tr>
      <w:tr w:rsidR="006C3F84" w:rsidRPr="001705B9" w:rsidTr="00C367E7">
        <w:trPr>
          <w:trHeight w:hRule="exact" w:val="1497"/>
        </w:trPr>
        <w:tc>
          <w:tcPr>
            <w:tcW w:w="3076" w:type="dxa"/>
          </w:tcPr>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Предельно допустимая концентрация вредных веществ в возду</w:t>
            </w:r>
            <w:r w:rsidRPr="001705B9">
              <w:rPr>
                <w:rFonts w:ascii="Times New Roman" w:eastAsia="Times New Roman" w:hAnsi="Times New Roman" w:cs="Times New Roman"/>
                <w:color w:val="000000"/>
                <w:sz w:val="28"/>
                <w:szCs w:val="28"/>
                <w:lang w:eastAsia="ru-RU"/>
              </w:rPr>
              <w:softHyphen/>
              <w:t>хе рабочей зоны, мг/м</w:t>
            </w:r>
            <w:r w:rsidRPr="001705B9">
              <w:rPr>
                <w:rFonts w:ascii="Times New Roman" w:eastAsia="Times New Roman" w:hAnsi="Times New Roman" w:cs="Times New Roman"/>
                <w:color w:val="000000"/>
                <w:sz w:val="28"/>
                <w:szCs w:val="28"/>
                <w:vertAlign w:val="superscript"/>
                <w:lang w:eastAsia="ru-RU"/>
              </w:rPr>
              <w:t>3</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0,1</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0,1—1,0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1,1—10,0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10,0</w:t>
            </w:r>
          </w:p>
        </w:tc>
      </w:tr>
      <w:tr w:rsidR="006C3F84" w:rsidRPr="001705B9" w:rsidTr="00C367E7">
        <w:trPr>
          <w:trHeight w:hRule="exact" w:val="1469"/>
        </w:trPr>
        <w:tc>
          <w:tcPr>
            <w:tcW w:w="3076" w:type="dxa"/>
          </w:tcPr>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Средняя смертельная доза при введении в желудок, мг/кг</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15</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15—150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151—5000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5000</w:t>
            </w:r>
          </w:p>
        </w:tc>
      </w:tr>
      <w:tr w:rsidR="006C3F84" w:rsidRPr="001705B9" w:rsidTr="00C367E7">
        <w:trPr>
          <w:trHeight w:hRule="exact" w:val="1406"/>
        </w:trPr>
        <w:tc>
          <w:tcPr>
            <w:tcW w:w="3076" w:type="dxa"/>
          </w:tcPr>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Средняя смертельная доза при нанесении на кожу, мг/кг</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100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100—500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501—2500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2500</w:t>
            </w:r>
          </w:p>
        </w:tc>
      </w:tr>
      <w:tr w:rsidR="006C3F84" w:rsidRPr="001705B9" w:rsidTr="00C367E7">
        <w:trPr>
          <w:trHeight w:hRule="exact" w:val="1425"/>
        </w:trPr>
        <w:tc>
          <w:tcPr>
            <w:tcW w:w="3076" w:type="dxa"/>
          </w:tcPr>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Средняя смертельная концентрация в воздухе, мг/м</w:t>
            </w:r>
            <w:r w:rsidRPr="001705B9">
              <w:rPr>
                <w:rFonts w:ascii="Times New Roman" w:eastAsia="Times New Roman" w:hAnsi="Times New Roman" w:cs="Times New Roman"/>
                <w:color w:val="000000"/>
                <w:sz w:val="28"/>
                <w:szCs w:val="28"/>
                <w:vertAlign w:val="superscript"/>
                <w:lang w:eastAsia="ru-RU"/>
              </w:rPr>
              <w:t>3</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500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500—5000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5001—50 000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50000</w:t>
            </w:r>
          </w:p>
        </w:tc>
      </w:tr>
      <w:tr w:rsidR="006C3F84" w:rsidRPr="001705B9" w:rsidTr="00C367E7">
        <w:trPr>
          <w:trHeight w:hRule="exact" w:val="2552"/>
        </w:trPr>
        <w:tc>
          <w:tcPr>
            <w:tcW w:w="3076" w:type="dxa"/>
          </w:tcPr>
          <w:p w:rsidR="007507C7" w:rsidRPr="001705B9" w:rsidRDefault="006C3F84" w:rsidP="00C367E7">
            <w:pPr>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Коэффициент возможности ингаляционного отравления </w:t>
            </w:r>
          </w:p>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КВИО)</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300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300—30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29—3</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3,0</w:t>
            </w:r>
          </w:p>
        </w:tc>
      </w:tr>
      <w:tr w:rsidR="006C3F84" w:rsidRPr="001705B9" w:rsidTr="00C367E7">
        <w:trPr>
          <w:trHeight w:hRule="exact" w:val="844"/>
        </w:trPr>
        <w:tc>
          <w:tcPr>
            <w:tcW w:w="3076" w:type="dxa"/>
          </w:tcPr>
          <w:p w:rsidR="006C3F84" w:rsidRPr="001705B9" w:rsidRDefault="006C3F84" w:rsidP="00C367E7">
            <w:pPr>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Зона острого действия</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менее 6,0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6,0—18,0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18,1—54,0</w:t>
            </w:r>
          </w:p>
        </w:tc>
        <w:tc>
          <w:tcPr>
            <w:tcW w:w="0" w:type="auto"/>
          </w:tcPr>
          <w:p w:rsidR="006C3F84" w:rsidRPr="001705B9" w:rsidRDefault="006C3F84"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54,0</w:t>
            </w:r>
          </w:p>
        </w:tc>
      </w:tr>
    </w:tbl>
    <w:p w:rsidR="00113708" w:rsidRPr="00113708" w:rsidRDefault="00113708" w:rsidP="00113708">
      <w:pPr>
        <w:shd w:val="clear" w:color="auto" w:fill="FFFFFF"/>
        <w:spacing w:before="317"/>
        <w:ind w:left="979"/>
        <w:rPr>
          <w:rFonts w:ascii="Times New Roman" w:hAnsi="Times New Roman" w:cs="Times New Roman"/>
        </w:rPr>
      </w:pPr>
      <w:r w:rsidRPr="00113708">
        <w:rPr>
          <w:rFonts w:ascii="Times New Roman" w:hAnsi="Times New Roman" w:cs="Times New Roman"/>
          <w:bCs/>
          <w:sz w:val="28"/>
          <w:szCs w:val="28"/>
        </w:rPr>
        <w:lastRenderedPageBreak/>
        <w:t>Характеристики наиболее распространенных АХОВ</w:t>
      </w:r>
    </w:p>
    <w:p w:rsidR="00113708" w:rsidRDefault="00113708" w:rsidP="00113708">
      <w:pPr>
        <w:spacing w:after="552" w:line="1" w:lineRule="exact"/>
        <w:rPr>
          <w:sz w:val="2"/>
          <w:szCs w:val="2"/>
        </w:rPr>
      </w:pPr>
    </w:p>
    <w:tbl>
      <w:tblPr>
        <w:tblW w:w="0" w:type="auto"/>
        <w:tblInd w:w="40" w:type="dxa"/>
        <w:tblCellMar>
          <w:left w:w="40" w:type="dxa"/>
          <w:right w:w="40" w:type="dxa"/>
        </w:tblCellMar>
        <w:tblLook w:val="0000"/>
      </w:tblPr>
      <w:tblGrid>
        <w:gridCol w:w="1356"/>
        <w:gridCol w:w="1291"/>
        <w:gridCol w:w="1379"/>
        <w:gridCol w:w="1261"/>
        <w:gridCol w:w="749"/>
        <w:gridCol w:w="1335"/>
        <w:gridCol w:w="932"/>
        <w:gridCol w:w="1800"/>
      </w:tblGrid>
      <w:tr w:rsidR="00113708" w:rsidRPr="00864891" w:rsidTr="0086747B">
        <w:trPr>
          <w:trHeight w:hRule="exact" w:val="408"/>
        </w:trPr>
        <w:tc>
          <w:tcPr>
            <w:tcW w:w="0" w:type="auto"/>
            <w:vMerge w:val="restart"/>
            <w:tcBorders>
              <w:top w:val="single" w:sz="6" w:space="0" w:color="auto"/>
              <w:left w:val="single" w:sz="6" w:space="0" w:color="auto"/>
              <w:bottom w:val="nil"/>
              <w:right w:val="single" w:sz="6" w:space="0" w:color="auto"/>
            </w:tcBorders>
            <w:shd w:val="clear" w:color="auto" w:fill="FFFFFF"/>
          </w:tcPr>
          <w:p w:rsidR="00113708" w:rsidRPr="0086747B" w:rsidRDefault="00113708" w:rsidP="003157E4">
            <w:pPr>
              <w:shd w:val="clear" w:color="auto" w:fill="FFFFFF"/>
              <w:ind w:left="216"/>
              <w:rPr>
                <w:rFonts w:ascii="Times New Roman" w:hAnsi="Times New Roman" w:cs="Times New Roman"/>
                <w:sz w:val="24"/>
                <w:szCs w:val="24"/>
              </w:rPr>
            </w:pPr>
            <w:r w:rsidRPr="0086747B">
              <w:rPr>
                <w:rFonts w:ascii="Times New Roman" w:hAnsi="Times New Roman" w:cs="Times New Roman"/>
                <w:sz w:val="24"/>
                <w:szCs w:val="24"/>
              </w:rPr>
              <w:t>АХОВ</w:t>
            </w:r>
          </w:p>
        </w:tc>
        <w:tc>
          <w:tcPr>
            <w:tcW w:w="0" w:type="auto"/>
            <w:vMerge w:val="restart"/>
            <w:tcBorders>
              <w:top w:val="single" w:sz="6" w:space="0" w:color="auto"/>
              <w:left w:val="single" w:sz="6" w:space="0" w:color="auto"/>
              <w:bottom w:val="nil"/>
              <w:right w:val="single" w:sz="6" w:space="0" w:color="auto"/>
            </w:tcBorders>
            <w:shd w:val="clear" w:color="auto" w:fill="FFFFFF"/>
          </w:tcPr>
          <w:p w:rsidR="00113708" w:rsidRPr="0086747B" w:rsidRDefault="00113708" w:rsidP="003157E4">
            <w:pPr>
              <w:shd w:val="clear" w:color="auto" w:fill="FFFFFF"/>
              <w:spacing w:line="278" w:lineRule="exact"/>
              <w:ind w:left="29" w:right="14"/>
              <w:rPr>
                <w:rFonts w:ascii="Times New Roman" w:hAnsi="Times New Roman" w:cs="Times New Roman"/>
                <w:sz w:val="24"/>
                <w:szCs w:val="24"/>
              </w:rPr>
            </w:pPr>
            <w:r w:rsidRPr="0086747B">
              <w:rPr>
                <w:rFonts w:ascii="Times New Roman" w:hAnsi="Times New Roman" w:cs="Times New Roman"/>
                <w:spacing w:val="-21"/>
                <w:sz w:val="24"/>
                <w:szCs w:val="24"/>
              </w:rPr>
              <w:t xml:space="preserve">Плотность </w:t>
            </w:r>
            <w:r w:rsidRPr="0086747B">
              <w:rPr>
                <w:rFonts w:ascii="Times New Roman" w:hAnsi="Times New Roman" w:cs="Times New Roman"/>
                <w:spacing w:val="-24"/>
                <w:sz w:val="24"/>
                <w:szCs w:val="24"/>
              </w:rPr>
              <w:t>(мг/см</w:t>
            </w:r>
            <w:r w:rsidRPr="0086747B">
              <w:rPr>
                <w:rFonts w:ascii="Times New Roman" w:hAnsi="Times New Roman" w:cs="Times New Roman"/>
                <w:spacing w:val="-24"/>
                <w:sz w:val="24"/>
                <w:szCs w:val="24"/>
                <w:vertAlign w:val="superscript"/>
              </w:rPr>
              <w:t>3</w:t>
            </w:r>
            <w:r w:rsidRPr="0086747B">
              <w:rPr>
                <w:rFonts w:ascii="Times New Roman" w:hAnsi="Times New Roman" w:cs="Times New Roman"/>
                <w:spacing w:val="-24"/>
                <w:sz w:val="24"/>
                <w:szCs w:val="24"/>
              </w:rPr>
              <w:t>)</w:t>
            </w:r>
          </w:p>
        </w:tc>
        <w:tc>
          <w:tcPr>
            <w:tcW w:w="0" w:type="auto"/>
            <w:vMerge w:val="restart"/>
            <w:tcBorders>
              <w:top w:val="single" w:sz="6" w:space="0" w:color="auto"/>
              <w:left w:val="single" w:sz="6" w:space="0" w:color="auto"/>
              <w:bottom w:val="nil"/>
              <w:right w:val="single" w:sz="6" w:space="0" w:color="auto"/>
            </w:tcBorders>
            <w:shd w:val="clear" w:color="auto" w:fill="FFFFFF"/>
          </w:tcPr>
          <w:p w:rsidR="00113708" w:rsidRPr="0086747B" w:rsidRDefault="00113708" w:rsidP="003157E4">
            <w:pPr>
              <w:shd w:val="clear" w:color="auto" w:fill="FFFFFF"/>
              <w:spacing w:line="278" w:lineRule="exact"/>
              <w:ind w:firstLine="19"/>
              <w:rPr>
                <w:rFonts w:ascii="Times New Roman" w:hAnsi="Times New Roman" w:cs="Times New Roman"/>
                <w:sz w:val="24"/>
                <w:szCs w:val="24"/>
              </w:rPr>
            </w:pPr>
            <w:r w:rsidRPr="0086747B">
              <w:rPr>
                <w:rFonts w:ascii="Times New Roman" w:hAnsi="Times New Roman" w:cs="Times New Roman"/>
                <w:spacing w:val="-21"/>
                <w:sz w:val="24"/>
                <w:szCs w:val="24"/>
              </w:rPr>
              <w:t xml:space="preserve">Температу </w:t>
            </w:r>
            <w:r w:rsidRPr="0086747B">
              <w:rPr>
                <w:rFonts w:ascii="Times New Roman" w:hAnsi="Times New Roman" w:cs="Times New Roman"/>
                <w:spacing w:val="-20"/>
                <w:sz w:val="24"/>
                <w:szCs w:val="24"/>
              </w:rPr>
              <w:t>ра кипения</w:t>
            </w:r>
          </w:p>
          <w:p w:rsidR="00113708" w:rsidRPr="0086747B" w:rsidRDefault="00113708" w:rsidP="003157E4">
            <w:pPr>
              <w:shd w:val="clear" w:color="auto" w:fill="FFFFFF"/>
              <w:spacing w:line="278" w:lineRule="exact"/>
              <w:rPr>
                <w:rFonts w:ascii="Times New Roman" w:hAnsi="Times New Roman" w:cs="Times New Roman"/>
                <w:sz w:val="24"/>
                <w:szCs w:val="24"/>
              </w:rPr>
            </w:pPr>
            <w:r w:rsidRPr="0086747B">
              <w:rPr>
                <w:rFonts w:ascii="Times New Roman" w:hAnsi="Times New Roman" w:cs="Times New Roman"/>
                <w:w w:val="82"/>
                <w:sz w:val="24"/>
                <w:szCs w:val="24"/>
              </w:rPr>
              <w:t>(°С)</w:t>
            </w:r>
          </w:p>
        </w:tc>
        <w:tc>
          <w:tcPr>
            <w:tcW w:w="0" w:type="auto"/>
            <w:gridSpan w:val="4"/>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1253"/>
              <w:rPr>
                <w:rFonts w:ascii="Times New Roman" w:hAnsi="Times New Roman" w:cs="Times New Roman"/>
                <w:sz w:val="24"/>
                <w:szCs w:val="24"/>
              </w:rPr>
            </w:pPr>
            <w:r w:rsidRPr="0086747B">
              <w:rPr>
                <w:rFonts w:ascii="Times New Roman" w:hAnsi="Times New Roman" w:cs="Times New Roman"/>
                <w:sz w:val="24"/>
                <w:szCs w:val="24"/>
              </w:rPr>
              <w:t>Токсичные свойства</w:t>
            </w:r>
          </w:p>
        </w:tc>
        <w:tc>
          <w:tcPr>
            <w:tcW w:w="0" w:type="auto"/>
            <w:vMerge w:val="restart"/>
            <w:tcBorders>
              <w:top w:val="single" w:sz="6" w:space="0" w:color="auto"/>
              <w:left w:val="single" w:sz="6" w:space="0" w:color="auto"/>
              <w:bottom w:val="nil"/>
              <w:right w:val="single" w:sz="6" w:space="0" w:color="auto"/>
            </w:tcBorders>
            <w:shd w:val="clear" w:color="auto" w:fill="FFFFFF"/>
          </w:tcPr>
          <w:p w:rsidR="00113708" w:rsidRPr="0086747B" w:rsidRDefault="00113708" w:rsidP="003157E4">
            <w:pPr>
              <w:shd w:val="clear" w:color="auto" w:fill="FFFFFF"/>
              <w:spacing w:line="278" w:lineRule="exact"/>
              <w:ind w:left="14" w:right="10"/>
              <w:rPr>
                <w:rFonts w:ascii="Times New Roman" w:hAnsi="Times New Roman" w:cs="Times New Roman"/>
                <w:sz w:val="24"/>
                <w:szCs w:val="24"/>
              </w:rPr>
            </w:pPr>
            <w:r w:rsidRPr="0086747B">
              <w:rPr>
                <w:rFonts w:ascii="Times New Roman" w:hAnsi="Times New Roman" w:cs="Times New Roman"/>
                <w:spacing w:val="-21"/>
                <w:sz w:val="24"/>
                <w:szCs w:val="24"/>
              </w:rPr>
              <w:t xml:space="preserve">Дегазирующее </w:t>
            </w:r>
            <w:r w:rsidRPr="0086747B">
              <w:rPr>
                <w:rFonts w:ascii="Times New Roman" w:hAnsi="Times New Roman" w:cs="Times New Roman"/>
                <w:sz w:val="24"/>
                <w:szCs w:val="24"/>
              </w:rPr>
              <w:t>вещество</w:t>
            </w:r>
          </w:p>
        </w:tc>
      </w:tr>
      <w:tr w:rsidR="00C367E7" w:rsidRPr="00864891" w:rsidTr="0086747B">
        <w:trPr>
          <w:trHeight w:hRule="exact" w:val="1234"/>
        </w:trPr>
        <w:tc>
          <w:tcPr>
            <w:tcW w:w="0" w:type="auto"/>
            <w:vMerge/>
            <w:tcBorders>
              <w:top w:val="nil"/>
              <w:left w:val="single" w:sz="6" w:space="0" w:color="auto"/>
              <w:bottom w:val="single" w:sz="6" w:space="0" w:color="auto"/>
              <w:right w:val="single" w:sz="6" w:space="0" w:color="auto"/>
            </w:tcBorders>
            <w:shd w:val="clear" w:color="auto" w:fill="FFFFFF"/>
          </w:tcPr>
          <w:p w:rsidR="00113708" w:rsidRPr="0086747B" w:rsidRDefault="00113708" w:rsidP="003157E4">
            <w:pPr>
              <w:rPr>
                <w:rFonts w:ascii="Times New Roman" w:hAnsi="Times New Roman" w:cs="Times New Roman"/>
                <w:sz w:val="24"/>
                <w:szCs w:val="24"/>
              </w:rPr>
            </w:pPr>
          </w:p>
          <w:p w:rsidR="00113708" w:rsidRPr="0086747B" w:rsidRDefault="00113708" w:rsidP="003157E4">
            <w:pPr>
              <w:rPr>
                <w:rFonts w:ascii="Times New Roman" w:hAnsi="Times New Roman" w:cs="Times New Roman"/>
                <w:sz w:val="24"/>
                <w:szCs w:val="24"/>
              </w:rPr>
            </w:pPr>
          </w:p>
        </w:tc>
        <w:tc>
          <w:tcPr>
            <w:tcW w:w="0" w:type="auto"/>
            <w:vMerge/>
            <w:tcBorders>
              <w:top w:val="nil"/>
              <w:left w:val="single" w:sz="6" w:space="0" w:color="auto"/>
              <w:bottom w:val="single" w:sz="6" w:space="0" w:color="auto"/>
              <w:right w:val="single" w:sz="6" w:space="0" w:color="auto"/>
            </w:tcBorders>
            <w:shd w:val="clear" w:color="auto" w:fill="FFFFFF"/>
          </w:tcPr>
          <w:p w:rsidR="00113708" w:rsidRPr="0086747B" w:rsidRDefault="00113708" w:rsidP="003157E4">
            <w:pPr>
              <w:rPr>
                <w:rFonts w:ascii="Times New Roman" w:hAnsi="Times New Roman" w:cs="Times New Roman"/>
                <w:sz w:val="24"/>
                <w:szCs w:val="24"/>
              </w:rPr>
            </w:pPr>
          </w:p>
          <w:p w:rsidR="00113708" w:rsidRPr="0086747B" w:rsidRDefault="00113708" w:rsidP="003157E4">
            <w:pPr>
              <w:rPr>
                <w:rFonts w:ascii="Times New Roman" w:hAnsi="Times New Roman" w:cs="Times New Roman"/>
                <w:sz w:val="24"/>
                <w:szCs w:val="24"/>
              </w:rPr>
            </w:pPr>
          </w:p>
        </w:tc>
        <w:tc>
          <w:tcPr>
            <w:tcW w:w="0" w:type="auto"/>
            <w:vMerge/>
            <w:tcBorders>
              <w:top w:val="nil"/>
              <w:left w:val="single" w:sz="6" w:space="0" w:color="auto"/>
              <w:bottom w:val="single" w:sz="6" w:space="0" w:color="auto"/>
              <w:right w:val="single" w:sz="6" w:space="0" w:color="auto"/>
            </w:tcBorders>
            <w:shd w:val="clear" w:color="auto" w:fill="FFFFFF"/>
          </w:tcPr>
          <w:p w:rsidR="00113708" w:rsidRPr="0086747B" w:rsidRDefault="00113708" w:rsidP="003157E4">
            <w:pPr>
              <w:rPr>
                <w:rFonts w:ascii="Times New Roman" w:hAnsi="Times New Roman" w:cs="Times New Roman"/>
                <w:sz w:val="24"/>
                <w:szCs w:val="24"/>
              </w:rPr>
            </w:pPr>
          </w:p>
          <w:p w:rsidR="00113708" w:rsidRPr="0086747B" w:rsidRDefault="00113708" w:rsidP="003157E4">
            <w:pPr>
              <w:rPr>
                <w:rFonts w:ascii="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C367E7" w:rsidRDefault="00113708" w:rsidP="00C367E7">
            <w:pPr>
              <w:shd w:val="clear" w:color="auto" w:fill="FFFFFF"/>
              <w:spacing w:line="274" w:lineRule="exact"/>
              <w:ind w:left="19"/>
              <w:rPr>
                <w:rFonts w:ascii="Times New Roman" w:hAnsi="Times New Roman" w:cs="Times New Roman"/>
                <w:sz w:val="20"/>
                <w:szCs w:val="20"/>
              </w:rPr>
            </w:pPr>
            <w:r w:rsidRPr="00C367E7">
              <w:rPr>
                <w:rFonts w:ascii="Times New Roman" w:hAnsi="Times New Roman" w:cs="Times New Roman"/>
                <w:spacing w:val="-21"/>
                <w:sz w:val="20"/>
                <w:szCs w:val="20"/>
              </w:rPr>
              <w:t>Поражающ</w:t>
            </w:r>
            <w:r w:rsidR="00C367E7">
              <w:rPr>
                <w:rFonts w:ascii="Times New Roman" w:hAnsi="Times New Roman" w:cs="Times New Roman"/>
                <w:spacing w:val="-21"/>
                <w:sz w:val="20"/>
                <w:szCs w:val="20"/>
              </w:rPr>
              <w:t>.</w:t>
            </w:r>
            <w:r w:rsidRPr="00C367E7">
              <w:rPr>
                <w:rFonts w:ascii="Times New Roman" w:hAnsi="Times New Roman" w:cs="Times New Roman"/>
                <w:sz w:val="20"/>
                <w:szCs w:val="20"/>
              </w:rPr>
              <w:t xml:space="preserve"> </w:t>
            </w:r>
            <w:r w:rsidRPr="00C367E7">
              <w:rPr>
                <w:rFonts w:ascii="Times New Roman" w:hAnsi="Times New Roman" w:cs="Times New Roman"/>
                <w:spacing w:val="-21"/>
                <w:sz w:val="20"/>
                <w:szCs w:val="20"/>
              </w:rPr>
              <w:t>концентрац</w:t>
            </w:r>
          </w:p>
          <w:p w:rsidR="00113708" w:rsidRPr="00C367E7" w:rsidRDefault="00113708" w:rsidP="003157E4">
            <w:pPr>
              <w:shd w:val="clear" w:color="auto" w:fill="FFFFFF"/>
              <w:spacing w:line="274" w:lineRule="exact"/>
              <w:ind w:left="19"/>
              <w:rPr>
                <w:rFonts w:ascii="Times New Roman" w:hAnsi="Times New Roman" w:cs="Times New Roman"/>
                <w:sz w:val="20"/>
                <w:szCs w:val="20"/>
              </w:rPr>
            </w:pPr>
            <w:r w:rsidRPr="00C367E7">
              <w:rPr>
                <w:rFonts w:ascii="Times New Roman" w:hAnsi="Times New Roman" w:cs="Times New Roman"/>
                <w:sz w:val="20"/>
                <w:szCs w:val="20"/>
              </w:rPr>
              <w:t>ия(мг/л)</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C367E7" w:rsidRDefault="00113708" w:rsidP="003157E4">
            <w:pPr>
              <w:shd w:val="clear" w:color="auto" w:fill="FFFFFF"/>
              <w:spacing w:line="278" w:lineRule="exact"/>
              <w:ind w:left="34" w:right="5"/>
              <w:rPr>
                <w:rFonts w:ascii="Times New Roman" w:hAnsi="Times New Roman" w:cs="Times New Roman"/>
                <w:spacing w:val="-21"/>
                <w:sz w:val="20"/>
                <w:szCs w:val="20"/>
              </w:rPr>
            </w:pPr>
            <w:r w:rsidRPr="00C367E7">
              <w:rPr>
                <w:rFonts w:ascii="Times New Roman" w:hAnsi="Times New Roman" w:cs="Times New Roman"/>
                <w:spacing w:val="-21"/>
                <w:sz w:val="20"/>
                <w:szCs w:val="20"/>
              </w:rPr>
              <w:t>Экспо</w:t>
            </w:r>
            <w:r w:rsidR="00C367E7">
              <w:rPr>
                <w:rFonts w:ascii="Times New Roman" w:hAnsi="Times New Roman" w:cs="Times New Roman"/>
                <w:spacing w:val="-21"/>
                <w:sz w:val="20"/>
                <w:szCs w:val="20"/>
              </w:rPr>
              <w:t>-</w:t>
            </w:r>
          </w:p>
          <w:p w:rsidR="00113708" w:rsidRPr="00C367E7" w:rsidRDefault="00113708" w:rsidP="003157E4">
            <w:pPr>
              <w:shd w:val="clear" w:color="auto" w:fill="FFFFFF"/>
              <w:spacing w:line="278" w:lineRule="exact"/>
              <w:ind w:left="34" w:right="5"/>
              <w:rPr>
                <w:rFonts w:ascii="Times New Roman" w:hAnsi="Times New Roman" w:cs="Times New Roman"/>
                <w:sz w:val="20"/>
                <w:szCs w:val="20"/>
              </w:rPr>
            </w:pPr>
            <w:r w:rsidRPr="00C367E7">
              <w:rPr>
                <w:rFonts w:ascii="Times New Roman" w:hAnsi="Times New Roman" w:cs="Times New Roman"/>
                <w:spacing w:val="-21"/>
                <w:sz w:val="20"/>
                <w:szCs w:val="20"/>
              </w:rPr>
              <w:t xml:space="preserve">зиц </w:t>
            </w:r>
            <w:r w:rsidRPr="00C367E7">
              <w:rPr>
                <w:rFonts w:ascii="Times New Roman" w:hAnsi="Times New Roman" w:cs="Times New Roman"/>
                <w:sz w:val="20"/>
                <w:szCs w:val="20"/>
              </w:rPr>
              <w:t>ия (ч)</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C367E7" w:rsidRDefault="00113708" w:rsidP="00C367E7">
            <w:pPr>
              <w:shd w:val="clear" w:color="auto" w:fill="FFFFFF"/>
              <w:spacing w:line="274" w:lineRule="exact"/>
              <w:ind w:left="14"/>
              <w:rPr>
                <w:rFonts w:ascii="Times New Roman" w:hAnsi="Times New Roman" w:cs="Times New Roman"/>
                <w:sz w:val="20"/>
                <w:szCs w:val="20"/>
              </w:rPr>
            </w:pPr>
            <w:r w:rsidRPr="00C367E7">
              <w:rPr>
                <w:rFonts w:ascii="Times New Roman" w:hAnsi="Times New Roman" w:cs="Times New Roman"/>
                <w:spacing w:val="-20"/>
                <w:sz w:val="20"/>
                <w:szCs w:val="20"/>
              </w:rPr>
              <w:t>Смертельна</w:t>
            </w:r>
            <w:r w:rsidRPr="00C367E7">
              <w:rPr>
                <w:rFonts w:ascii="Times New Roman" w:hAnsi="Times New Roman" w:cs="Times New Roman"/>
                <w:sz w:val="20"/>
                <w:szCs w:val="20"/>
              </w:rPr>
              <w:t xml:space="preserve">я </w:t>
            </w:r>
            <w:r w:rsidRPr="00C367E7">
              <w:rPr>
                <w:rFonts w:ascii="Times New Roman" w:hAnsi="Times New Roman" w:cs="Times New Roman"/>
                <w:spacing w:val="-21"/>
                <w:sz w:val="20"/>
                <w:szCs w:val="20"/>
              </w:rPr>
              <w:t>концентрац</w:t>
            </w:r>
          </w:p>
          <w:p w:rsidR="00113708" w:rsidRPr="00C367E7" w:rsidRDefault="00113708" w:rsidP="003157E4">
            <w:pPr>
              <w:shd w:val="clear" w:color="auto" w:fill="FFFFFF"/>
              <w:spacing w:line="274" w:lineRule="exact"/>
              <w:ind w:left="14"/>
              <w:rPr>
                <w:rFonts w:ascii="Times New Roman" w:hAnsi="Times New Roman" w:cs="Times New Roman"/>
                <w:sz w:val="20"/>
                <w:szCs w:val="20"/>
              </w:rPr>
            </w:pPr>
            <w:r w:rsidRPr="00C367E7">
              <w:rPr>
                <w:rFonts w:ascii="Times New Roman" w:hAnsi="Times New Roman" w:cs="Times New Roman"/>
                <w:sz w:val="20"/>
                <w:szCs w:val="20"/>
              </w:rPr>
              <w:t>ия (мг/л)</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C367E7" w:rsidRDefault="00113708" w:rsidP="003157E4">
            <w:pPr>
              <w:shd w:val="clear" w:color="auto" w:fill="FFFFFF"/>
              <w:spacing w:line="274" w:lineRule="exact"/>
              <w:ind w:left="24"/>
              <w:jc w:val="center"/>
              <w:rPr>
                <w:rFonts w:ascii="Times New Roman" w:hAnsi="Times New Roman" w:cs="Times New Roman"/>
                <w:sz w:val="20"/>
                <w:szCs w:val="20"/>
              </w:rPr>
            </w:pPr>
            <w:r w:rsidRPr="00C367E7">
              <w:rPr>
                <w:rFonts w:ascii="Times New Roman" w:hAnsi="Times New Roman" w:cs="Times New Roman"/>
                <w:spacing w:val="-22"/>
                <w:sz w:val="20"/>
                <w:szCs w:val="20"/>
              </w:rPr>
              <w:t xml:space="preserve">Экспоз </w:t>
            </w:r>
            <w:r w:rsidRPr="00C367E7">
              <w:rPr>
                <w:rFonts w:ascii="Times New Roman" w:hAnsi="Times New Roman" w:cs="Times New Roman"/>
                <w:sz w:val="20"/>
                <w:szCs w:val="20"/>
              </w:rPr>
              <w:t xml:space="preserve">иция </w:t>
            </w:r>
            <w:r w:rsidRPr="00C367E7">
              <w:rPr>
                <w:rFonts w:ascii="Times New Roman" w:hAnsi="Times New Roman" w:cs="Times New Roman"/>
                <w:spacing w:val="-18"/>
                <w:sz w:val="20"/>
                <w:szCs w:val="20"/>
              </w:rPr>
              <w:t>(мин)</w:t>
            </w:r>
          </w:p>
        </w:tc>
        <w:tc>
          <w:tcPr>
            <w:tcW w:w="0" w:type="auto"/>
            <w:vMerge/>
            <w:tcBorders>
              <w:top w:val="nil"/>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74" w:lineRule="exact"/>
              <w:ind w:left="24"/>
              <w:jc w:val="center"/>
              <w:rPr>
                <w:rFonts w:ascii="Times New Roman" w:hAnsi="Times New Roman" w:cs="Times New Roman"/>
                <w:sz w:val="24"/>
                <w:szCs w:val="24"/>
              </w:rPr>
            </w:pPr>
          </w:p>
          <w:p w:rsidR="00113708" w:rsidRPr="0086747B" w:rsidRDefault="00113708" w:rsidP="003157E4">
            <w:pPr>
              <w:shd w:val="clear" w:color="auto" w:fill="FFFFFF"/>
              <w:spacing w:line="274" w:lineRule="exact"/>
              <w:ind w:left="24"/>
              <w:jc w:val="center"/>
              <w:rPr>
                <w:rFonts w:ascii="Times New Roman" w:hAnsi="Times New Roman" w:cs="Times New Roman"/>
                <w:sz w:val="24"/>
                <w:szCs w:val="24"/>
              </w:rPr>
            </w:pPr>
          </w:p>
        </w:tc>
      </w:tr>
      <w:tr w:rsidR="00C367E7" w:rsidRPr="00864891" w:rsidTr="0086747B">
        <w:trPr>
          <w:trHeight w:hRule="exact" w:val="165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83" w:lineRule="exact"/>
              <w:ind w:left="106" w:right="96"/>
              <w:rPr>
                <w:rFonts w:ascii="Times New Roman" w:hAnsi="Times New Roman" w:cs="Times New Roman"/>
                <w:sz w:val="24"/>
                <w:szCs w:val="24"/>
              </w:rPr>
            </w:pPr>
            <w:r w:rsidRPr="0086747B">
              <w:rPr>
                <w:rFonts w:ascii="Times New Roman" w:hAnsi="Times New Roman" w:cs="Times New Roman"/>
                <w:spacing w:val="-3"/>
                <w:sz w:val="24"/>
                <w:szCs w:val="24"/>
              </w:rPr>
              <w:t xml:space="preserve">Аммиак </w:t>
            </w:r>
            <w:r w:rsidRPr="00C367E7">
              <w:rPr>
                <w:rFonts w:ascii="Times New Roman" w:hAnsi="Times New Roman" w:cs="Times New Roman"/>
                <w:sz w:val="24"/>
                <w:szCs w:val="24"/>
              </w:rPr>
              <w:t>(</w:t>
            </w:r>
            <w:r w:rsidRPr="0086747B">
              <w:rPr>
                <w:rFonts w:ascii="Times New Roman" w:hAnsi="Times New Roman" w:cs="Times New Roman"/>
                <w:sz w:val="24"/>
                <w:szCs w:val="24"/>
                <w:lang w:val="en-US"/>
              </w:rPr>
              <w:t>NH</w:t>
            </w:r>
            <w:r w:rsidRPr="00C367E7">
              <w:rPr>
                <w:rFonts w:ascii="Times New Roman" w:hAnsi="Times New Roman" w:cs="Times New Roman"/>
                <w:sz w:val="24"/>
                <w:szCs w:val="24"/>
                <w:vertAlign w:val="subscript"/>
              </w:rPr>
              <w:t>3</w:t>
            </w:r>
            <w:r w:rsidRPr="00C367E7">
              <w:rPr>
                <w:rFonts w:ascii="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341"/>
              <w:rPr>
                <w:rFonts w:ascii="Times New Roman" w:hAnsi="Times New Roman" w:cs="Times New Roman"/>
                <w:sz w:val="24"/>
                <w:szCs w:val="24"/>
              </w:rPr>
            </w:pPr>
            <w:r w:rsidRPr="0086747B">
              <w:rPr>
                <w:rFonts w:ascii="Times New Roman" w:hAnsi="Times New Roman" w:cs="Times New Roman"/>
                <w:sz w:val="24"/>
                <w:szCs w:val="24"/>
              </w:rPr>
              <w:t>0,7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230"/>
              <w:rPr>
                <w:rFonts w:ascii="Times New Roman" w:hAnsi="Times New Roman" w:cs="Times New Roman"/>
                <w:sz w:val="24"/>
                <w:szCs w:val="24"/>
              </w:rPr>
            </w:pPr>
            <w:r w:rsidRPr="0086747B">
              <w:rPr>
                <w:rFonts w:ascii="Times New Roman" w:hAnsi="Times New Roman" w:cs="Times New Roman"/>
                <w:sz w:val="24"/>
                <w:szCs w:val="24"/>
              </w:rPr>
              <w:t>-33,4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374"/>
              <w:rPr>
                <w:rFonts w:ascii="Times New Roman" w:hAnsi="Times New Roman" w:cs="Times New Roman"/>
                <w:sz w:val="24"/>
                <w:szCs w:val="24"/>
              </w:rPr>
            </w:pPr>
            <w:r w:rsidRPr="0086747B">
              <w:rPr>
                <w:rFonts w:ascii="Times New Roman" w:hAnsi="Times New Roman" w:cs="Times New Roman"/>
                <w:sz w:val="24"/>
                <w:szCs w:val="24"/>
              </w:rPr>
              <w:t>0,2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384"/>
              <w:rPr>
                <w:rFonts w:ascii="Times New Roman" w:hAnsi="Times New Roman" w:cs="Times New Roman"/>
                <w:sz w:val="24"/>
                <w:szCs w:val="24"/>
              </w:rPr>
            </w:pPr>
            <w:r w:rsidRPr="0086747B">
              <w:rPr>
                <w:rFonts w:ascii="Times New Roman" w:hAnsi="Times New Roman" w:cs="Times New Roman"/>
                <w:sz w:val="24"/>
                <w:szCs w:val="24"/>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470"/>
              <w:rPr>
                <w:rFonts w:ascii="Times New Roman" w:hAnsi="Times New Roman" w:cs="Times New Roman"/>
                <w:sz w:val="24"/>
                <w:szCs w:val="24"/>
              </w:rPr>
            </w:pPr>
            <w:r w:rsidRPr="0086747B">
              <w:rPr>
                <w:rFonts w:ascii="Times New Roman" w:hAnsi="Times New Roman" w:cs="Times New Roman"/>
                <w:sz w:val="24"/>
                <w:szCs w:val="24"/>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jc w:val="center"/>
              <w:rPr>
                <w:rFonts w:ascii="Times New Roman" w:hAnsi="Times New Roman" w:cs="Times New Roman"/>
                <w:sz w:val="24"/>
                <w:szCs w:val="24"/>
              </w:rPr>
            </w:pPr>
            <w:r w:rsidRPr="0086747B">
              <w:rPr>
                <w:rFonts w:ascii="Times New Roman" w:hAnsi="Times New Roman" w:cs="Times New Roman"/>
                <w:sz w:val="24"/>
                <w:szCs w:val="24"/>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74" w:lineRule="exact"/>
              <w:ind w:right="302" w:firstLine="5"/>
              <w:rPr>
                <w:rFonts w:ascii="Times New Roman" w:hAnsi="Times New Roman" w:cs="Times New Roman"/>
                <w:sz w:val="24"/>
                <w:szCs w:val="24"/>
              </w:rPr>
            </w:pPr>
            <w:r w:rsidRPr="0086747B">
              <w:rPr>
                <w:rFonts w:ascii="Times New Roman" w:hAnsi="Times New Roman" w:cs="Times New Roman"/>
                <w:sz w:val="24"/>
                <w:szCs w:val="24"/>
              </w:rPr>
              <w:t>Вода, раствор</w:t>
            </w:r>
          </w:p>
          <w:p w:rsidR="00113708" w:rsidRPr="0086747B" w:rsidRDefault="00113708" w:rsidP="003157E4">
            <w:pPr>
              <w:shd w:val="clear" w:color="auto" w:fill="FFFFFF"/>
              <w:spacing w:line="274" w:lineRule="exact"/>
              <w:ind w:right="302" w:hanging="5"/>
              <w:rPr>
                <w:rFonts w:ascii="Times New Roman" w:hAnsi="Times New Roman" w:cs="Times New Roman"/>
                <w:sz w:val="24"/>
                <w:szCs w:val="24"/>
              </w:rPr>
            </w:pPr>
            <w:r w:rsidRPr="0086747B">
              <w:rPr>
                <w:rFonts w:ascii="Times New Roman" w:hAnsi="Times New Roman" w:cs="Times New Roman"/>
                <w:sz w:val="24"/>
                <w:szCs w:val="24"/>
              </w:rPr>
              <w:t>лимонной кислоты.</w:t>
            </w:r>
          </w:p>
        </w:tc>
      </w:tr>
      <w:tr w:rsidR="00C367E7" w:rsidRPr="00864891" w:rsidTr="0086747B">
        <w:trPr>
          <w:trHeight w:hRule="exact" w:val="163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182"/>
              <w:rPr>
                <w:rFonts w:ascii="Times New Roman" w:hAnsi="Times New Roman" w:cs="Times New Roman"/>
                <w:sz w:val="24"/>
                <w:szCs w:val="24"/>
              </w:rPr>
            </w:pPr>
            <w:r w:rsidRPr="0086747B">
              <w:rPr>
                <w:rFonts w:ascii="Times New Roman" w:hAnsi="Times New Roman" w:cs="Times New Roman"/>
                <w:sz w:val="24"/>
                <w:szCs w:val="24"/>
              </w:rPr>
              <w:t>Хлор</w:t>
            </w:r>
          </w:p>
          <w:p w:rsidR="00113708" w:rsidRPr="0086747B" w:rsidRDefault="00113708" w:rsidP="003157E4">
            <w:pPr>
              <w:shd w:val="clear" w:color="auto" w:fill="FFFFFF"/>
              <w:ind w:left="182"/>
              <w:rPr>
                <w:rFonts w:ascii="Times New Roman" w:hAnsi="Times New Roman" w:cs="Times New Roman"/>
                <w:sz w:val="24"/>
                <w:szCs w:val="24"/>
              </w:rPr>
            </w:pPr>
            <w:r w:rsidRPr="0086747B">
              <w:rPr>
                <w:rFonts w:ascii="Times New Roman" w:hAnsi="Times New Roman" w:cs="Times New Roman"/>
                <w:sz w:val="24"/>
                <w:szCs w:val="24"/>
                <w:lang w:val="en-US"/>
              </w:rPr>
              <w:t>(Cl)</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293"/>
              <w:rPr>
                <w:rFonts w:ascii="Times New Roman" w:hAnsi="Times New Roman" w:cs="Times New Roman"/>
                <w:sz w:val="24"/>
                <w:szCs w:val="24"/>
              </w:rPr>
            </w:pPr>
            <w:r w:rsidRPr="0086747B">
              <w:rPr>
                <w:rFonts w:ascii="Times New Roman" w:hAnsi="Times New Roman" w:cs="Times New Roman"/>
                <w:sz w:val="24"/>
                <w:szCs w:val="24"/>
              </w:rPr>
              <w:t>1,56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226"/>
              <w:rPr>
                <w:rFonts w:ascii="Times New Roman" w:hAnsi="Times New Roman" w:cs="Times New Roman"/>
                <w:sz w:val="24"/>
                <w:szCs w:val="24"/>
              </w:rPr>
            </w:pPr>
            <w:r w:rsidRPr="0086747B">
              <w:rPr>
                <w:rFonts w:ascii="Times New Roman" w:hAnsi="Times New Roman" w:cs="Times New Roman"/>
                <w:sz w:val="24"/>
                <w:szCs w:val="24"/>
              </w:rPr>
              <w:t>-34,6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58"/>
              <w:rPr>
                <w:rFonts w:ascii="Times New Roman" w:hAnsi="Times New Roman" w:cs="Times New Roman"/>
                <w:sz w:val="24"/>
                <w:szCs w:val="24"/>
              </w:rPr>
            </w:pPr>
            <w:r w:rsidRPr="0086747B">
              <w:rPr>
                <w:rFonts w:ascii="Times New Roman" w:hAnsi="Times New Roman" w:cs="Times New Roman"/>
                <w:spacing w:val="-4"/>
                <w:sz w:val="24"/>
                <w:szCs w:val="24"/>
              </w:rPr>
              <w:t>0,01-0,02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403"/>
              <w:rPr>
                <w:rFonts w:ascii="Times New Roman" w:hAnsi="Times New Roman" w:cs="Times New Roman"/>
                <w:sz w:val="24"/>
                <w:szCs w:val="24"/>
              </w:rPr>
            </w:pPr>
            <w:r w:rsidRPr="0086747B">
              <w:rPr>
                <w:rFonts w:ascii="Times New Roman" w:hAnsi="Times New Roman" w:cs="Times New Roman"/>
                <w:sz w:val="24"/>
                <w:szCs w:val="24"/>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182"/>
              <w:rPr>
                <w:rFonts w:ascii="Times New Roman" w:hAnsi="Times New Roman" w:cs="Times New Roman"/>
                <w:sz w:val="24"/>
                <w:szCs w:val="24"/>
              </w:rPr>
            </w:pPr>
            <w:r w:rsidRPr="0086747B">
              <w:rPr>
                <w:rFonts w:ascii="Times New Roman" w:hAnsi="Times New Roman" w:cs="Times New Roman"/>
                <w:sz w:val="24"/>
                <w:szCs w:val="24"/>
              </w:rPr>
              <w:t>0,1-0,2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jc w:val="center"/>
              <w:rPr>
                <w:rFonts w:ascii="Times New Roman" w:hAnsi="Times New Roman" w:cs="Times New Roman"/>
                <w:sz w:val="24"/>
                <w:szCs w:val="24"/>
              </w:rPr>
            </w:pPr>
            <w:r w:rsidRPr="0086747B">
              <w:rPr>
                <w:rFonts w:ascii="Times New Roman" w:hAnsi="Times New Roman" w:cs="Times New Roman"/>
                <w:sz w:val="24"/>
                <w:szCs w:val="24"/>
              </w:rPr>
              <w:t>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74" w:lineRule="exact"/>
              <w:ind w:right="389"/>
              <w:rPr>
                <w:rFonts w:ascii="Times New Roman" w:hAnsi="Times New Roman" w:cs="Times New Roman"/>
                <w:sz w:val="24"/>
                <w:szCs w:val="24"/>
              </w:rPr>
            </w:pPr>
            <w:r w:rsidRPr="0086747B">
              <w:rPr>
                <w:rFonts w:ascii="Times New Roman" w:hAnsi="Times New Roman" w:cs="Times New Roman"/>
                <w:sz w:val="24"/>
                <w:szCs w:val="24"/>
              </w:rPr>
              <w:t>Гашеная известь,</w:t>
            </w:r>
          </w:p>
          <w:p w:rsidR="00113708" w:rsidRPr="0086747B" w:rsidRDefault="00113708" w:rsidP="003157E4">
            <w:pPr>
              <w:shd w:val="clear" w:color="auto" w:fill="FFFFFF"/>
              <w:spacing w:line="269" w:lineRule="exact"/>
              <w:rPr>
                <w:rFonts w:ascii="Times New Roman" w:hAnsi="Times New Roman" w:cs="Times New Roman"/>
                <w:sz w:val="24"/>
                <w:szCs w:val="24"/>
              </w:rPr>
            </w:pPr>
            <w:r w:rsidRPr="0086747B">
              <w:rPr>
                <w:rFonts w:ascii="Times New Roman" w:hAnsi="Times New Roman" w:cs="Times New Roman"/>
                <w:sz w:val="24"/>
                <w:szCs w:val="24"/>
              </w:rPr>
              <w:t>раствор</w:t>
            </w:r>
          </w:p>
          <w:p w:rsidR="00113708" w:rsidRPr="0086747B" w:rsidRDefault="00113708" w:rsidP="003157E4">
            <w:pPr>
              <w:shd w:val="clear" w:color="auto" w:fill="FFFFFF"/>
              <w:spacing w:line="269" w:lineRule="exact"/>
              <w:rPr>
                <w:rFonts w:ascii="Times New Roman" w:hAnsi="Times New Roman" w:cs="Times New Roman"/>
                <w:sz w:val="24"/>
                <w:szCs w:val="24"/>
              </w:rPr>
            </w:pPr>
            <w:r w:rsidRPr="0086747B">
              <w:rPr>
                <w:rFonts w:ascii="Times New Roman" w:hAnsi="Times New Roman" w:cs="Times New Roman"/>
                <w:sz w:val="24"/>
                <w:szCs w:val="24"/>
              </w:rPr>
              <w:t>питьевой</w:t>
            </w:r>
          </w:p>
          <w:p w:rsidR="00113708" w:rsidRPr="0086747B" w:rsidRDefault="00113708" w:rsidP="003157E4">
            <w:pPr>
              <w:shd w:val="clear" w:color="auto" w:fill="FFFFFF"/>
              <w:spacing w:line="269" w:lineRule="exact"/>
              <w:rPr>
                <w:rFonts w:ascii="Times New Roman" w:hAnsi="Times New Roman" w:cs="Times New Roman"/>
                <w:sz w:val="24"/>
                <w:szCs w:val="24"/>
              </w:rPr>
            </w:pPr>
            <w:r w:rsidRPr="0086747B">
              <w:rPr>
                <w:rFonts w:ascii="Times New Roman" w:hAnsi="Times New Roman" w:cs="Times New Roman"/>
                <w:sz w:val="24"/>
                <w:szCs w:val="24"/>
              </w:rPr>
              <w:t>соды.</w:t>
            </w:r>
          </w:p>
        </w:tc>
      </w:tr>
      <w:tr w:rsidR="00C367E7" w:rsidRPr="00864891" w:rsidTr="0086747B">
        <w:trPr>
          <w:trHeight w:hRule="exact" w:val="15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74" w:lineRule="exact"/>
              <w:ind w:left="19"/>
              <w:rPr>
                <w:rFonts w:ascii="Times New Roman" w:hAnsi="Times New Roman" w:cs="Times New Roman"/>
                <w:sz w:val="24"/>
                <w:szCs w:val="24"/>
              </w:rPr>
            </w:pPr>
            <w:r w:rsidRPr="0086747B">
              <w:rPr>
                <w:rFonts w:ascii="Times New Roman" w:hAnsi="Times New Roman" w:cs="Times New Roman"/>
                <w:spacing w:val="-3"/>
                <w:sz w:val="24"/>
                <w:szCs w:val="24"/>
              </w:rPr>
              <w:t>Синильна</w:t>
            </w:r>
          </w:p>
          <w:p w:rsidR="00113708" w:rsidRPr="0086747B" w:rsidRDefault="00113708" w:rsidP="003157E4">
            <w:pPr>
              <w:shd w:val="clear" w:color="auto" w:fill="FFFFFF"/>
              <w:spacing w:line="274" w:lineRule="exact"/>
              <w:ind w:left="19"/>
              <w:rPr>
                <w:rFonts w:ascii="Times New Roman" w:hAnsi="Times New Roman" w:cs="Times New Roman"/>
                <w:sz w:val="24"/>
                <w:szCs w:val="24"/>
              </w:rPr>
            </w:pPr>
            <w:r w:rsidRPr="0086747B">
              <w:rPr>
                <w:rFonts w:ascii="Times New Roman" w:hAnsi="Times New Roman" w:cs="Times New Roman"/>
                <w:spacing w:val="-1"/>
                <w:sz w:val="24"/>
                <w:szCs w:val="24"/>
              </w:rPr>
              <w:t>я кислота</w:t>
            </w:r>
          </w:p>
          <w:p w:rsidR="00113708" w:rsidRPr="0086747B" w:rsidRDefault="00113708" w:rsidP="003157E4">
            <w:pPr>
              <w:shd w:val="clear" w:color="auto" w:fill="FFFFFF"/>
              <w:spacing w:line="274" w:lineRule="exact"/>
              <w:ind w:left="19"/>
              <w:rPr>
                <w:rFonts w:ascii="Times New Roman" w:hAnsi="Times New Roman" w:cs="Times New Roman"/>
                <w:sz w:val="24"/>
                <w:szCs w:val="24"/>
              </w:rPr>
            </w:pPr>
            <w:r w:rsidRPr="0086747B">
              <w:rPr>
                <w:rFonts w:ascii="Times New Roman" w:hAnsi="Times New Roman" w:cs="Times New Roman"/>
                <w:sz w:val="24"/>
                <w:szCs w:val="24"/>
                <w:lang w:val="en-US"/>
              </w:rPr>
              <w:t>(HCN)</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336"/>
              <w:rPr>
                <w:rFonts w:ascii="Times New Roman" w:hAnsi="Times New Roman" w:cs="Times New Roman"/>
                <w:sz w:val="24"/>
                <w:szCs w:val="24"/>
              </w:rPr>
            </w:pPr>
            <w:r w:rsidRPr="0086747B">
              <w:rPr>
                <w:rFonts w:ascii="Times New Roman" w:hAnsi="Times New Roman" w:cs="Times New Roman"/>
                <w:sz w:val="24"/>
                <w:szCs w:val="24"/>
              </w:rPr>
              <w:t>0,7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264"/>
              <w:rPr>
                <w:rFonts w:ascii="Times New Roman" w:hAnsi="Times New Roman" w:cs="Times New Roman"/>
                <w:sz w:val="24"/>
                <w:szCs w:val="24"/>
              </w:rPr>
            </w:pPr>
            <w:r w:rsidRPr="0086747B">
              <w:rPr>
                <w:rFonts w:ascii="Times New Roman" w:hAnsi="Times New Roman" w:cs="Times New Roman"/>
                <w:sz w:val="24"/>
                <w:szCs w:val="24"/>
              </w:rPr>
              <w:t>25,6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62"/>
              <w:rPr>
                <w:rFonts w:ascii="Times New Roman" w:hAnsi="Times New Roman" w:cs="Times New Roman"/>
                <w:sz w:val="24"/>
                <w:szCs w:val="24"/>
              </w:rPr>
            </w:pPr>
            <w:r w:rsidRPr="0086747B">
              <w:rPr>
                <w:rFonts w:ascii="Times New Roman" w:hAnsi="Times New Roman" w:cs="Times New Roman"/>
                <w:spacing w:val="-3"/>
                <w:sz w:val="24"/>
                <w:szCs w:val="24"/>
              </w:rPr>
              <w:t>0,02-0,04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293"/>
              <w:rPr>
                <w:rFonts w:ascii="Times New Roman" w:hAnsi="Times New Roman" w:cs="Times New Roman"/>
                <w:sz w:val="24"/>
                <w:szCs w:val="24"/>
              </w:rPr>
            </w:pPr>
            <w:r w:rsidRPr="0086747B">
              <w:rPr>
                <w:rFonts w:ascii="Times New Roman" w:hAnsi="Times New Roman" w:cs="Times New Roman"/>
                <w:sz w:val="24"/>
                <w:szCs w:val="24"/>
              </w:rPr>
              <w:t>0,5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ind w:left="182"/>
              <w:rPr>
                <w:rFonts w:ascii="Times New Roman" w:hAnsi="Times New Roman" w:cs="Times New Roman"/>
                <w:sz w:val="24"/>
                <w:szCs w:val="24"/>
              </w:rPr>
            </w:pPr>
            <w:r w:rsidRPr="0086747B">
              <w:rPr>
                <w:rFonts w:ascii="Times New Roman" w:hAnsi="Times New Roman" w:cs="Times New Roman"/>
                <w:sz w:val="24"/>
                <w:szCs w:val="24"/>
              </w:rPr>
              <w:t>0,1-0,2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jc w:val="center"/>
              <w:rPr>
                <w:rFonts w:ascii="Times New Roman" w:hAnsi="Times New Roman" w:cs="Times New Roman"/>
                <w:sz w:val="24"/>
                <w:szCs w:val="24"/>
              </w:rPr>
            </w:pPr>
            <w:r w:rsidRPr="0086747B">
              <w:rPr>
                <w:rFonts w:ascii="Times New Roman" w:hAnsi="Times New Roman" w:cs="Times New Roman"/>
                <w:sz w:val="24"/>
                <w:szCs w:val="24"/>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86747B" w:rsidRDefault="00113708" w:rsidP="003157E4">
            <w:pPr>
              <w:shd w:val="clear" w:color="auto" w:fill="FFFFFF"/>
              <w:spacing w:line="274" w:lineRule="exact"/>
              <w:rPr>
                <w:rFonts w:ascii="Times New Roman" w:hAnsi="Times New Roman" w:cs="Times New Roman"/>
                <w:sz w:val="24"/>
                <w:szCs w:val="24"/>
              </w:rPr>
            </w:pPr>
            <w:r w:rsidRPr="0086747B">
              <w:rPr>
                <w:rFonts w:ascii="Times New Roman" w:hAnsi="Times New Roman" w:cs="Times New Roman"/>
                <w:sz w:val="24"/>
                <w:szCs w:val="24"/>
              </w:rPr>
              <w:t>Щелочи,</w:t>
            </w:r>
          </w:p>
          <w:p w:rsidR="00113708" w:rsidRPr="0086747B" w:rsidRDefault="00113708" w:rsidP="003157E4">
            <w:pPr>
              <w:shd w:val="clear" w:color="auto" w:fill="FFFFFF"/>
              <w:spacing w:line="274" w:lineRule="exact"/>
              <w:rPr>
                <w:rFonts w:ascii="Times New Roman" w:hAnsi="Times New Roman" w:cs="Times New Roman"/>
                <w:sz w:val="24"/>
                <w:szCs w:val="24"/>
              </w:rPr>
            </w:pPr>
            <w:r w:rsidRPr="0086747B">
              <w:rPr>
                <w:rFonts w:ascii="Times New Roman" w:hAnsi="Times New Roman" w:cs="Times New Roman"/>
                <w:spacing w:val="-4"/>
                <w:sz w:val="24"/>
                <w:szCs w:val="24"/>
              </w:rPr>
              <w:t>аммиачная</w:t>
            </w:r>
          </w:p>
          <w:p w:rsidR="00113708" w:rsidRPr="0086747B" w:rsidRDefault="00113708" w:rsidP="003157E4">
            <w:pPr>
              <w:shd w:val="clear" w:color="auto" w:fill="FFFFFF"/>
              <w:spacing w:line="274" w:lineRule="exact"/>
              <w:rPr>
                <w:rFonts w:ascii="Times New Roman" w:hAnsi="Times New Roman" w:cs="Times New Roman"/>
                <w:sz w:val="24"/>
                <w:szCs w:val="24"/>
              </w:rPr>
            </w:pPr>
            <w:r w:rsidRPr="0086747B">
              <w:rPr>
                <w:rFonts w:ascii="Times New Roman" w:hAnsi="Times New Roman" w:cs="Times New Roman"/>
                <w:sz w:val="24"/>
                <w:szCs w:val="24"/>
              </w:rPr>
              <w:t>вода.</w:t>
            </w:r>
          </w:p>
        </w:tc>
      </w:tr>
    </w:tbl>
    <w:p w:rsidR="00A51B97" w:rsidRPr="001705B9" w:rsidRDefault="00A51B97" w:rsidP="001705B9">
      <w:pPr>
        <w:spacing w:after="0" w:line="360" w:lineRule="auto"/>
        <w:jc w:val="both"/>
        <w:rPr>
          <w:rFonts w:ascii="Times New Roman" w:hAnsi="Times New Roman" w:cs="Times New Roman"/>
          <w:sz w:val="28"/>
          <w:szCs w:val="28"/>
          <w:lang w:val="en-US"/>
        </w:rPr>
      </w:pPr>
    </w:p>
    <w:p w:rsidR="00E04B16" w:rsidRPr="001705B9" w:rsidRDefault="00E04B16" w:rsidP="00A83A76">
      <w:pPr>
        <w:spacing w:after="0" w:line="360" w:lineRule="auto"/>
        <w:ind w:firstLine="709"/>
        <w:jc w:val="both"/>
        <w:rPr>
          <w:rFonts w:ascii="Times New Roman" w:hAnsi="Times New Roman" w:cs="Times New Roman"/>
          <w:bCs/>
          <w:sz w:val="28"/>
          <w:szCs w:val="28"/>
        </w:rPr>
      </w:pPr>
      <w:r w:rsidRPr="001705B9">
        <w:rPr>
          <w:rFonts w:ascii="Times New Roman" w:hAnsi="Times New Roman" w:cs="Times New Roman"/>
          <w:b/>
          <w:bCs/>
          <w:sz w:val="28"/>
          <w:szCs w:val="28"/>
        </w:rPr>
        <w:t>АВАРИЯ</w:t>
      </w:r>
      <w:r w:rsidRPr="001705B9">
        <w:rPr>
          <w:rFonts w:ascii="Times New Roman" w:hAnsi="Times New Roman" w:cs="Times New Roman"/>
          <w:bCs/>
          <w:sz w:val="28"/>
          <w:szCs w:val="28"/>
        </w:rPr>
        <w:t>,  1) разрушение сооружений и (или) технических устройств, применяемых на опас</w:t>
      </w:r>
      <w:r w:rsidRPr="001705B9">
        <w:rPr>
          <w:rFonts w:ascii="Times New Roman" w:hAnsi="Times New Roman" w:cs="Times New Roman"/>
          <w:bCs/>
          <w:sz w:val="28"/>
          <w:szCs w:val="28"/>
        </w:rPr>
        <w:softHyphen/>
        <w:t>ном производственном объекте, неконтролируе</w:t>
      </w:r>
      <w:r w:rsidRPr="001705B9">
        <w:rPr>
          <w:rFonts w:ascii="Times New Roman" w:hAnsi="Times New Roman" w:cs="Times New Roman"/>
          <w:bCs/>
          <w:sz w:val="28"/>
          <w:szCs w:val="28"/>
        </w:rPr>
        <w:softHyphen/>
        <w:t>мый взрыв и (или) выброс опасных веществ; опасное техногенное происшествие, создающее на объекте, определенной территории или аква</w:t>
      </w:r>
      <w:r w:rsidRPr="001705B9">
        <w:rPr>
          <w:rFonts w:ascii="Times New Roman" w:hAnsi="Times New Roman" w:cs="Times New Roman"/>
          <w:bCs/>
          <w:sz w:val="28"/>
          <w:szCs w:val="28"/>
        </w:rPr>
        <w:softHyphen/>
        <w:t>тории угрозу жизни и здоровью людей и приво</w:t>
      </w:r>
      <w:r w:rsidRPr="001705B9">
        <w:rPr>
          <w:rFonts w:ascii="Times New Roman" w:hAnsi="Times New Roman" w:cs="Times New Roman"/>
          <w:bCs/>
          <w:sz w:val="28"/>
          <w:szCs w:val="28"/>
        </w:rPr>
        <w:softHyphen/>
        <w:t>дящее к разрушению зданий, сооружений, обо</w:t>
      </w:r>
      <w:r w:rsidRPr="001705B9">
        <w:rPr>
          <w:rFonts w:ascii="Times New Roman" w:hAnsi="Times New Roman" w:cs="Times New Roman"/>
          <w:bCs/>
          <w:sz w:val="28"/>
          <w:szCs w:val="28"/>
        </w:rPr>
        <w:softHyphen/>
        <w:t>рудования и транспортных средств, нарушению производственного или транспортного процес</w:t>
      </w:r>
      <w:r w:rsidRPr="001705B9">
        <w:rPr>
          <w:rFonts w:ascii="Times New Roman" w:hAnsi="Times New Roman" w:cs="Times New Roman"/>
          <w:bCs/>
          <w:sz w:val="28"/>
          <w:szCs w:val="28"/>
        </w:rPr>
        <w:softHyphen/>
        <w:t>са, а также к нанесению ущерба окружающей среде.</w:t>
      </w:r>
      <w:r w:rsidR="00C367E7">
        <w:rPr>
          <w:rFonts w:ascii="Times New Roman" w:hAnsi="Times New Roman" w:cs="Times New Roman"/>
          <w:bCs/>
          <w:sz w:val="28"/>
          <w:szCs w:val="28"/>
        </w:rPr>
        <w:t xml:space="preserve"> </w:t>
      </w:r>
      <w:r w:rsidRPr="001705B9">
        <w:rPr>
          <w:rFonts w:ascii="Times New Roman" w:hAnsi="Times New Roman" w:cs="Times New Roman"/>
          <w:bCs/>
          <w:sz w:val="28"/>
          <w:szCs w:val="28"/>
        </w:rPr>
        <w:t>А. может сопровождаться взрывами, по</w:t>
      </w:r>
      <w:r w:rsidRPr="001705B9">
        <w:rPr>
          <w:rFonts w:ascii="Times New Roman" w:hAnsi="Times New Roman" w:cs="Times New Roman"/>
          <w:bCs/>
          <w:sz w:val="28"/>
          <w:szCs w:val="28"/>
        </w:rPr>
        <w:softHyphen/>
        <w:t>жарами, выбросом (разливом) радиоактивных, химических и биологических веществ, приводя</w:t>
      </w:r>
      <w:r w:rsidRPr="001705B9">
        <w:rPr>
          <w:rFonts w:ascii="Times New Roman" w:hAnsi="Times New Roman" w:cs="Times New Roman"/>
          <w:bCs/>
          <w:sz w:val="28"/>
          <w:szCs w:val="28"/>
        </w:rPr>
        <w:softHyphen/>
        <w:t>щих, собственно, к радиоактивному и химиче</w:t>
      </w:r>
      <w:r w:rsidRPr="001705B9">
        <w:rPr>
          <w:rFonts w:ascii="Times New Roman" w:hAnsi="Times New Roman" w:cs="Times New Roman"/>
          <w:bCs/>
          <w:sz w:val="28"/>
          <w:szCs w:val="28"/>
        </w:rPr>
        <w:softHyphen/>
        <w:t>скому загрязнению, биологическому заражению окружающей среды, к радиоактивному облуче</w:t>
      </w:r>
      <w:r w:rsidRPr="001705B9">
        <w:rPr>
          <w:rFonts w:ascii="Times New Roman" w:hAnsi="Times New Roman" w:cs="Times New Roman"/>
          <w:bCs/>
          <w:sz w:val="28"/>
          <w:szCs w:val="28"/>
        </w:rPr>
        <w:softHyphen/>
        <w:t>нию (химическому и биологическому пораже</w:t>
      </w:r>
      <w:r w:rsidRPr="001705B9">
        <w:rPr>
          <w:rFonts w:ascii="Times New Roman" w:hAnsi="Times New Roman" w:cs="Times New Roman"/>
          <w:bCs/>
          <w:sz w:val="28"/>
          <w:szCs w:val="28"/>
        </w:rPr>
        <w:softHyphen/>
        <w:t xml:space="preserve">нию) персонала и населения; 2) ситуация (в биосфере или техносфере), в которой могут происходить нежелательные </w:t>
      </w:r>
      <w:r w:rsidRPr="001705B9">
        <w:rPr>
          <w:rFonts w:ascii="Times New Roman" w:hAnsi="Times New Roman" w:cs="Times New Roman"/>
          <w:bCs/>
          <w:sz w:val="28"/>
          <w:szCs w:val="28"/>
        </w:rPr>
        <w:lastRenderedPageBreak/>
        <w:t>события, вызываю</w:t>
      </w:r>
      <w:r w:rsidRPr="001705B9">
        <w:rPr>
          <w:rFonts w:ascii="Times New Roman" w:hAnsi="Times New Roman" w:cs="Times New Roman"/>
          <w:bCs/>
          <w:sz w:val="28"/>
          <w:szCs w:val="28"/>
        </w:rPr>
        <w:softHyphen/>
        <w:t>щие отклонение состояния здоровья человека и (или) состояния окружающей среды от их сред</w:t>
      </w:r>
      <w:r w:rsidRPr="001705B9">
        <w:rPr>
          <w:rFonts w:ascii="Times New Roman" w:hAnsi="Times New Roman" w:cs="Times New Roman"/>
          <w:bCs/>
          <w:sz w:val="28"/>
          <w:szCs w:val="28"/>
        </w:rPr>
        <w:softHyphen/>
        <w:t>нестатистического значения</w:t>
      </w:r>
      <w:r w:rsidR="004245B6" w:rsidRPr="004245B6">
        <w:rPr>
          <w:rFonts w:ascii="Times New Roman" w:hAnsi="Times New Roman" w:cs="Times New Roman"/>
          <w:bCs/>
          <w:sz w:val="28"/>
          <w:szCs w:val="28"/>
        </w:rPr>
        <w:t>[9]</w:t>
      </w:r>
      <w:r w:rsidR="002073FA" w:rsidRPr="001705B9">
        <w:rPr>
          <w:rFonts w:ascii="Times New Roman" w:hAnsi="Times New Roman" w:cs="Times New Roman"/>
          <w:bCs/>
          <w:sz w:val="28"/>
          <w:szCs w:val="28"/>
        </w:rPr>
        <w:t>.</w:t>
      </w:r>
    </w:p>
    <w:p w:rsidR="006C3F84" w:rsidRPr="006331DE" w:rsidRDefault="006331DE" w:rsidP="006331DE">
      <w:pPr>
        <w:spacing w:after="0" w:line="360" w:lineRule="auto"/>
        <w:jc w:val="center"/>
        <w:rPr>
          <w:rFonts w:ascii="Times New Roman" w:eastAsia="Times New Roman" w:hAnsi="Times New Roman" w:cs="Times New Roman"/>
          <w:b/>
          <w:sz w:val="28"/>
          <w:szCs w:val="28"/>
          <w:lang w:eastAsia="ru-RU"/>
        </w:rPr>
      </w:pPr>
      <w:r w:rsidRPr="006331DE">
        <w:rPr>
          <w:rFonts w:ascii="Times New Roman" w:eastAsia="Times New Roman" w:hAnsi="Times New Roman" w:cs="Times New Roman"/>
          <w:b/>
          <w:sz w:val="28"/>
          <w:szCs w:val="28"/>
          <w:lang w:eastAsia="ru-RU"/>
        </w:rPr>
        <w:t>Примеры техногенных аварий</w:t>
      </w:r>
    </w:p>
    <w:tbl>
      <w:tblPr>
        <w:tblStyle w:val="a4"/>
        <w:tblW w:w="0" w:type="auto"/>
        <w:tblInd w:w="108" w:type="dxa"/>
        <w:tblLook w:val="0000"/>
      </w:tblPr>
      <w:tblGrid>
        <w:gridCol w:w="696"/>
        <w:gridCol w:w="2220"/>
        <w:gridCol w:w="3027"/>
        <w:gridCol w:w="4228"/>
      </w:tblGrid>
      <w:tr w:rsidR="006C3F84" w:rsidRPr="001705B9" w:rsidTr="008E26C8">
        <w:trPr>
          <w:trHeight w:hRule="exact" w:val="403"/>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Год</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Местоположение</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Тип аварии</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Масштабы аварии и ее последствия</w:t>
            </w:r>
          </w:p>
        </w:tc>
      </w:tr>
      <w:tr w:rsidR="006C3F84" w:rsidRPr="001705B9" w:rsidTr="008E26C8">
        <w:trPr>
          <w:trHeight w:hRule="exact" w:val="1395"/>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1957</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Район г. Кыштым, Урал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Выброс радиоактивных веществ в результате теп</w:t>
            </w:r>
            <w:r w:rsidRPr="006331DE">
              <w:rPr>
                <w:rFonts w:ascii="Times New Roman" w:eastAsia="Times New Roman" w:hAnsi="Times New Roman" w:cs="Times New Roman"/>
                <w:color w:val="000000"/>
                <w:sz w:val="24"/>
                <w:szCs w:val="24"/>
                <w:lang w:eastAsia="ru-RU"/>
              </w:rPr>
              <w:softHyphen/>
              <w:t>лового взрыва ёмкости с жидкими радиоактивными отходами</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Выброс 2,1 млн. кюри радиоактивных веществ, загрязнение территории на площади не менее 15 тыс. км</w:t>
            </w:r>
            <w:r w:rsidRPr="006331DE">
              <w:rPr>
                <w:rFonts w:ascii="Times New Roman" w:eastAsia="Times New Roman" w:hAnsi="Times New Roman" w:cs="Times New Roman"/>
                <w:color w:val="000000"/>
                <w:sz w:val="24"/>
                <w:szCs w:val="24"/>
                <w:vertAlign w:val="superscript"/>
                <w:lang w:eastAsia="ru-RU"/>
              </w:rPr>
              <w:t>2</w:t>
            </w:r>
            <w:r w:rsidRPr="006331DE">
              <w:rPr>
                <w:rFonts w:ascii="Times New Roman" w:eastAsia="Times New Roman" w:hAnsi="Times New Roman" w:cs="Times New Roman"/>
                <w:color w:val="000000"/>
                <w:sz w:val="24"/>
                <w:szCs w:val="24"/>
                <w:lang w:eastAsia="ru-RU"/>
              </w:rPr>
              <w:t>, выселение 10 тыс. чел.</w:t>
            </w:r>
          </w:p>
        </w:tc>
      </w:tr>
      <w:tr w:rsidR="006C3F84" w:rsidRPr="001705B9" w:rsidTr="008E26C8">
        <w:trPr>
          <w:trHeight w:hRule="exact" w:val="1430"/>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1986</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Чернобыльская АЭС, Украина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 реактора АЭС</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Выброс радиоактивных веществ с загрязнением части террито</w:t>
            </w:r>
            <w:r w:rsidRPr="006331DE">
              <w:rPr>
                <w:rFonts w:ascii="Times New Roman" w:eastAsia="Times New Roman" w:hAnsi="Times New Roman" w:cs="Times New Roman"/>
                <w:color w:val="000000"/>
                <w:sz w:val="24"/>
                <w:szCs w:val="24"/>
                <w:lang w:eastAsia="ru-RU"/>
              </w:rPr>
              <w:softHyphen/>
              <w:t>рии России, на которой проживало около 30 млн. чел.</w:t>
            </w:r>
          </w:p>
        </w:tc>
      </w:tr>
      <w:tr w:rsidR="006C3F84" w:rsidRPr="001705B9" w:rsidTr="008E26C8">
        <w:trPr>
          <w:trHeight w:hRule="exact" w:val="982"/>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1988</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Арзамас,европей</w:t>
            </w:r>
            <w:r w:rsidRPr="006331DE">
              <w:rPr>
                <w:rFonts w:ascii="Times New Roman" w:eastAsia="Times New Roman" w:hAnsi="Times New Roman" w:cs="Times New Roman"/>
                <w:color w:val="000000"/>
                <w:sz w:val="24"/>
                <w:szCs w:val="24"/>
                <w:lang w:eastAsia="ru-RU"/>
              </w:rPr>
              <w:softHyphen/>
              <w:t>ская часть России</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 двух вагонов с про</w:t>
            </w:r>
            <w:r w:rsidRPr="006331DE">
              <w:rPr>
                <w:rFonts w:ascii="Times New Roman" w:eastAsia="Times New Roman" w:hAnsi="Times New Roman" w:cs="Times New Roman"/>
                <w:color w:val="000000"/>
                <w:sz w:val="24"/>
                <w:szCs w:val="24"/>
                <w:lang w:eastAsia="ru-RU"/>
              </w:rPr>
              <w:softHyphen/>
              <w:t>мышленной взрывчаткой</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8 чел. и ранено более 200, большие разрушения</w:t>
            </w:r>
          </w:p>
        </w:tc>
      </w:tr>
      <w:tr w:rsidR="006C3F84" w:rsidRPr="001705B9" w:rsidTr="008E26C8">
        <w:trPr>
          <w:trHeight w:hRule="exact" w:val="854"/>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1988</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Свердловск, Урал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 вагонов с взрыв</w:t>
            </w:r>
            <w:r w:rsidRPr="006331DE">
              <w:rPr>
                <w:rFonts w:ascii="Times New Roman" w:eastAsia="Times New Roman" w:hAnsi="Times New Roman" w:cs="Times New Roman"/>
                <w:color w:val="000000"/>
                <w:sz w:val="24"/>
                <w:szCs w:val="24"/>
                <w:lang w:eastAsia="ru-RU"/>
              </w:rPr>
              <w:softHyphen/>
              <w:t>чаткой</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Гибель более 10 чел. и более 100 чел. ранено, большие разру</w:t>
            </w:r>
            <w:r w:rsidRPr="006331DE">
              <w:rPr>
                <w:rFonts w:ascii="Times New Roman" w:eastAsia="Times New Roman" w:hAnsi="Times New Roman" w:cs="Times New Roman"/>
                <w:color w:val="000000"/>
                <w:sz w:val="24"/>
                <w:szCs w:val="24"/>
                <w:lang w:eastAsia="ru-RU"/>
              </w:rPr>
              <w:softHyphen/>
              <w:t>шения</w:t>
            </w:r>
          </w:p>
        </w:tc>
      </w:tr>
      <w:tr w:rsidR="006C3F84" w:rsidRPr="001705B9" w:rsidTr="008E26C8">
        <w:trPr>
          <w:trHeight w:hRule="exact" w:val="2702"/>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1989</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Улу-Теляк, под Уфой, Урал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 на продуктопроводе, железнодорожная ка</w:t>
            </w:r>
            <w:r w:rsidRPr="006331DE">
              <w:rPr>
                <w:rFonts w:ascii="Times New Roman" w:eastAsia="Times New Roman" w:hAnsi="Times New Roman" w:cs="Times New Roman"/>
                <w:color w:val="000000"/>
                <w:sz w:val="24"/>
                <w:szCs w:val="24"/>
                <w:lang w:eastAsia="ru-RU"/>
              </w:rPr>
              <w:softHyphen/>
              <w:t>тастрофа</w:t>
            </w:r>
          </w:p>
        </w:tc>
        <w:tc>
          <w:tcPr>
            <w:tcW w:w="0" w:type="auto"/>
          </w:tcPr>
          <w:p w:rsidR="006C3F84" w:rsidRPr="006331DE" w:rsidRDefault="006C3F84" w:rsidP="00C367E7">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 xml:space="preserve">Крупнейшая за все годы существования </w:t>
            </w:r>
            <w:r w:rsidR="00C367E7">
              <w:rPr>
                <w:rFonts w:ascii="Times New Roman" w:eastAsia="Times New Roman" w:hAnsi="Times New Roman" w:cs="Times New Roman"/>
                <w:color w:val="000000"/>
                <w:sz w:val="24"/>
                <w:szCs w:val="24"/>
                <w:lang w:eastAsia="ru-RU"/>
              </w:rPr>
              <w:t>страны</w:t>
            </w:r>
            <w:r w:rsidRPr="006331DE">
              <w:rPr>
                <w:rFonts w:ascii="Times New Roman" w:eastAsia="Times New Roman" w:hAnsi="Times New Roman" w:cs="Times New Roman"/>
                <w:color w:val="000000"/>
                <w:sz w:val="24"/>
                <w:szCs w:val="24"/>
                <w:lang w:eastAsia="ru-RU"/>
              </w:rPr>
              <w:t xml:space="preserve"> железнодорож</w:t>
            </w:r>
            <w:r w:rsidRPr="006331DE">
              <w:rPr>
                <w:rFonts w:ascii="Times New Roman" w:eastAsia="Times New Roman" w:hAnsi="Times New Roman" w:cs="Times New Roman"/>
                <w:color w:val="000000"/>
                <w:sz w:val="24"/>
                <w:szCs w:val="24"/>
                <w:lang w:eastAsia="ru-RU"/>
              </w:rPr>
              <w:softHyphen/>
              <w:t>ная катастрофа. Энергия объ</w:t>
            </w:r>
            <w:r w:rsidR="00C367E7">
              <w:rPr>
                <w:rFonts w:ascii="Times New Roman" w:eastAsia="Times New Roman" w:hAnsi="Times New Roman" w:cs="Times New Roman"/>
                <w:color w:val="000000"/>
                <w:sz w:val="24"/>
                <w:szCs w:val="24"/>
                <w:lang w:eastAsia="ru-RU"/>
              </w:rPr>
              <w:t>ё</w:t>
            </w:r>
            <w:r w:rsidRPr="006331DE">
              <w:rPr>
                <w:rFonts w:ascii="Times New Roman" w:eastAsia="Times New Roman" w:hAnsi="Times New Roman" w:cs="Times New Roman"/>
                <w:color w:val="000000"/>
                <w:sz w:val="24"/>
                <w:szCs w:val="24"/>
                <w:lang w:eastAsia="ru-RU"/>
              </w:rPr>
              <w:t>много взрыва газа соответство</w:t>
            </w:r>
            <w:r w:rsidRPr="006331DE">
              <w:rPr>
                <w:rFonts w:ascii="Times New Roman" w:eastAsia="Times New Roman" w:hAnsi="Times New Roman" w:cs="Times New Roman"/>
                <w:color w:val="000000"/>
                <w:sz w:val="24"/>
                <w:szCs w:val="24"/>
                <w:lang w:eastAsia="ru-RU"/>
              </w:rPr>
              <w:softHyphen/>
              <w:t>вала 300 т тротила, гибель более 780 чел., ранено более 800 чел., 11 вагонов сброшено под откос, 33 вагона сгорело</w:t>
            </w:r>
          </w:p>
        </w:tc>
      </w:tr>
      <w:tr w:rsidR="006C3F84" w:rsidRPr="001705B9" w:rsidTr="00295384">
        <w:trPr>
          <w:trHeight w:hRule="exact" w:val="2010"/>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1993</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Серов, Свердловская область</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Прорыв плотины Ки-селёвского водохранили</w:t>
            </w:r>
            <w:r w:rsidRPr="006331DE">
              <w:rPr>
                <w:rFonts w:ascii="Times New Roman" w:eastAsia="Times New Roman" w:hAnsi="Times New Roman" w:cs="Times New Roman"/>
                <w:color w:val="000000"/>
                <w:sz w:val="24"/>
                <w:szCs w:val="24"/>
                <w:lang w:eastAsia="ru-RU"/>
              </w:rPr>
              <w:softHyphen/>
              <w:t>ща на р. Каква, наводне</w:t>
            </w:r>
            <w:r w:rsidRPr="006331DE">
              <w:rPr>
                <w:rFonts w:ascii="Times New Roman" w:eastAsia="Times New Roman" w:hAnsi="Times New Roman" w:cs="Times New Roman"/>
                <w:color w:val="000000"/>
                <w:sz w:val="24"/>
                <w:szCs w:val="24"/>
                <w:lang w:eastAsia="ru-RU"/>
              </w:rPr>
              <w:softHyphen/>
              <w:t>ние</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Общий ущерб составил 63,3 млрд. руб. в ценах 1993 г. Гибель 12 чел, ранено 43 чел., пострадало 6,5 тыс. чел., затоплено 69 км</w:t>
            </w:r>
            <w:r w:rsidRPr="006331DE">
              <w:rPr>
                <w:rFonts w:ascii="Times New Roman" w:eastAsia="Times New Roman" w:hAnsi="Times New Roman" w:cs="Times New Roman"/>
                <w:color w:val="000000"/>
                <w:sz w:val="24"/>
                <w:szCs w:val="24"/>
                <w:vertAlign w:val="superscript"/>
                <w:lang w:eastAsia="ru-RU"/>
              </w:rPr>
              <w:t>2</w:t>
            </w:r>
          </w:p>
        </w:tc>
      </w:tr>
      <w:tr w:rsidR="006C3F84" w:rsidRPr="001705B9" w:rsidTr="005F2488">
        <w:trPr>
          <w:trHeight w:hRule="exact" w:val="3256"/>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lastRenderedPageBreak/>
              <w:t>1994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Усинский район, Рес</w:t>
            </w:r>
            <w:r w:rsidRPr="006331DE">
              <w:rPr>
                <w:rFonts w:ascii="Times New Roman" w:eastAsia="Times New Roman" w:hAnsi="Times New Roman" w:cs="Times New Roman"/>
                <w:color w:val="000000"/>
                <w:sz w:val="24"/>
                <w:szCs w:val="24"/>
                <w:lang w:eastAsia="ru-RU"/>
              </w:rPr>
              <w:softHyphen/>
              <w:t>публика Коми</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Массовая утечка нефти</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Вылив из нефтепровода на грунт с последующим попаданием в водотоки около 100 тыс. сырой нефти. Крупнейшая экологиче</w:t>
            </w:r>
            <w:r w:rsidRPr="006331DE">
              <w:rPr>
                <w:rFonts w:ascii="Times New Roman" w:eastAsia="Times New Roman" w:hAnsi="Times New Roman" w:cs="Times New Roman"/>
                <w:color w:val="000000"/>
                <w:sz w:val="24"/>
                <w:szCs w:val="24"/>
                <w:lang w:eastAsia="ru-RU"/>
              </w:rPr>
              <w:softHyphen/>
              <w:t>ская катастрофа в истории нефтедобычи России. Общая пло</w:t>
            </w:r>
            <w:r w:rsidRPr="006331DE">
              <w:rPr>
                <w:rFonts w:ascii="Times New Roman" w:eastAsia="Times New Roman" w:hAnsi="Times New Roman" w:cs="Times New Roman"/>
                <w:color w:val="000000"/>
                <w:sz w:val="24"/>
                <w:szCs w:val="24"/>
                <w:lang w:eastAsia="ru-RU"/>
              </w:rPr>
              <w:softHyphen/>
              <w:t>щадь загрязнения составила 69,32 га. Пострадало 63,5 тыс.чел.</w:t>
            </w:r>
          </w:p>
        </w:tc>
      </w:tr>
      <w:tr w:rsidR="006C3F84" w:rsidRPr="001705B9" w:rsidTr="008E26C8">
        <w:trPr>
          <w:trHeight w:hRule="exact" w:val="860"/>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1994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Пос.Мамоны, Иркут</w:t>
            </w:r>
            <w:r w:rsidRPr="006331DE">
              <w:rPr>
                <w:rFonts w:ascii="Times New Roman" w:eastAsia="Times New Roman" w:hAnsi="Times New Roman" w:cs="Times New Roman"/>
                <w:color w:val="000000"/>
                <w:sz w:val="24"/>
                <w:szCs w:val="24"/>
                <w:lang w:eastAsia="ru-RU"/>
              </w:rPr>
              <w:softHyphen/>
              <w:t>ская область</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Авиакатастрофа самолёта Ту-154М</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Гибель 125 чел., 111 голов крупного рогатого скота</w:t>
            </w:r>
          </w:p>
        </w:tc>
      </w:tr>
      <w:tr w:rsidR="006C3F84" w:rsidRPr="001705B9" w:rsidTr="00295384">
        <w:trPr>
          <w:trHeight w:hRule="exact" w:val="1428"/>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1996</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Иркутск</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Авиакатастрофа самолёта Ан-124 «Руслан»</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Гибель 66 чел. Разрушено несколько многоэтажных жилых до</w:t>
            </w:r>
            <w:r w:rsidRPr="006331DE">
              <w:rPr>
                <w:rFonts w:ascii="Times New Roman" w:eastAsia="Times New Roman" w:hAnsi="Times New Roman" w:cs="Times New Roman"/>
                <w:color w:val="000000"/>
                <w:sz w:val="24"/>
                <w:szCs w:val="24"/>
                <w:lang w:eastAsia="ru-RU"/>
              </w:rPr>
              <w:softHyphen/>
              <w:t>мов, школа, дет.сад</w:t>
            </w:r>
          </w:p>
        </w:tc>
      </w:tr>
      <w:tr w:rsidR="006C3F84" w:rsidRPr="001705B9" w:rsidTr="00295384">
        <w:trPr>
          <w:trHeight w:hRule="exact" w:val="852"/>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2001</w:t>
            </w:r>
          </w:p>
        </w:tc>
        <w:tc>
          <w:tcPr>
            <w:tcW w:w="0" w:type="auto"/>
          </w:tcPr>
          <w:p w:rsidR="008E26C8" w:rsidRPr="006331DE" w:rsidRDefault="006C3F84" w:rsidP="006331DE">
            <w:pPr>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 xml:space="preserve">Район </w:t>
            </w:r>
          </w:p>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 Иркутска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Падение самолёта Ту-154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154 чел.</w:t>
            </w:r>
          </w:p>
        </w:tc>
      </w:tr>
      <w:tr w:rsidR="006C3F84" w:rsidRPr="001705B9" w:rsidTr="008E26C8">
        <w:trPr>
          <w:trHeight w:hRule="exact" w:val="1001"/>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2001</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Черное море</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Ошибочно украинской ракетой сбит российский самолёт Ту-154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78 чел.</w:t>
            </w:r>
          </w:p>
        </w:tc>
      </w:tr>
      <w:tr w:rsidR="006C3F84" w:rsidRPr="001705B9" w:rsidTr="008E26C8">
        <w:trPr>
          <w:trHeight w:hRule="exact" w:val="941"/>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2002</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Германия,район Баденского озера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Столкновение в воздухе российского самолёта Ту-154 с грузовым са</w:t>
            </w:r>
            <w:r w:rsidRPr="006331DE">
              <w:rPr>
                <w:rFonts w:ascii="Times New Roman" w:eastAsia="Times New Roman" w:hAnsi="Times New Roman" w:cs="Times New Roman"/>
                <w:color w:val="000000"/>
                <w:sz w:val="24"/>
                <w:szCs w:val="24"/>
                <w:lang w:eastAsia="ru-RU"/>
              </w:rPr>
              <w:softHyphen/>
              <w:t>молётом Боинг-757</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69 чел.</w:t>
            </w:r>
          </w:p>
        </w:tc>
      </w:tr>
      <w:tr w:rsidR="006C3F84" w:rsidRPr="001705B9" w:rsidTr="00067161">
        <w:trPr>
          <w:trHeight w:hRule="exact" w:val="769"/>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Осинники, Кемеровская обл.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Выброс метана на шахте «Тайшина»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47 горняков</w:t>
            </w:r>
          </w:p>
        </w:tc>
      </w:tr>
      <w:tr w:rsidR="006C3F84" w:rsidRPr="001705B9" w:rsidTr="008E26C8">
        <w:trPr>
          <w:trHeight w:hRule="exact" w:val="839"/>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Архангельск</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 бытового газа в многоэтажном доме</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58 чел., разрушен подъезд жилого дома</w:t>
            </w:r>
          </w:p>
        </w:tc>
      </w:tr>
      <w:tr w:rsidR="006C3F84" w:rsidRPr="001705B9" w:rsidTr="00295384">
        <w:trPr>
          <w:trHeight w:hRule="exact" w:val="830"/>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Саратовская обл.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Прорыв плотины из-за паводка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Затопление г. Аткарска</w:t>
            </w:r>
          </w:p>
        </w:tc>
      </w:tr>
      <w:tr w:rsidR="006C3F84" w:rsidRPr="001705B9" w:rsidTr="00295384">
        <w:trPr>
          <w:trHeight w:hRule="exact" w:val="1306"/>
        </w:trPr>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2004</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Иркутская обл.</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Разгерметизация</w:t>
            </w:r>
          </w:p>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магистрального</w:t>
            </w:r>
          </w:p>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нефтепровода</w:t>
            </w:r>
          </w:p>
        </w:tc>
        <w:tc>
          <w:tcPr>
            <w:tcW w:w="0" w:type="auto"/>
          </w:tcPr>
          <w:p w:rsidR="006C3F84" w:rsidRPr="006331DE" w:rsidRDefault="006C3F84" w:rsidP="006331DE">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Вылилось около 5 тыс. м</w:t>
            </w:r>
            <w:r w:rsidRPr="006331DE">
              <w:rPr>
                <w:rFonts w:ascii="Times New Roman" w:eastAsia="Times New Roman" w:hAnsi="Times New Roman" w:cs="Times New Roman"/>
                <w:color w:val="000000"/>
                <w:sz w:val="24"/>
                <w:szCs w:val="24"/>
                <w:vertAlign w:val="superscript"/>
                <w:lang w:eastAsia="ru-RU"/>
              </w:rPr>
              <w:t>3</w:t>
            </w:r>
            <w:r w:rsidRPr="006331DE">
              <w:rPr>
                <w:rFonts w:ascii="Times New Roman" w:eastAsia="Times New Roman" w:hAnsi="Times New Roman" w:cs="Times New Roman"/>
                <w:color w:val="000000"/>
                <w:sz w:val="24"/>
                <w:szCs w:val="24"/>
                <w:lang w:eastAsia="ru-RU"/>
              </w:rPr>
              <w:t xml:space="preserve"> нефти</w:t>
            </w:r>
          </w:p>
        </w:tc>
      </w:tr>
      <w:tr w:rsidR="00067161" w:rsidRPr="001705B9" w:rsidTr="00295384">
        <w:trPr>
          <w:trHeight w:hRule="exact" w:val="834"/>
        </w:trPr>
        <w:tc>
          <w:tcPr>
            <w:tcW w:w="0" w:type="auto"/>
          </w:tcPr>
          <w:p w:rsidR="00067161" w:rsidRPr="006331DE" w:rsidRDefault="00067161" w:rsidP="006331DE">
            <w:pPr>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2012</w:t>
            </w:r>
          </w:p>
        </w:tc>
        <w:tc>
          <w:tcPr>
            <w:tcW w:w="0" w:type="auto"/>
          </w:tcPr>
          <w:p w:rsidR="00067161" w:rsidRPr="006331DE" w:rsidRDefault="00067161" w:rsidP="006331DE">
            <w:pPr>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Краснодарский край, г. Крымск</w:t>
            </w:r>
          </w:p>
        </w:tc>
        <w:tc>
          <w:tcPr>
            <w:tcW w:w="0" w:type="auto"/>
          </w:tcPr>
          <w:p w:rsidR="00067161" w:rsidRPr="006331DE" w:rsidRDefault="00067161" w:rsidP="006331DE">
            <w:pPr>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 xml:space="preserve">Прорыв плотины из-за </w:t>
            </w:r>
            <w:r w:rsidR="00295384" w:rsidRPr="006331DE">
              <w:rPr>
                <w:rFonts w:ascii="Times New Roman" w:eastAsia="Times New Roman" w:hAnsi="Times New Roman" w:cs="Times New Roman"/>
                <w:color w:val="000000"/>
                <w:sz w:val="24"/>
                <w:szCs w:val="24"/>
                <w:lang w:eastAsia="ru-RU"/>
              </w:rPr>
              <w:t xml:space="preserve">аномального </w:t>
            </w:r>
            <w:r w:rsidRPr="006331DE">
              <w:rPr>
                <w:rFonts w:ascii="Times New Roman" w:eastAsia="Times New Roman" w:hAnsi="Times New Roman" w:cs="Times New Roman"/>
                <w:color w:val="000000"/>
                <w:sz w:val="24"/>
                <w:szCs w:val="24"/>
                <w:lang w:eastAsia="ru-RU"/>
              </w:rPr>
              <w:t>ливня</w:t>
            </w:r>
          </w:p>
        </w:tc>
        <w:tc>
          <w:tcPr>
            <w:tcW w:w="0" w:type="auto"/>
          </w:tcPr>
          <w:p w:rsidR="00067161" w:rsidRPr="006331DE" w:rsidRDefault="002073FA" w:rsidP="006331DE">
            <w:pPr>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Погибло по официальной версии более 170 чел.</w:t>
            </w:r>
          </w:p>
        </w:tc>
      </w:tr>
    </w:tbl>
    <w:p w:rsidR="00885223" w:rsidRPr="001705B9" w:rsidRDefault="00885223" w:rsidP="001705B9">
      <w:pPr>
        <w:pStyle w:val="Style2"/>
        <w:spacing w:line="360" w:lineRule="auto"/>
        <w:ind w:firstLine="144"/>
        <w:rPr>
          <w:rStyle w:val="CharacterStyle1"/>
          <w:rFonts w:ascii="Times New Roman" w:hAnsi="Times New Roman" w:cs="Times New Roman"/>
          <w:spacing w:val="20"/>
          <w:sz w:val="28"/>
          <w:szCs w:val="28"/>
          <w:lang w:val="ru-RU"/>
        </w:rPr>
      </w:pPr>
    </w:p>
    <w:p w:rsidR="0090375D" w:rsidRPr="001705B9" w:rsidRDefault="0090375D" w:rsidP="00A83A76">
      <w:pPr>
        <w:pStyle w:val="Style2"/>
        <w:spacing w:line="360" w:lineRule="auto"/>
        <w:ind w:firstLine="709"/>
        <w:rPr>
          <w:rStyle w:val="CharacterStyle1"/>
          <w:rFonts w:ascii="Times New Roman" w:hAnsi="Times New Roman" w:cs="Times New Roman"/>
          <w:sz w:val="28"/>
          <w:szCs w:val="28"/>
          <w:lang w:val="ru-RU"/>
        </w:rPr>
      </w:pPr>
      <w:r w:rsidRPr="001705B9">
        <w:rPr>
          <w:rFonts w:ascii="Times New Roman" w:eastAsiaTheme="minorHAnsi" w:hAnsi="Times New Roman" w:cs="Times New Roman"/>
          <w:b/>
          <w:bCs/>
          <w:caps/>
          <w:sz w:val="28"/>
          <w:szCs w:val="28"/>
          <w:lang w:val="ru-RU" w:eastAsia="en-US"/>
        </w:rPr>
        <w:t>Аварии с потенциально опасными объектами</w:t>
      </w:r>
      <w:r w:rsidR="0001298E">
        <w:rPr>
          <w:rFonts w:ascii="Times New Roman" w:eastAsiaTheme="minorHAnsi" w:hAnsi="Times New Roman" w:cs="Times New Roman"/>
          <w:b/>
          <w:bCs/>
          <w:caps/>
          <w:sz w:val="28"/>
          <w:szCs w:val="28"/>
          <w:lang w:val="ru-RU" w:eastAsia="en-US"/>
        </w:rPr>
        <w:t xml:space="preserve"> </w:t>
      </w:r>
      <w:r w:rsidRPr="001705B9">
        <w:rPr>
          <w:rStyle w:val="CharacterStyle1"/>
          <w:rFonts w:ascii="Times New Roman" w:hAnsi="Times New Roman" w:cs="Times New Roman"/>
          <w:sz w:val="28"/>
          <w:szCs w:val="28"/>
          <w:lang w:val="ru-RU"/>
        </w:rPr>
        <w:t>можно разделить на следующие виды:</w:t>
      </w:r>
    </w:p>
    <w:p w:rsidR="0090375D" w:rsidRPr="001705B9" w:rsidRDefault="0090375D" w:rsidP="001705B9">
      <w:pPr>
        <w:pStyle w:val="Style1"/>
        <w:numPr>
          <w:ilvl w:val="0"/>
          <w:numId w:val="5"/>
        </w:numPr>
        <w:tabs>
          <w:tab w:val="clear" w:pos="144"/>
          <w:tab w:val="num" w:pos="360"/>
        </w:tabs>
        <w:adjustRightInd/>
        <w:spacing w:before="36" w:line="360" w:lineRule="auto"/>
        <w:ind w:left="0"/>
        <w:jc w:val="both"/>
        <w:rPr>
          <w:sz w:val="28"/>
          <w:szCs w:val="28"/>
          <w:lang w:val="ru-RU"/>
        </w:rPr>
      </w:pPr>
      <w:r w:rsidRPr="001705B9">
        <w:rPr>
          <w:iCs/>
          <w:spacing w:val="14"/>
          <w:sz w:val="28"/>
          <w:szCs w:val="28"/>
          <w:lang w:val="ru-RU"/>
        </w:rPr>
        <w:lastRenderedPageBreak/>
        <w:t xml:space="preserve">режимные, </w:t>
      </w:r>
      <w:r w:rsidRPr="001705B9">
        <w:rPr>
          <w:spacing w:val="14"/>
          <w:sz w:val="28"/>
          <w:szCs w:val="28"/>
          <w:lang w:val="ru-RU"/>
        </w:rPr>
        <w:t>возникающие при штатном функционировании объекта; последствия от них предсказуемые, а защищенность от них персо</w:t>
      </w:r>
      <w:r w:rsidRPr="001705B9">
        <w:rPr>
          <w:spacing w:val="14"/>
          <w:sz w:val="28"/>
          <w:szCs w:val="28"/>
          <w:lang w:val="ru-RU"/>
        </w:rPr>
        <w:softHyphen/>
      </w:r>
      <w:r w:rsidRPr="001705B9">
        <w:rPr>
          <w:sz w:val="28"/>
          <w:szCs w:val="28"/>
          <w:lang w:val="ru-RU"/>
        </w:rPr>
        <w:t>нала и населении высокая;</w:t>
      </w:r>
    </w:p>
    <w:p w:rsidR="0090375D" w:rsidRPr="001705B9" w:rsidRDefault="0090375D" w:rsidP="001705B9">
      <w:pPr>
        <w:pStyle w:val="Style1"/>
        <w:numPr>
          <w:ilvl w:val="0"/>
          <w:numId w:val="5"/>
        </w:numPr>
        <w:tabs>
          <w:tab w:val="clear" w:pos="144"/>
          <w:tab w:val="num" w:pos="360"/>
        </w:tabs>
        <w:adjustRightInd/>
        <w:spacing w:line="360" w:lineRule="auto"/>
        <w:ind w:left="0"/>
        <w:jc w:val="both"/>
        <w:rPr>
          <w:sz w:val="28"/>
          <w:szCs w:val="28"/>
          <w:lang w:val="ru-RU"/>
        </w:rPr>
      </w:pPr>
      <w:r w:rsidRPr="001705B9">
        <w:rPr>
          <w:iCs/>
          <w:spacing w:val="11"/>
          <w:sz w:val="28"/>
          <w:szCs w:val="28"/>
          <w:lang w:val="ru-RU"/>
        </w:rPr>
        <w:t xml:space="preserve">проектные - </w:t>
      </w:r>
      <w:r w:rsidRPr="001705B9">
        <w:rPr>
          <w:spacing w:val="11"/>
          <w:sz w:val="28"/>
          <w:szCs w:val="28"/>
          <w:lang w:val="ru-RU"/>
        </w:rPr>
        <w:t>возникают при выходе за допустимые пределы штат</w:t>
      </w:r>
      <w:r w:rsidRPr="001705B9">
        <w:rPr>
          <w:spacing w:val="11"/>
          <w:sz w:val="28"/>
          <w:szCs w:val="28"/>
          <w:lang w:val="ru-RU"/>
        </w:rPr>
        <w:softHyphen/>
      </w:r>
      <w:r w:rsidRPr="001705B9">
        <w:rPr>
          <w:spacing w:val="15"/>
          <w:sz w:val="28"/>
          <w:szCs w:val="28"/>
          <w:lang w:val="ru-RU"/>
        </w:rPr>
        <w:t>ных режимов с предсказуемыми и приемлемыми последствиями; за</w:t>
      </w:r>
      <w:r w:rsidRPr="001705B9">
        <w:rPr>
          <w:spacing w:val="15"/>
          <w:sz w:val="28"/>
          <w:szCs w:val="28"/>
          <w:lang w:val="ru-RU"/>
        </w:rPr>
        <w:softHyphen/>
      </w:r>
      <w:r w:rsidRPr="001705B9">
        <w:rPr>
          <w:sz w:val="28"/>
          <w:szCs w:val="28"/>
          <w:lang w:val="ru-RU"/>
        </w:rPr>
        <w:t>щищенность от них достаточная;</w:t>
      </w:r>
    </w:p>
    <w:p w:rsidR="0090375D" w:rsidRPr="001705B9" w:rsidRDefault="0090375D" w:rsidP="001705B9">
      <w:pPr>
        <w:pStyle w:val="Style1"/>
        <w:numPr>
          <w:ilvl w:val="0"/>
          <w:numId w:val="6"/>
        </w:numPr>
        <w:tabs>
          <w:tab w:val="clear" w:pos="144"/>
          <w:tab w:val="num" w:pos="288"/>
        </w:tabs>
        <w:adjustRightInd/>
        <w:spacing w:before="36" w:line="360" w:lineRule="auto"/>
        <w:ind w:left="0"/>
        <w:jc w:val="both"/>
        <w:rPr>
          <w:sz w:val="28"/>
          <w:szCs w:val="28"/>
          <w:lang w:val="ru-RU"/>
        </w:rPr>
      </w:pPr>
      <w:r w:rsidRPr="001705B9">
        <w:rPr>
          <w:iCs/>
          <w:spacing w:val="12"/>
          <w:sz w:val="28"/>
          <w:szCs w:val="28"/>
          <w:lang w:val="ru-RU"/>
        </w:rPr>
        <w:t xml:space="preserve">запроектные - </w:t>
      </w:r>
      <w:r w:rsidRPr="001705B9">
        <w:rPr>
          <w:spacing w:val="12"/>
          <w:sz w:val="28"/>
          <w:szCs w:val="28"/>
          <w:lang w:val="ru-RU"/>
        </w:rPr>
        <w:t>возникают при необратимых повреждениях ответст</w:t>
      </w:r>
      <w:r w:rsidRPr="001705B9">
        <w:rPr>
          <w:spacing w:val="12"/>
          <w:sz w:val="28"/>
          <w:szCs w:val="28"/>
          <w:lang w:val="ru-RU"/>
        </w:rPr>
        <w:softHyphen/>
      </w:r>
      <w:r w:rsidRPr="001705B9">
        <w:rPr>
          <w:spacing w:val="13"/>
          <w:sz w:val="28"/>
          <w:szCs w:val="28"/>
          <w:lang w:val="ru-RU"/>
        </w:rPr>
        <w:t>венных элементов с высокими ущербами и человеческими жертва</w:t>
      </w:r>
      <w:r w:rsidRPr="001705B9">
        <w:rPr>
          <w:spacing w:val="13"/>
          <w:sz w:val="28"/>
          <w:szCs w:val="28"/>
          <w:lang w:val="ru-RU"/>
        </w:rPr>
        <w:softHyphen/>
      </w:r>
      <w:r w:rsidRPr="001705B9">
        <w:rPr>
          <w:spacing w:val="22"/>
          <w:sz w:val="28"/>
          <w:szCs w:val="28"/>
          <w:lang w:val="ru-RU"/>
        </w:rPr>
        <w:t>ми; степень защищенности от них недостаточная, с необходимо</w:t>
      </w:r>
      <w:r w:rsidRPr="001705B9">
        <w:rPr>
          <w:spacing w:val="22"/>
          <w:sz w:val="28"/>
          <w:szCs w:val="28"/>
          <w:lang w:val="ru-RU"/>
        </w:rPr>
        <w:softHyphen/>
      </w:r>
      <w:r w:rsidRPr="001705B9">
        <w:rPr>
          <w:sz w:val="28"/>
          <w:szCs w:val="28"/>
          <w:lang w:val="ru-RU"/>
        </w:rPr>
        <w:t>стью проведения в последующем восстановительных работ;</w:t>
      </w:r>
    </w:p>
    <w:p w:rsidR="0090375D" w:rsidRPr="001705B9" w:rsidRDefault="0090375D" w:rsidP="001705B9">
      <w:pPr>
        <w:pStyle w:val="Style1"/>
        <w:numPr>
          <w:ilvl w:val="0"/>
          <w:numId w:val="5"/>
        </w:numPr>
        <w:tabs>
          <w:tab w:val="clear" w:pos="144"/>
          <w:tab w:val="num" w:pos="360"/>
        </w:tabs>
        <w:adjustRightInd/>
        <w:spacing w:before="36" w:line="360" w:lineRule="auto"/>
        <w:ind w:left="0"/>
        <w:jc w:val="both"/>
        <w:rPr>
          <w:sz w:val="28"/>
          <w:szCs w:val="28"/>
          <w:lang w:val="ru-RU"/>
        </w:rPr>
      </w:pPr>
      <w:r w:rsidRPr="001705B9">
        <w:rPr>
          <w:iCs/>
          <w:spacing w:val="12"/>
          <w:sz w:val="28"/>
          <w:szCs w:val="28"/>
          <w:lang w:val="ru-RU"/>
        </w:rPr>
        <w:t xml:space="preserve">гипотетические - </w:t>
      </w:r>
      <w:r w:rsidRPr="001705B9">
        <w:rPr>
          <w:spacing w:val="12"/>
          <w:sz w:val="28"/>
          <w:szCs w:val="28"/>
          <w:lang w:val="ru-RU"/>
        </w:rPr>
        <w:t xml:space="preserve">могут возникать при неучитываемых в проекте </w:t>
      </w:r>
      <w:r w:rsidRPr="001705B9">
        <w:rPr>
          <w:spacing w:val="9"/>
          <w:sz w:val="28"/>
          <w:szCs w:val="28"/>
          <w:lang w:val="ru-RU"/>
        </w:rPr>
        <w:t xml:space="preserve">вариантах и сценариях развития аварии с максимально возможными </w:t>
      </w:r>
      <w:r w:rsidRPr="001705B9">
        <w:rPr>
          <w:spacing w:val="12"/>
          <w:sz w:val="28"/>
          <w:szCs w:val="28"/>
          <w:lang w:val="ru-RU"/>
        </w:rPr>
        <w:t>ущербами и жертвами; защищенность от них низкая и восстановле</w:t>
      </w:r>
      <w:r w:rsidRPr="001705B9">
        <w:rPr>
          <w:spacing w:val="12"/>
          <w:sz w:val="28"/>
          <w:szCs w:val="28"/>
          <w:lang w:val="ru-RU"/>
        </w:rPr>
        <w:softHyphen/>
      </w:r>
      <w:r w:rsidRPr="001705B9">
        <w:rPr>
          <w:sz w:val="28"/>
          <w:szCs w:val="28"/>
          <w:lang w:val="ru-RU"/>
        </w:rPr>
        <w:t>нию объекты после аварии не подлежат</w:t>
      </w:r>
      <w:r w:rsidR="00AA1658" w:rsidRPr="00AA1658">
        <w:rPr>
          <w:sz w:val="28"/>
          <w:szCs w:val="28"/>
          <w:lang w:val="ru-RU"/>
        </w:rPr>
        <w:t>[1]</w:t>
      </w:r>
      <w:r w:rsidRPr="001705B9">
        <w:rPr>
          <w:sz w:val="28"/>
          <w:szCs w:val="28"/>
          <w:lang w:val="ru-RU"/>
        </w:rPr>
        <w:t>.</w:t>
      </w:r>
    </w:p>
    <w:p w:rsidR="0090375D" w:rsidRPr="001705B9" w:rsidRDefault="0090375D" w:rsidP="001705B9">
      <w:pPr>
        <w:pStyle w:val="Style1"/>
        <w:adjustRightInd/>
        <w:spacing w:before="36" w:line="360" w:lineRule="auto"/>
        <w:jc w:val="both"/>
        <w:rPr>
          <w:sz w:val="28"/>
          <w:szCs w:val="28"/>
          <w:lang w:val="ru-RU"/>
        </w:rPr>
      </w:pPr>
    </w:p>
    <w:p w:rsidR="00FF1828" w:rsidRPr="001705B9" w:rsidRDefault="00FF1828"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АНАЛИЗ РИСКА</w:t>
      </w:r>
      <w:r w:rsidRPr="001705B9">
        <w:rPr>
          <w:rFonts w:ascii="Times New Roman" w:eastAsia="Times New Roman" w:hAnsi="Times New Roman" w:cs="Times New Roman"/>
          <w:color w:val="000000"/>
          <w:sz w:val="28"/>
          <w:szCs w:val="28"/>
          <w:lang w:eastAsia="ru-RU"/>
        </w:rPr>
        <w:t xml:space="preserve">, процесс количественного и качественного определения показателей угроз безопасности </w:t>
      </w:r>
      <w:r w:rsidR="002073FA" w:rsidRPr="001705B9">
        <w:rPr>
          <w:rFonts w:ascii="Times New Roman" w:eastAsia="Times New Roman" w:hAnsi="Times New Roman" w:cs="Times New Roman"/>
          <w:color w:val="000000"/>
          <w:sz w:val="28"/>
          <w:szCs w:val="28"/>
          <w:lang w:eastAsia="ru-RU"/>
        </w:rPr>
        <w:t>объектов</w:t>
      </w:r>
      <w:r w:rsidRPr="001705B9">
        <w:rPr>
          <w:rFonts w:ascii="Times New Roman" w:eastAsia="Times New Roman" w:hAnsi="Times New Roman" w:cs="Times New Roman"/>
          <w:color w:val="000000"/>
          <w:sz w:val="28"/>
          <w:szCs w:val="28"/>
          <w:lang w:eastAsia="ru-RU"/>
        </w:rPr>
        <w:t xml:space="preserve"> и их отдельных компонентов; сводится преиму</w:t>
      </w:r>
      <w:r w:rsidRPr="001705B9">
        <w:rPr>
          <w:rFonts w:ascii="Times New Roman" w:eastAsia="Times New Roman" w:hAnsi="Times New Roman" w:cs="Times New Roman"/>
          <w:color w:val="000000"/>
          <w:sz w:val="28"/>
          <w:szCs w:val="28"/>
          <w:lang w:eastAsia="ru-RU"/>
        </w:rPr>
        <w:softHyphen/>
        <w:t>щественно к определению вероятностей воз</w:t>
      </w:r>
      <w:r w:rsidRPr="001705B9">
        <w:rPr>
          <w:rFonts w:ascii="Times New Roman" w:eastAsia="Times New Roman" w:hAnsi="Times New Roman" w:cs="Times New Roman"/>
          <w:color w:val="000000"/>
          <w:sz w:val="28"/>
          <w:szCs w:val="28"/>
          <w:lang w:eastAsia="ru-RU"/>
        </w:rPr>
        <w:softHyphen/>
        <w:t>никновения аварийных или катастрофических состояний в процессе функционирования тех</w:t>
      </w:r>
      <w:r w:rsidRPr="001705B9">
        <w:rPr>
          <w:rFonts w:ascii="Times New Roman" w:eastAsia="Times New Roman" w:hAnsi="Times New Roman" w:cs="Times New Roman"/>
          <w:color w:val="000000"/>
          <w:sz w:val="28"/>
          <w:szCs w:val="28"/>
          <w:lang w:eastAsia="ru-RU"/>
        </w:rPr>
        <w:softHyphen/>
        <w:t>нических систем и математического ожидания ущерба людям, окружающей среде и самим тех</w:t>
      </w:r>
      <w:r w:rsidRPr="001705B9">
        <w:rPr>
          <w:rFonts w:ascii="Times New Roman" w:eastAsia="Times New Roman" w:hAnsi="Times New Roman" w:cs="Times New Roman"/>
          <w:color w:val="000000"/>
          <w:sz w:val="28"/>
          <w:szCs w:val="28"/>
          <w:lang w:eastAsia="ru-RU"/>
        </w:rPr>
        <w:softHyphen/>
        <w:t>ническим системам</w:t>
      </w:r>
      <w:r w:rsidR="004245B6" w:rsidRPr="004245B6">
        <w:rPr>
          <w:rFonts w:ascii="Times New Roman" w:eastAsia="Times New Roman" w:hAnsi="Times New Roman" w:cs="Times New Roman"/>
          <w:color w:val="000000"/>
          <w:sz w:val="28"/>
          <w:szCs w:val="28"/>
          <w:lang w:eastAsia="ru-RU"/>
        </w:rPr>
        <w:t>[20]</w:t>
      </w:r>
      <w:r w:rsidRPr="001705B9">
        <w:rPr>
          <w:rFonts w:ascii="Times New Roman" w:eastAsia="Times New Roman" w:hAnsi="Times New Roman" w:cs="Times New Roman"/>
          <w:color w:val="000000"/>
          <w:sz w:val="28"/>
          <w:szCs w:val="28"/>
          <w:lang w:eastAsia="ru-RU"/>
        </w:rPr>
        <w:t>. А.р. производится на ста</w:t>
      </w:r>
      <w:r w:rsidRPr="001705B9">
        <w:rPr>
          <w:rFonts w:ascii="Times New Roman" w:eastAsia="Times New Roman" w:hAnsi="Times New Roman" w:cs="Times New Roman"/>
          <w:color w:val="000000"/>
          <w:sz w:val="28"/>
          <w:szCs w:val="28"/>
          <w:lang w:eastAsia="ru-RU"/>
        </w:rPr>
        <w:softHyphen/>
        <w:t>диях проектирования, изготовления, ввода в эксплуатацию, эксплуатации и вывода из эксп</w:t>
      </w:r>
      <w:r w:rsidRPr="001705B9">
        <w:rPr>
          <w:rFonts w:ascii="Times New Roman" w:eastAsia="Times New Roman" w:hAnsi="Times New Roman" w:cs="Times New Roman"/>
          <w:color w:val="000000"/>
          <w:sz w:val="28"/>
          <w:szCs w:val="28"/>
          <w:lang w:eastAsia="ru-RU"/>
        </w:rPr>
        <w:softHyphen/>
        <w:t>луатации технических систем. Основой А.р. яв</w:t>
      </w:r>
      <w:r w:rsidRPr="001705B9">
        <w:rPr>
          <w:rFonts w:ascii="Times New Roman" w:eastAsia="Times New Roman" w:hAnsi="Times New Roman" w:cs="Times New Roman"/>
          <w:color w:val="000000"/>
          <w:sz w:val="28"/>
          <w:szCs w:val="28"/>
          <w:lang w:eastAsia="ru-RU"/>
        </w:rPr>
        <w:softHyphen/>
        <w:t>ляются физическое и математическое модели</w:t>
      </w:r>
      <w:r w:rsidRPr="001705B9">
        <w:rPr>
          <w:rFonts w:ascii="Times New Roman" w:eastAsia="Times New Roman" w:hAnsi="Times New Roman" w:cs="Times New Roman"/>
          <w:color w:val="000000"/>
          <w:sz w:val="28"/>
          <w:szCs w:val="28"/>
          <w:lang w:eastAsia="ru-RU"/>
        </w:rPr>
        <w:softHyphen/>
        <w:t>рование самой технической системы и её рабо</w:t>
      </w:r>
      <w:r w:rsidRPr="001705B9">
        <w:rPr>
          <w:rFonts w:ascii="Times New Roman" w:eastAsia="Times New Roman" w:hAnsi="Times New Roman" w:cs="Times New Roman"/>
          <w:color w:val="000000"/>
          <w:sz w:val="28"/>
          <w:szCs w:val="28"/>
          <w:lang w:eastAsia="ru-RU"/>
        </w:rPr>
        <w:softHyphen/>
        <w:t>чих процессов, включающее сложные взаимо</w:t>
      </w:r>
      <w:r w:rsidRPr="001705B9">
        <w:rPr>
          <w:rFonts w:ascii="Times New Roman" w:eastAsia="Times New Roman" w:hAnsi="Times New Roman" w:cs="Times New Roman"/>
          <w:color w:val="000000"/>
          <w:sz w:val="28"/>
          <w:szCs w:val="28"/>
          <w:lang w:eastAsia="ru-RU"/>
        </w:rPr>
        <w:softHyphen/>
        <w:t>действия основных компонентов системы, опе</w:t>
      </w:r>
      <w:r w:rsidRPr="001705B9">
        <w:rPr>
          <w:rFonts w:ascii="Times New Roman" w:eastAsia="Times New Roman" w:hAnsi="Times New Roman" w:cs="Times New Roman"/>
          <w:color w:val="000000"/>
          <w:sz w:val="28"/>
          <w:szCs w:val="28"/>
          <w:lang w:eastAsia="ru-RU"/>
        </w:rPr>
        <w:softHyphen/>
        <w:t>раторов, персонала с окружающей средой в штатных и нештатных ситуациях. При А.р. формируются и описываются сценарии возник</w:t>
      </w:r>
      <w:r w:rsidRPr="001705B9">
        <w:rPr>
          <w:rFonts w:ascii="Times New Roman" w:eastAsia="Times New Roman" w:hAnsi="Times New Roman" w:cs="Times New Roman"/>
          <w:color w:val="000000"/>
          <w:sz w:val="28"/>
          <w:szCs w:val="28"/>
          <w:lang w:eastAsia="ru-RU"/>
        </w:rPr>
        <w:softHyphen/>
        <w:t>новения и развития технических аварий и ката</w:t>
      </w:r>
      <w:r w:rsidRPr="001705B9">
        <w:rPr>
          <w:rFonts w:ascii="Times New Roman" w:eastAsia="Times New Roman" w:hAnsi="Times New Roman" w:cs="Times New Roman"/>
          <w:color w:val="000000"/>
          <w:sz w:val="28"/>
          <w:szCs w:val="28"/>
          <w:lang w:eastAsia="ru-RU"/>
        </w:rPr>
        <w:softHyphen/>
        <w:t>строф с применением основных определяющих уравнений и критериев физики, химии, меха</w:t>
      </w:r>
      <w:r w:rsidRPr="001705B9">
        <w:rPr>
          <w:rFonts w:ascii="Times New Roman" w:eastAsia="Times New Roman" w:hAnsi="Times New Roman" w:cs="Times New Roman"/>
          <w:color w:val="000000"/>
          <w:sz w:val="28"/>
          <w:szCs w:val="28"/>
          <w:lang w:eastAsia="ru-RU"/>
        </w:rPr>
        <w:softHyphen/>
        <w:t>ники, экономики, биологии и экологии катаст</w:t>
      </w:r>
      <w:r w:rsidRPr="001705B9">
        <w:rPr>
          <w:rFonts w:ascii="Times New Roman" w:eastAsia="Times New Roman" w:hAnsi="Times New Roman" w:cs="Times New Roman"/>
          <w:color w:val="000000"/>
          <w:sz w:val="28"/>
          <w:szCs w:val="28"/>
          <w:lang w:eastAsia="ru-RU"/>
        </w:rPr>
        <w:softHyphen/>
        <w:t>роф. На базе А.р. осуществляется сопоставле</w:t>
      </w:r>
      <w:r w:rsidRPr="001705B9">
        <w:rPr>
          <w:rFonts w:ascii="Times New Roman" w:eastAsia="Times New Roman" w:hAnsi="Times New Roman" w:cs="Times New Roman"/>
          <w:color w:val="000000"/>
          <w:sz w:val="28"/>
          <w:szCs w:val="28"/>
          <w:lang w:eastAsia="ru-RU"/>
        </w:rPr>
        <w:softHyphen/>
        <w:t xml:space="preserve">ние вариантов создания технических систем, разработка </w:t>
      </w:r>
      <w:r w:rsidRPr="001705B9">
        <w:rPr>
          <w:rFonts w:ascii="Times New Roman" w:eastAsia="Times New Roman" w:hAnsi="Times New Roman" w:cs="Times New Roman"/>
          <w:color w:val="000000"/>
          <w:sz w:val="28"/>
          <w:szCs w:val="28"/>
          <w:lang w:eastAsia="ru-RU"/>
        </w:rPr>
        <w:lastRenderedPageBreak/>
        <w:t>мер защиты от аварий и катастроф, мониторинг опасности функционирования сис</w:t>
      </w:r>
      <w:r w:rsidRPr="001705B9">
        <w:rPr>
          <w:rFonts w:ascii="Times New Roman" w:eastAsia="Times New Roman" w:hAnsi="Times New Roman" w:cs="Times New Roman"/>
          <w:color w:val="000000"/>
          <w:sz w:val="28"/>
          <w:szCs w:val="28"/>
          <w:lang w:eastAsia="ru-RU"/>
        </w:rPr>
        <w:softHyphen/>
        <w:t>тем, продление ресурса безопасной эксплуата</w:t>
      </w:r>
      <w:r w:rsidRPr="001705B9">
        <w:rPr>
          <w:rFonts w:ascii="Times New Roman" w:eastAsia="Times New Roman" w:hAnsi="Times New Roman" w:cs="Times New Roman"/>
          <w:color w:val="000000"/>
          <w:sz w:val="28"/>
          <w:szCs w:val="28"/>
          <w:lang w:eastAsia="ru-RU"/>
        </w:rPr>
        <w:softHyphen/>
        <w:t>ции, модернизация технических систем по мере возрастания требований безопасности, а также безопасный вывод систем из эксплуатации.</w:t>
      </w:r>
    </w:p>
    <w:p w:rsidR="00FF1828" w:rsidRPr="001705B9" w:rsidRDefault="00FF1828" w:rsidP="00A83A76">
      <w:pPr>
        <w:spacing w:line="360" w:lineRule="auto"/>
        <w:ind w:firstLine="709"/>
        <w:jc w:val="both"/>
        <w:rPr>
          <w:rFonts w:ascii="Times New Roman" w:hAnsi="Times New Roman" w:cs="Times New Roman"/>
          <w:sz w:val="28"/>
          <w:szCs w:val="28"/>
        </w:rPr>
      </w:pPr>
      <w:r w:rsidRPr="001705B9">
        <w:rPr>
          <w:rFonts w:ascii="Times New Roman" w:eastAsia="Times New Roman" w:hAnsi="Times New Roman" w:cs="Times New Roman"/>
          <w:color w:val="000000"/>
          <w:sz w:val="28"/>
          <w:szCs w:val="28"/>
          <w:lang w:eastAsia="ru-RU"/>
        </w:rPr>
        <w:t>А.р. является основополагающим элементом основы страховой защиты проектов и составля</w:t>
      </w:r>
      <w:r w:rsidRPr="001705B9">
        <w:rPr>
          <w:rFonts w:ascii="Times New Roman" w:eastAsia="Times New Roman" w:hAnsi="Times New Roman" w:cs="Times New Roman"/>
          <w:color w:val="000000"/>
          <w:sz w:val="28"/>
          <w:szCs w:val="28"/>
          <w:lang w:eastAsia="ru-RU"/>
        </w:rPr>
        <w:softHyphen/>
        <w:t>ет научную основу государственной политики в области управления безопасностью техносфе</w:t>
      </w:r>
      <w:r w:rsidRPr="001705B9">
        <w:rPr>
          <w:rFonts w:ascii="Times New Roman" w:eastAsia="Times New Roman" w:hAnsi="Times New Roman" w:cs="Times New Roman"/>
          <w:color w:val="000000"/>
          <w:sz w:val="28"/>
          <w:szCs w:val="28"/>
          <w:lang w:eastAsia="ru-RU"/>
        </w:rPr>
        <w:softHyphen/>
        <w:t>ры.</w:t>
      </w:r>
    </w:p>
    <w:p w:rsidR="00940B5C" w:rsidRPr="001705B9" w:rsidRDefault="00940B5C"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drawing>
          <wp:inline distT="0" distB="0" distL="0" distR="0">
            <wp:extent cx="4685210" cy="2791691"/>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cstate="print"/>
                    <a:srcRect/>
                    <a:stretch>
                      <a:fillRect/>
                    </a:stretch>
                  </pic:blipFill>
                  <pic:spPr bwMode="auto">
                    <a:xfrm>
                      <a:off x="0" y="0"/>
                      <a:ext cx="4698801" cy="2799789"/>
                    </a:xfrm>
                    <a:prstGeom prst="rect">
                      <a:avLst/>
                    </a:prstGeom>
                    <a:noFill/>
                    <a:ln w="9525">
                      <a:noFill/>
                      <a:miter lim="800000"/>
                      <a:headEnd/>
                      <a:tailEnd/>
                    </a:ln>
                  </pic:spPr>
                </pic:pic>
              </a:graphicData>
            </a:graphic>
          </wp:inline>
        </w:drawing>
      </w:r>
    </w:p>
    <w:p w:rsidR="00103304" w:rsidRPr="001705B9" w:rsidRDefault="00103304" w:rsidP="00A83A76">
      <w:pPr>
        <w:widowControl w:val="0"/>
        <w:spacing w:line="360" w:lineRule="auto"/>
        <w:ind w:firstLine="709"/>
        <w:jc w:val="both"/>
        <w:rPr>
          <w:rFonts w:ascii="Times New Roman" w:eastAsia="Times New Roman" w:hAnsi="Times New Roman" w:cs="Times New Roman"/>
          <w:b/>
          <w:caps/>
          <w:color w:val="000000"/>
          <w:sz w:val="28"/>
          <w:szCs w:val="28"/>
          <w:lang w:eastAsia="ru-RU"/>
        </w:rPr>
      </w:pPr>
      <w:bookmarkStart w:id="2" w:name="bookmark0"/>
      <w:r w:rsidRPr="001705B9">
        <w:rPr>
          <w:rFonts w:ascii="Times New Roman" w:eastAsia="Times New Roman" w:hAnsi="Times New Roman" w:cs="Times New Roman"/>
          <w:b/>
          <w:caps/>
          <w:color w:val="000000"/>
          <w:sz w:val="28"/>
          <w:szCs w:val="28"/>
          <w:lang w:eastAsia="ru-RU"/>
        </w:rPr>
        <w:t>Атмосферные осадки и их отсутствие</w:t>
      </w:r>
      <w:bookmarkEnd w:id="2"/>
    </w:p>
    <w:p w:rsidR="00103304" w:rsidRPr="001705B9" w:rsidRDefault="00103304" w:rsidP="00A83A76">
      <w:pPr>
        <w:widowControl w:val="0"/>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Атмосферные осадки</w:t>
      </w:r>
      <w:r w:rsidRPr="001705B9">
        <w:rPr>
          <w:rFonts w:ascii="Times New Roman" w:eastAsia="Times New Roman" w:hAnsi="Times New Roman" w:cs="Times New Roman"/>
          <w:color w:val="000000"/>
          <w:sz w:val="28"/>
          <w:szCs w:val="28"/>
          <w:lang w:eastAsia="ru-RU"/>
        </w:rPr>
        <w:t xml:space="preserve"> — это вода в жидком или твердом состоянии, выпадающая из облаков или осаждающаяся из воздуха на поверхности земли и на предметах. Из облаков атмосферные осадки выпадают в виде дождя, мороси, снега, мокрого снега, снежной и ледяной крупы, снежных зерен, града, ледяного дождя, ледяных игл. Непосредственно из воздуха выделяются роса, иней, жидкий налет, изморозь. Осажде</w:t>
      </w:r>
      <w:r w:rsidRPr="001705B9">
        <w:rPr>
          <w:rFonts w:ascii="Times New Roman" w:eastAsia="Times New Roman" w:hAnsi="Times New Roman" w:cs="Times New Roman"/>
          <w:color w:val="000000"/>
          <w:sz w:val="28"/>
          <w:szCs w:val="28"/>
          <w:lang w:eastAsia="ru-RU"/>
        </w:rPr>
        <w:softHyphen/>
        <w:t>ние переохлажденного дождя, мороси, тумана на земной поверхности и предметах дает гололед. Из атмосферных осадков наиболее типичны дождь и снег. В зависимости от физических условий по генетическому признаку образования их подразделяют на три вида: обложные, ливне</w:t>
      </w:r>
      <w:r w:rsidRPr="001705B9">
        <w:rPr>
          <w:rFonts w:ascii="Times New Roman" w:eastAsia="Times New Roman" w:hAnsi="Times New Roman" w:cs="Times New Roman"/>
          <w:color w:val="000000"/>
          <w:sz w:val="28"/>
          <w:szCs w:val="28"/>
          <w:lang w:eastAsia="ru-RU"/>
        </w:rPr>
        <w:softHyphen/>
        <w:t>вые и моросящие осадки</w:t>
      </w:r>
      <w:r w:rsidR="00C553C2" w:rsidRPr="00C553C2">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color w:val="000000"/>
          <w:sz w:val="28"/>
          <w:szCs w:val="28"/>
          <w:lang w:eastAsia="ru-RU"/>
        </w:rPr>
        <w:lastRenderedPageBreak/>
        <w:t>Обложные осадки</w:t>
      </w:r>
      <w:r w:rsidRPr="001705B9">
        <w:rPr>
          <w:rFonts w:ascii="Times New Roman" w:eastAsia="Times New Roman" w:hAnsi="Times New Roman" w:cs="Times New Roman"/>
          <w:color w:val="000000"/>
          <w:sz w:val="28"/>
          <w:szCs w:val="28"/>
          <w:lang w:eastAsia="ru-RU"/>
        </w:rPr>
        <w:t xml:space="preserve"> выпадают из облаков упорядоченного восходяще</w:t>
      </w:r>
      <w:r w:rsidRPr="001705B9">
        <w:rPr>
          <w:rFonts w:ascii="Times New Roman" w:eastAsia="Times New Roman" w:hAnsi="Times New Roman" w:cs="Times New Roman"/>
          <w:color w:val="000000"/>
          <w:sz w:val="28"/>
          <w:szCs w:val="28"/>
          <w:lang w:eastAsia="ru-RU"/>
        </w:rPr>
        <w:softHyphen/>
        <w:t>го движения (слоисто-дождевых, высокослоистых), связанных с фрон</w:t>
      </w:r>
      <w:r w:rsidRPr="001705B9">
        <w:rPr>
          <w:rFonts w:ascii="Times New Roman" w:eastAsia="Times New Roman" w:hAnsi="Times New Roman" w:cs="Times New Roman"/>
          <w:color w:val="000000"/>
          <w:sz w:val="28"/>
          <w:szCs w:val="28"/>
          <w:lang w:eastAsia="ru-RU"/>
        </w:rPr>
        <w:softHyphen/>
        <w:t>тами. Это осадки средней интенсивности, они выпадают на больших площадях (согни тыс. кв. км), распространяются сравнительно равно</w:t>
      </w:r>
      <w:r w:rsidRPr="001705B9">
        <w:rPr>
          <w:rFonts w:ascii="Times New Roman" w:eastAsia="Times New Roman" w:hAnsi="Times New Roman" w:cs="Times New Roman"/>
          <w:color w:val="000000"/>
          <w:sz w:val="28"/>
          <w:szCs w:val="28"/>
          <w:lang w:eastAsia="ru-RU"/>
        </w:rPr>
        <w:softHyphen/>
        <w:t>мерно и продолжаются сравнительно долго (десятки часов), характер</w:t>
      </w:r>
      <w:r w:rsidRPr="001705B9">
        <w:rPr>
          <w:rFonts w:ascii="Times New Roman" w:eastAsia="Times New Roman" w:hAnsi="Times New Roman" w:cs="Times New Roman"/>
          <w:color w:val="000000"/>
          <w:sz w:val="28"/>
          <w:szCs w:val="28"/>
          <w:lang w:eastAsia="ru-RU"/>
        </w:rPr>
        <w:softHyphen/>
        <w:t>ны для умеренных широт</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color w:val="000000"/>
          <w:sz w:val="28"/>
          <w:szCs w:val="28"/>
          <w:lang w:eastAsia="ru-RU"/>
        </w:rPr>
        <w:t>Ливневые осадки</w:t>
      </w:r>
      <w:r w:rsidRPr="001705B9">
        <w:rPr>
          <w:rFonts w:ascii="Times New Roman" w:eastAsia="Times New Roman" w:hAnsi="Times New Roman" w:cs="Times New Roman"/>
          <w:color w:val="000000"/>
          <w:sz w:val="28"/>
          <w:szCs w:val="28"/>
          <w:lang w:eastAsia="ru-RU"/>
        </w:rPr>
        <w:t xml:space="preserve"> выпадают из кучево-дождевых облаков, связанных с конвекцией. Интенсивные но мало продолжительные ливневые осадки связаны с отдельными облаками или узкими зонами облаков (фронтами), одновременно охватывают площади до десятков кв. км. Ливневые осадки являются основным видом осадков в тропических и экваториальных широтах</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color w:val="000000"/>
          <w:sz w:val="28"/>
          <w:szCs w:val="28"/>
          <w:lang w:eastAsia="ru-RU"/>
        </w:rPr>
        <w:t>Моросящие осадки</w:t>
      </w:r>
      <w:r w:rsidRPr="001705B9">
        <w:rPr>
          <w:rFonts w:ascii="Times New Roman" w:eastAsia="Times New Roman" w:hAnsi="Times New Roman" w:cs="Times New Roman"/>
          <w:color w:val="000000"/>
          <w:sz w:val="28"/>
          <w:szCs w:val="28"/>
          <w:lang w:eastAsia="ru-RU"/>
        </w:rPr>
        <w:t xml:space="preserve"> — внутримассовые атмосферные осадки, выпа</w:t>
      </w:r>
      <w:r w:rsidRPr="001705B9">
        <w:rPr>
          <w:rFonts w:ascii="Times New Roman" w:eastAsia="Times New Roman" w:hAnsi="Times New Roman" w:cs="Times New Roman"/>
          <w:color w:val="000000"/>
          <w:sz w:val="28"/>
          <w:szCs w:val="28"/>
          <w:lang w:eastAsia="ru-RU"/>
        </w:rPr>
        <w:softHyphen/>
        <w:t>дающие из слоистых и слоисто-кучевых облаков, типичных для теплых и местных устойчивых масс</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По форме различают следующие виды осадков.</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Дождь</w:t>
      </w:r>
      <w:r w:rsidRPr="001705B9">
        <w:rPr>
          <w:rFonts w:ascii="Times New Roman" w:eastAsia="Times New Roman" w:hAnsi="Times New Roman" w:cs="Times New Roman"/>
          <w:color w:val="000000"/>
          <w:sz w:val="28"/>
          <w:szCs w:val="28"/>
          <w:lang w:eastAsia="ru-RU"/>
        </w:rPr>
        <w:t xml:space="preserve"> — жидкие осадки, состоящие из капель диаметром 0,5</w:t>
      </w:r>
      <w:r w:rsidR="002073FA" w:rsidRPr="001705B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6 мм</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iCs/>
          <w:color w:val="000000"/>
          <w:spacing w:val="-10"/>
          <w:sz w:val="28"/>
          <w:szCs w:val="28"/>
          <w:lang w:eastAsia="ru-RU"/>
        </w:rPr>
        <w:t xml:space="preserve">  Морось —</w:t>
      </w:r>
      <w:r w:rsidRPr="001705B9">
        <w:rPr>
          <w:rFonts w:ascii="Times New Roman" w:eastAsia="Times New Roman" w:hAnsi="Times New Roman" w:cs="Times New Roman"/>
          <w:color w:val="000000"/>
          <w:sz w:val="28"/>
          <w:szCs w:val="28"/>
          <w:lang w:eastAsia="ru-RU"/>
        </w:rPr>
        <w:t xml:space="preserve"> жидкие осадки, состоящие из капель диаметром 0,5</w:t>
      </w:r>
      <w:r w:rsidR="002073FA" w:rsidRPr="001705B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0,05 мм с очень малой скоростью падения, легко переносятся ветром</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Снег</w:t>
      </w:r>
      <w:r w:rsidRPr="001705B9">
        <w:rPr>
          <w:rFonts w:ascii="Times New Roman" w:eastAsia="Times New Roman" w:hAnsi="Times New Roman" w:cs="Times New Roman"/>
          <w:iCs/>
          <w:color w:val="000000"/>
          <w:spacing w:val="-10"/>
          <w:sz w:val="28"/>
          <w:szCs w:val="28"/>
          <w:lang w:eastAsia="ru-RU"/>
        </w:rPr>
        <w:t>—</w:t>
      </w:r>
      <w:r w:rsidRPr="001705B9">
        <w:rPr>
          <w:rFonts w:ascii="Times New Roman" w:eastAsia="Times New Roman" w:hAnsi="Times New Roman" w:cs="Times New Roman"/>
          <w:color w:val="000000"/>
          <w:sz w:val="28"/>
          <w:szCs w:val="28"/>
          <w:lang w:eastAsia="ru-RU"/>
        </w:rPr>
        <w:t xml:space="preserve"> твердые атмосферные осадки, состоящие из ледяных крис</w:t>
      </w:r>
      <w:r w:rsidRPr="001705B9">
        <w:rPr>
          <w:rFonts w:ascii="Times New Roman" w:eastAsia="Times New Roman" w:hAnsi="Times New Roman" w:cs="Times New Roman"/>
          <w:color w:val="000000"/>
          <w:sz w:val="28"/>
          <w:szCs w:val="28"/>
          <w:lang w:eastAsia="ru-RU"/>
        </w:rPr>
        <w:softHyphen/>
        <w:t>таллов или снежинок различной формы, выпадающих из облаков при температуре воздуха ниже 0°С</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Лавина</w:t>
      </w:r>
      <w:r w:rsidRPr="001705B9">
        <w:rPr>
          <w:rFonts w:ascii="Times New Roman" w:eastAsia="Times New Roman" w:hAnsi="Times New Roman" w:cs="Times New Roman"/>
          <w:color w:val="000000"/>
          <w:sz w:val="28"/>
          <w:szCs w:val="28"/>
          <w:lang w:eastAsia="ru-RU"/>
        </w:rPr>
        <w:t xml:space="preserve"> — это быстрое, внезапно возникающее движение снега и (или) льда вниз по крутым склонам гор, представляющее угрозу жиз</w:t>
      </w:r>
      <w:r w:rsidRPr="001705B9">
        <w:rPr>
          <w:rFonts w:ascii="Times New Roman" w:eastAsia="Times New Roman" w:hAnsi="Times New Roman" w:cs="Times New Roman"/>
          <w:color w:val="000000"/>
          <w:sz w:val="28"/>
          <w:szCs w:val="28"/>
          <w:lang w:eastAsia="ru-RU"/>
        </w:rPr>
        <w:softHyphen/>
        <w:t>ни и здоровью людей и наносящее ущерб объектам экономики</w:t>
      </w:r>
      <w:r w:rsidR="005B725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Летом из кучево-дождевых облаков иногда выпадает </w:t>
      </w:r>
      <w:r w:rsidRPr="001705B9">
        <w:rPr>
          <w:rFonts w:ascii="Times New Roman" w:eastAsia="Times New Roman" w:hAnsi="Times New Roman" w:cs="Times New Roman"/>
          <w:b/>
          <w:i/>
          <w:color w:val="000000"/>
          <w:sz w:val="28"/>
          <w:szCs w:val="28"/>
          <w:lang w:eastAsia="ru-RU"/>
        </w:rPr>
        <w:t>град</w:t>
      </w:r>
      <w:r w:rsidRPr="001705B9">
        <w:rPr>
          <w:rFonts w:ascii="Times New Roman" w:eastAsia="Times New Roman" w:hAnsi="Times New Roman" w:cs="Times New Roman"/>
          <w:color w:val="000000"/>
          <w:sz w:val="28"/>
          <w:szCs w:val="28"/>
          <w:lang w:eastAsia="ru-RU"/>
        </w:rPr>
        <w:t>— осадки в виде кусочков льда диаметром несколько мм и более</w:t>
      </w:r>
      <w:r w:rsidR="00AA1658"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 Наиболее часто град выпадает в умеренных широтах, а с наибольшей интенсивно</w:t>
      </w:r>
      <w:r w:rsidRPr="001705B9">
        <w:rPr>
          <w:rFonts w:ascii="Times New Roman" w:eastAsia="Times New Roman" w:hAnsi="Times New Roman" w:cs="Times New Roman"/>
          <w:color w:val="000000"/>
          <w:sz w:val="28"/>
          <w:szCs w:val="28"/>
          <w:lang w:eastAsia="ru-RU"/>
        </w:rPr>
        <w:softHyphen/>
        <w:t>стью — в тропиках.</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Годовой ход осадков. Для нашей страны характерен внутриматериковый тип годового хода осадков для умеренных широт — максимум осадков приходится на лето, минимум — на зиму. В Азии этот годовой ход выражен наиболее резко. Осадки на материках убывают с запада на восток и от умеренных широт к </w:t>
      </w:r>
      <w:r w:rsidRPr="001705B9">
        <w:rPr>
          <w:rFonts w:ascii="Times New Roman" w:eastAsia="Times New Roman" w:hAnsi="Times New Roman" w:cs="Times New Roman"/>
          <w:color w:val="000000"/>
          <w:sz w:val="28"/>
          <w:szCs w:val="28"/>
          <w:lang w:eastAsia="ru-RU"/>
        </w:rPr>
        <w:lastRenderedPageBreak/>
        <w:t>высоким. Среднее годовое количе</w:t>
      </w:r>
      <w:r w:rsidRPr="001705B9">
        <w:rPr>
          <w:rFonts w:ascii="Times New Roman" w:eastAsia="Times New Roman" w:hAnsi="Times New Roman" w:cs="Times New Roman"/>
          <w:color w:val="000000"/>
          <w:sz w:val="28"/>
          <w:szCs w:val="28"/>
          <w:lang w:eastAsia="ru-RU"/>
        </w:rPr>
        <w:softHyphen/>
        <w:t>ство атмосферных осадков в Москве составляет 650 мм; наименьшее число дней с осадками — в июне, максимум — в декабре-январе.</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color w:val="000000"/>
          <w:sz w:val="28"/>
          <w:szCs w:val="28"/>
          <w:lang w:eastAsia="ru-RU"/>
        </w:rPr>
        <w:t>Экстремальными природными явлениями</w:t>
      </w:r>
      <w:r w:rsidRPr="001705B9">
        <w:rPr>
          <w:rFonts w:ascii="Times New Roman" w:eastAsia="Times New Roman" w:hAnsi="Times New Roman" w:cs="Times New Roman"/>
          <w:color w:val="000000"/>
          <w:sz w:val="28"/>
          <w:szCs w:val="28"/>
          <w:lang w:eastAsia="ru-RU"/>
        </w:rPr>
        <w:t>, связанными с осадками или их отсутствием, являются следующие.</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Продолжительный дождь</w:t>
      </w:r>
      <w:r w:rsidRPr="001705B9">
        <w:rPr>
          <w:rFonts w:ascii="Times New Roman" w:eastAsia="Times New Roman" w:hAnsi="Times New Roman" w:cs="Times New Roman"/>
          <w:color w:val="000000"/>
          <w:sz w:val="28"/>
          <w:szCs w:val="28"/>
          <w:lang w:eastAsia="ru-RU"/>
        </w:rPr>
        <w:t xml:space="preserve"> - жидкие атмосферные осадки, выпадаю</w:t>
      </w:r>
      <w:r w:rsidRPr="001705B9">
        <w:rPr>
          <w:rFonts w:ascii="Times New Roman" w:eastAsia="Times New Roman" w:hAnsi="Times New Roman" w:cs="Times New Roman"/>
          <w:color w:val="000000"/>
          <w:sz w:val="28"/>
          <w:szCs w:val="28"/>
          <w:lang w:eastAsia="ru-RU"/>
        </w:rPr>
        <w:softHyphen/>
        <w:t>щие непрерывно или почти непрерывно в течение нескольких суток, могущие вызвать паводки, затопление или подтопление</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Гроза</w:t>
      </w:r>
      <w:r w:rsidRPr="001705B9">
        <w:rPr>
          <w:rFonts w:ascii="Times New Roman" w:eastAsia="Times New Roman" w:hAnsi="Times New Roman" w:cs="Times New Roman"/>
          <w:color w:val="000000"/>
          <w:sz w:val="28"/>
          <w:szCs w:val="28"/>
          <w:lang w:eastAsia="ru-RU"/>
        </w:rPr>
        <w:t xml:space="preserve"> — атмосферное явление, связанное с развитием мощных куче</w:t>
      </w:r>
      <w:r w:rsidRPr="001705B9">
        <w:rPr>
          <w:rFonts w:ascii="Times New Roman" w:eastAsia="Times New Roman" w:hAnsi="Times New Roman" w:cs="Times New Roman"/>
          <w:color w:val="000000"/>
          <w:sz w:val="28"/>
          <w:szCs w:val="28"/>
          <w:lang w:eastAsia="ru-RU"/>
        </w:rPr>
        <w:softHyphen/>
        <w:t>во-дождевых облаков, сопровождающееся многократными электриче</w:t>
      </w:r>
      <w:r w:rsidRPr="001705B9">
        <w:rPr>
          <w:rFonts w:ascii="Times New Roman" w:eastAsia="Times New Roman" w:hAnsi="Times New Roman" w:cs="Times New Roman"/>
          <w:color w:val="000000"/>
          <w:sz w:val="28"/>
          <w:szCs w:val="28"/>
          <w:lang w:eastAsia="ru-RU"/>
        </w:rPr>
        <w:softHyphen/>
        <w:t>скими разрядами между облаками и земной поверхностью, звуковыми явлениями, сильными осадками, нередко с градом</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Ливень</w:t>
      </w:r>
      <w:r w:rsidRPr="001705B9">
        <w:rPr>
          <w:rFonts w:ascii="Times New Roman" w:eastAsia="Times New Roman" w:hAnsi="Times New Roman" w:cs="Times New Roman"/>
          <w:color w:val="000000"/>
          <w:sz w:val="28"/>
          <w:szCs w:val="28"/>
          <w:lang w:eastAsia="ru-RU"/>
        </w:rPr>
        <w:t xml:space="preserve"> — кратковременные атмосферные осадки большой интен</w:t>
      </w:r>
      <w:r w:rsidRPr="001705B9">
        <w:rPr>
          <w:rFonts w:ascii="Times New Roman" w:eastAsia="Times New Roman" w:hAnsi="Times New Roman" w:cs="Times New Roman"/>
          <w:color w:val="000000"/>
          <w:sz w:val="28"/>
          <w:szCs w:val="28"/>
          <w:lang w:eastAsia="ru-RU"/>
        </w:rPr>
        <w:softHyphen/>
        <w:t>сивности, обычно в виде дождя или снега</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 xml:space="preserve">  Град</w:t>
      </w:r>
      <w:r w:rsidRPr="001705B9">
        <w:rPr>
          <w:rFonts w:ascii="Times New Roman" w:eastAsia="Times New Roman" w:hAnsi="Times New Roman" w:cs="Times New Roman"/>
          <w:color w:val="000000"/>
          <w:sz w:val="28"/>
          <w:szCs w:val="28"/>
          <w:lang w:eastAsia="ru-RU"/>
        </w:rPr>
        <w:t xml:space="preserve"> — это атмосферные осадки, выпадающие в теплое время гола, в виде частичек плотного льда диаметром 5</w:t>
      </w:r>
      <w:r w:rsidR="002073FA" w:rsidRPr="001705B9">
        <w:rPr>
          <w:rFonts w:ascii="Times New Roman" w:eastAsia="Times New Roman" w:hAnsi="Times New Roman" w:cs="Times New Roman"/>
          <w:color w:val="000000"/>
          <w:sz w:val="28"/>
          <w:szCs w:val="28"/>
          <w:lang w:eastAsia="ru-RU"/>
        </w:rPr>
        <w:t>…150 мм</w:t>
      </w:r>
      <w:r w:rsidRPr="001705B9">
        <w:rPr>
          <w:rFonts w:ascii="Times New Roman" w:eastAsia="Times New Roman" w:hAnsi="Times New Roman" w:cs="Times New Roman"/>
          <w:color w:val="000000"/>
          <w:sz w:val="28"/>
          <w:szCs w:val="28"/>
          <w:lang w:eastAsia="ru-RU"/>
        </w:rPr>
        <w:t>, обычно вместе с ливневым дождем при грозе</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Сильный снегопад</w:t>
      </w:r>
      <w:r w:rsidRPr="001705B9">
        <w:rPr>
          <w:rFonts w:ascii="Times New Roman" w:eastAsia="Times New Roman" w:hAnsi="Times New Roman" w:cs="Times New Roman"/>
          <w:color w:val="000000"/>
          <w:sz w:val="28"/>
          <w:szCs w:val="28"/>
          <w:lang w:eastAsia="ru-RU"/>
        </w:rPr>
        <w:t xml:space="preserve"> — продолжи тельное интенсивное выпадение снега из облаков, приводящее к значительному ухудшению видимости и за</w:t>
      </w:r>
      <w:r w:rsidRPr="001705B9">
        <w:rPr>
          <w:rFonts w:ascii="Times New Roman" w:eastAsia="Times New Roman" w:hAnsi="Times New Roman" w:cs="Times New Roman"/>
          <w:color w:val="000000"/>
          <w:sz w:val="28"/>
          <w:szCs w:val="28"/>
          <w:lang w:eastAsia="ru-RU"/>
        </w:rPr>
        <w:softHyphen/>
        <w:t>труднению движения транспорта</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Сильная метель</w:t>
      </w:r>
      <w:r w:rsidRPr="001705B9">
        <w:rPr>
          <w:rFonts w:ascii="Times New Roman" w:eastAsia="Times New Roman" w:hAnsi="Times New Roman" w:cs="Times New Roman"/>
          <w:iCs/>
          <w:color w:val="000000"/>
          <w:spacing w:val="-10"/>
          <w:sz w:val="28"/>
          <w:szCs w:val="28"/>
          <w:lang w:eastAsia="ru-RU"/>
        </w:rPr>
        <w:t xml:space="preserve"> —</w:t>
      </w:r>
      <w:r w:rsidRPr="001705B9">
        <w:rPr>
          <w:rFonts w:ascii="Times New Roman" w:eastAsia="Times New Roman" w:hAnsi="Times New Roman" w:cs="Times New Roman"/>
          <w:color w:val="000000"/>
          <w:sz w:val="28"/>
          <w:szCs w:val="28"/>
          <w:lang w:eastAsia="ru-RU"/>
        </w:rPr>
        <w:t xml:space="preserve"> перенос снега над поверхностью земли сильным ветром, возможное выпадением снега, приводящий к ухудшению ви</w:t>
      </w:r>
      <w:r w:rsidRPr="001705B9">
        <w:rPr>
          <w:rFonts w:ascii="Times New Roman" w:eastAsia="Times New Roman" w:hAnsi="Times New Roman" w:cs="Times New Roman"/>
          <w:color w:val="000000"/>
          <w:sz w:val="28"/>
          <w:szCs w:val="28"/>
          <w:lang w:eastAsia="ru-RU"/>
        </w:rPr>
        <w:softHyphen/>
        <w:t>димости и заносу транспортных магистралей</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iCs/>
          <w:color w:val="000000"/>
          <w:spacing w:val="-10"/>
          <w:sz w:val="28"/>
          <w:szCs w:val="28"/>
          <w:lang w:eastAsia="ru-RU"/>
        </w:rPr>
        <w:t>Гололед -</w:t>
      </w:r>
      <w:r w:rsidRPr="001705B9">
        <w:rPr>
          <w:rFonts w:ascii="Times New Roman" w:eastAsia="Times New Roman" w:hAnsi="Times New Roman" w:cs="Times New Roman"/>
          <w:color w:val="000000"/>
          <w:sz w:val="28"/>
          <w:szCs w:val="28"/>
          <w:lang w:eastAsia="ru-RU"/>
        </w:rPr>
        <w:t xml:space="preserve"> слой плотного льда, образующийся на земной поверхно</w:t>
      </w:r>
      <w:r w:rsidRPr="001705B9">
        <w:rPr>
          <w:rFonts w:ascii="Times New Roman" w:eastAsia="Times New Roman" w:hAnsi="Times New Roman" w:cs="Times New Roman"/>
          <w:color w:val="000000"/>
          <w:sz w:val="28"/>
          <w:szCs w:val="28"/>
          <w:lang w:eastAsia="ru-RU"/>
        </w:rPr>
        <w:softHyphen/>
        <w:t>сти и на предметах при намерзании переохлажденных капель дождя или тумана. Корка льда может достигать нескольких см и вызывать об</w:t>
      </w:r>
      <w:r w:rsidRPr="001705B9">
        <w:rPr>
          <w:rFonts w:ascii="Times New Roman" w:eastAsia="Times New Roman" w:hAnsi="Times New Roman" w:cs="Times New Roman"/>
          <w:color w:val="000000"/>
          <w:sz w:val="28"/>
          <w:szCs w:val="28"/>
          <w:lang w:eastAsia="ru-RU"/>
        </w:rPr>
        <w:softHyphen/>
        <w:t xml:space="preserve">ламывание сучьев, обрывы проводов и т. п. </w:t>
      </w:r>
      <w:r w:rsidR="002073FA" w:rsidRPr="001705B9">
        <w:rPr>
          <w:rFonts w:ascii="Times New Roman" w:eastAsia="Times New Roman" w:hAnsi="Times New Roman" w:cs="Times New Roman"/>
          <w:color w:val="000000"/>
          <w:sz w:val="28"/>
          <w:szCs w:val="28"/>
          <w:lang w:eastAsia="ru-RU"/>
        </w:rPr>
        <w:t xml:space="preserve"> Удельный в</w:t>
      </w:r>
      <w:r w:rsidRPr="001705B9">
        <w:rPr>
          <w:rFonts w:ascii="Times New Roman" w:eastAsia="Times New Roman" w:hAnsi="Times New Roman" w:cs="Times New Roman"/>
          <w:color w:val="000000"/>
          <w:sz w:val="28"/>
          <w:szCs w:val="28"/>
          <w:lang w:eastAsia="ru-RU"/>
        </w:rPr>
        <w:t>ес гололедных корок (10кг/м) может превышать предел прочности на растяжение воздуш</w:t>
      </w:r>
      <w:r w:rsidRPr="001705B9">
        <w:rPr>
          <w:rFonts w:ascii="Times New Roman" w:eastAsia="Times New Roman" w:hAnsi="Times New Roman" w:cs="Times New Roman"/>
          <w:color w:val="000000"/>
          <w:sz w:val="28"/>
          <w:szCs w:val="28"/>
          <w:lang w:eastAsia="ru-RU"/>
        </w:rPr>
        <w:softHyphen/>
        <w:t>ных проводных линий. Обычно наблюдается при температурах воздуха от 0 до — 3°С, реже при более низкой температуре</w:t>
      </w:r>
      <w:r w:rsidR="00C553C2"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lastRenderedPageBreak/>
        <w:t xml:space="preserve">  Лед, образовавшийся на земной поверхности после оттепели или до</w:t>
      </w:r>
      <w:r w:rsidRPr="001705B9">
        <w:rPr>
          <w:rFonts w:ascii="Times New Roman" w:eastAsia="Times New Roman" w:hAnsi="Times New Roman" w:cs="Times New Roman"/>
          <w:color w:val="000000"/>
          <w:sz w:val="28"/>
          <w:szCs w:val="28"/>
          <w:lang w:eastAsia="ru-RU"/>
        </w:rPr>
        <w:softHyphen/>
        <w:t>ждя в результате  наступившего похолодания, а также при замерзании мокрого снега, дождя или мороси, на сильно охлажденной поверхно</w:t>
      </w:r>
      <w:r w:rsidRPr="001705B9">
        <w:rPr>
          <w:rFonts w:ascii="Times New Roman" w:eastAsia="Times New Roman" w:hAnsi="Times New Roman" w:cs="Times New Roman"/>
          <w:color w:val="000000"/>
          <w:sz w:val="28"/>
          <w:szCs w:val="28"/>
          <w:lang w:eastAsia="ru-RU"/>
        </w:rPr>
        <w:softHyphen/>
        <w:t xml:space="preserve">сти, называется </w:t>
      </w:r>
      <w:r w:rsidRPr="001705B9">
        <w:rPr>
          <w:rFonts w:ascii="Times New Roman" w:eastAsia="Times New Roman" w:hAnsi="Times New Roman" w:cs="Times New Roman"/>
          <w:b/>
          <w:i/>
          <w:iCs/>
          <w:color w:val="000000"/>
          <w:spacing w:val="-10"/>
          <w:sz w:val="28"/>
          <w:szCs w:val="28"/>
          <w:lang w:eastAsia="ru-RU"/>
        </w:rPr>
        <w:t>гололедицей</w:t>
      </w:r>
      <w:r w:rsidRPr="001705B9">
        <w:rPr>
          <w:rFonts w:ascii="Times New Roman" w:eastAsia="Times New Roman" w:hAnsi="Times New Roman" w:cs="Times New Roman"/>
          <w:iCs/>
          <w:color w:val="000000"/>
          <w:spacing w:val="-10"/>
          <w:sz w:val="28"/>
          <w:szCs w:val="28"/>
          <w:lang w:eastAsia="ru-RU"/>
        </w:rPr>
        <w:t>.</w:t>
      </w:r>
      <w:r w:rsidRPr="001705B9">
        <w:rPr>
          <w:rFonts w:ascii="Times New Roman" w:eastAsia="Times New Roman" w:hAnsi="Times New Roman" w:cs="Times New Roman"/>
          <w:color w:val="000000"/>
          <w:sz w:val="28"/>
          <w:szCs w:val="28"/>
          <w:lang w:eastAsia="ru-RU"/>
        </w:rPr>
        <w:t xml:space="preserve"> Приводит к авариям на автодорогах. </w:t>
      </w:r>
      <w:r w:rsidR="002073FA" w:rsidRPr="001705B9">
        <w:rPr>
          <w:rFonts w:ascii="Times New Roman" w:eastAsia="Times New Roman" w:hAnsi="Times New Roman" w:cs="Times New Roman"/>
          <w:color w:val="000000"/>
          <w:sz w:val="28"/>
          <w:szCs w:val="28"/>
          <w:lang w:eastAsia="ru-RU"/>
        </w:rPr>
        <w:t>Например</w:t>
      </w:r>
      <w:r w:rsidRPr="001705B9">
        <w:rPr>
          <w:rFonts w:ascii="Times New Roman" w:eastAsia="Times New Roman" w:hAnsi="Times New Roman" w:cs="Times New Roman"/>
          <w:color w:val="000000"/>
          <w:sz w:val="28"/>
          <w:szCs w:val="28"/>
          <w:lang w:eastAsia="ru-RU"/>
        </w:rPr>
        <w:t>, при гололеде в Москве количество автоаварий увеличивается втрое.</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Туман</w:t>
      </w:r>
      <w:r w:rsidRPr="001705B9">
        <w:rPr>
          <w:rFonts w:ascii="Times New Roman" w:eastAsia="Times New Roman" w:hAnsi="Times New Roman" w:cs="Times New Roman"/>
          <w:iCs/>
          <w:color w:val="000000"/>
          <w:spacing w:val="-10"/>
          <w:sz w:val="28"/>
          <w:szCs w:val="28"/>
          <w:lang w:eastAsia="ru-RU"/>
        </w:rPr>
        <w:t xml:space="preserve"> —</w:t>
      </w:r>
      <w:r w:rsidRPr="001705B9">
        <w:rPr>
          <w:rFonts w:ascii="Times New Roman" w:eastAsia="Times New Roman" w:hAnsi="Times New Roman" w:cs="Times New Roman"/>
          <w:color w:val="000000"/>
          <w:sz w:val="28"/>
          <w:szCs w:val="28"/>
          <w:lang w:eastAsia="ru-RU"/>
        </w:rPr>
        <w:t xml:space="preserve"> скопление продуктов конденсации в виде капель или крис</w:t>
      </w:r>
      <w:r w:rsidRPr="001705B9">
        <w:rPr>
          <w:rFonts w:ascii="Times New Roman" w:eastAsia="Times New Roman" w:hAnsi="Times New Roman" w:cs="Times New Roman"/>
          <w:color w:val="000000"/>
          <w:sz w:val="28"/>
          <w:szCs w:val="28"/>
          <w:lang w:eastAsia="ru-RU"/>
        </w:rPr>
        <w:softHyphen/>
        <w:t>таллов, взвешенных в воздухе непосредственно над поверхностью зем</w:t>
      </w:r>
      <w:r w:rsidRPr="001705B9">
        <w:rPr>
          <w:rFonts w:ascii="Times New Roman" w:eastAsia="Times New Roman" w:hAnsi="Times New Roman" w:cs="Times New Roman"/>
          <w:color w:val="000000"/>
          <w:sz w:val="28"/>
          <w:szCs w:val="28"/>
          <w:lang w:eastAsia="ru-RU"/>
        </w:rPr>
        <w:softHyphen/>
        <w:t>ли, сопровождающееся значительным ухудшением видимости. Наибо</w:t>
      </w:r>
      <w:r w:rsidRPr="001705B9">
        <w:rPr>
          <w:rFonts w:ascii="Times New Roman" w:eastAsia="Times New Roman" w:hAnsi="Times New Roman" w:cs="Times New Roman"/>
          <w:color w:val="000000"/>
          <w:sz w:val="28"/>
          <w:szCs w:val="28"/>
          <w:lang w:eastAsia="ru-RU"/>
        </w:rPr>
        <w:softHyphen/>
        <w:t>льшая частота туманов в Москве приходится на июнь, сентябрь, октябрь</w:t>
      </w:r>
      <w:r w:rsidR="00F04396"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i/>
          <w:iCs/>
          <w:color w:val="000000"/>
          <w:spacing w:val="-10"/>
          <w:sz w:val="28"/>
          <w:szCs w:val="28"/>
          <w:lang w:eastAsia="ru-RU"/>
        </w:rPr>
        <w:t>Засуха</w:t>
      </w:r>
      <w:r w:rsidRPr="001705B9">
        <w:rPr>
          <w:rFonts w:ascii="Times New Roman" w:eastAsia="Times New Roman" w:hAnsi="Times New Roman" w:cs="Times New Roman"/>
          <w:color w:val="000000"/>
          <w:sz w:val="28"/>
          <w:szCs w:val="28"/>
          <w:lang w:eastAsia="ru-RU"/>
        </w:rPr>
        <w:t xml:space="preserve"> — комплекс метеорологических факторов в виде продолжи</w:t>
      </w:r>
      <w:r w:rsidRPr="001705B9">
        <w:rPr>
          <w:rFonts w:ascii="Times New Roman" w:eastAsia="Times New Roman" w:hAnsi="Times New Roman" w:cs="Times New Roman"/>
          <w:color w:val="000000"/>
          <w:sz w:val="28"/>
          <w:szCs w:val="28"/>
          <w:lang w:eastAsia="ru-RU"/>
        </w:rPr>
        <w:softHyphen/>
        <w:t>тельного отсутствия осадков в сочетании с высокой температурой и понижением влажности воздуха, приводящий к нарушению водного баланса растений и вызывающий их угнетение или гибель</w:t>
      </w:r>
      <w:r w:rsidR="00F04396"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103304" w:rsidRPr="001705B9" w:rsidRDefault="00103304" w:rsidP="00A83A76">
      <w:pPr>
        <w:spacing w:after="0"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b/>
          <w:i/>
          <w:iCs/>
          <w:color w:val="000000"/>
          <w:spacing w:val="-10"/>
          <w:sz w:val="28"/>
          <w:szCs w:val="28"/>
          <w:lang w:eastAsia="ru-RU"/>
        </w:rPr>
        <w:t>Суховей</w:t>
      </w:r>
      <w:r w:rsidRPr="001705B9">
        <w:rPr>
          <w:rFonts w:ascii="Times New Roman" w:eastAsia="Times New Roman" w:hAnsi="Times New Roman" w:cs="Times New Roman"/>
          <w:color w:val="000000"/>
          <w:sz w:val="28"/>
          <w:szCs w:val="28"/>
          <w:lang w:eastAsia="ru-RU"/>
        </w:rPr>
        <w:t xml:space="preserve"> — сухой ветер (выше 5 м/с) с высокой (20</w:t>
      </w:r>
      <w:r w:rsidR="002073FA" w:rsidRPr="001705B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25°С) и низкой (менее 30%) относительной влажностью, оказывающий вредное влия</w:t>
      </w:r>
      <w:r w:rsidRPr="001705B9">
        <w:rPr>
          <w:rFonts w:ascii="Times New Roman" w:eastAsia="Times New Roman" w:hAnsi="Times New Roman" w:cs="Times New Roman"/>
          <w:color w:val="000000"/>
          <w:sz w:val="28"/>
          <w:szCs w:val="28"/>
          <w:lang w:eastAsia="ru-RU"/>
        </w:rPr>
        <w:softHyphen/>
        <w:t>ние на растения. В отличие от засухи действует на растения быстро. Известны случаи повреждения растений суховеем за несколько часов. Суховеи сильно снижают урожай зерна. Суховеи наиболее часто по</w:t>
      </w:r>
      <w:r w:rsidRPr="001705B9">
        <w:rPr>
          <w:rFonts w:ascii="Times New Roman" w:eastAsia="Times New Roman" w:hAnsi="Times New Roman" w:cs="Times New Roman"/>
          <w:color w:val="000000"/>
          <w:sz w:val="28"/>
          <w:szCs w:val="28"/>
          <w:lang w:eastAsia="ru-RU"/>
        </w:rPr>
        <w:softHyphen/>
        <w:t>вторяются на юго-востоке России (Среднее и Нижнее Поволжье), в меньшей мере им подвержены районы Северного Кавказа, Цент</w:t>
      </w:r>
      <w:r w:rsidRPr="001705B9">
        <w:rPr>
          <w:rFonts w:ascii="Times New Roman" w:eastAsia="Times New Roman" w:hAnsi="Times New Roman" w:cs="Times New Roman"/>
          <w:color w:val="000000"/>
          <w:sz w:val="28"/>
          <w:szCs w:val="28"/>
          <w:lang w:eastAsia="ru-RU"/>
        </w:rPr>
        <w:softHyphen/>
        <w:t>рально-Черноземной области. Одним из способов борьбы с суховеями является создание полезащитных лесных полос</w:t>
      </w:r>
      <w:r w:rsidR="00F04396" w:rsidRPr="00C553C2">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w:t>
      </w:r>
    </w:p>
    <w:p w:rsidR="002073FA" w:rsidRPr="001705B9" w:rsidRDefault="002073FA" w:rsidP="001705B9">
      <w:pPr>
        <w:spacing w:after="0" w:line="360" w:lineRule="auto"/>
        <w:jc w:val="both"/>
        <w:rPr>
          <w:rFonts w:ascii="Times New Roman" w:eastAsia="Times New Roman" w:hAnsi="Times New Roman" w:cs="Times New Roman"/>
          <w:color w:val="000000"/>
          <w:sz w:val="28"/>
          <w:szCs w:val="28"/>
          <w:lang w:eastAsia="ru-RU"/>
        </w:rPr>
      </w:pPr>
    </w:p>
    <w:p w:rsidR="00E40AA9" w:rsidRPr="001705B9" w:rsidRDefault="002073FA" w:rsidP="001705B9">
      <w:pPr>
        <w:spacing w:after="0" w:line="360" w:lineRule="auto"/>
        <w:jc w:val="center"/>
        <w:rPr>
          <w:rFonts w:ascii="Times New Roman" w:eastAsia="Times New Roman" w:hAnsi="Times New Roman" w:cs="Times New Roman"/>
          <w:b/>
          <w:color w:val="000000"/>
          <w:sz w:val="28"/>
          <w:szCs w:val="28"/>
          <w:lang w:eastAsia="ru-RU"/>
        </w:rPr>
      </w:pPr>
      <w:r w:rsidRPr="001705B9">
        <w:rPr>
          <w:rFonts w:ascii="Times New Roman" w:eastAsia="Times New Roman" w:hAnsi="Times New Roman" w:cs="Times New Roman"/>
          <w:b/>
          <w:color w:val="000000"/>
          <w:sz w:val="28"/>
          <w:szCs w:val="28"/>
          <w:lang w:eastAsia="ru-RU"/>
        </w:rPr>
        <w:t>Б</w:t>
      </w:r>
    </w:p>
    <w:p w:rsidR="002073FA" w:rsidRPr="001705B9" w:rsidRDefault="002073FA" w:rsidP="001705B9">
      <w:pPr>
        <w:spacing w:after="0" w:line="360" w:lineRule="auto"/>
        <w:jc w:val="center"/>
        <w:rPr>
          <w:rFonts w:ascii="Times New Roman" w:eastAsia="Times New Roman" w:hAnsi="Times New Roman" w:cs="Times New Roman"/>
          <w:b/>
          <w:color w:val="000000"/>
          <w:sz w:val="28"/>
          <w:szCs w:val="28"/>
          <w:lang w:eastAsia="ru-RU"/>
        </w:rPr>
      </w:pPr>
    </w:p>
    <w:p w:rsidR="00E40AA9" w:rsidRPr="001705B9" w:rsidRDefault="00E40AA9" w:rsidP="001705B9">
      <w:pPr>
        <w:spacing w:after="0" w:line="360" w:lineRule="auto"/>
        <w:jc w:val="both"/>
        <w:rPr>
          <w:rFonts w:ascii="Times New Roman" w:eastAsia="Times New Roman" w:hAnsi="Times New Roman" w:cs="Times New Roman"/>
          <w:iCs/>
          <w:color w:val="000000"/>
          <w:spacing w:val="-10"/>
          <w:sz w:val="28"/>
          <w:szCs w:val="28"/>
          <w:lang w:eastAsia="ru-RU"/>
        </w:rPr>
      </w:pPr>
      <w:r w:rsidRPr="001705B9">
        <w:rPr>
          <w:rFonts w:ascii="Times New Roman" w:eastAsia="Times New Roman" w:hAnsi="Times New Roman" w:cs="Times New Roman"/>
          <w:b/>
          <w:caps/>
          <w:sz w:val="28"/>
          <w:szCs w:val="28"/>
        </w:rPr>
        <w:t>Биологически опасные объекты</w:t>
      </w:r>
      <w:r w:rsidRPr="001705B9">
        <w:rPr>
          <w:rFonts w:ascii="Times New Roman" w:eastAsia="Times New Roman" w:hAnsi="Times New Roman" w:cs="Times New Roman"/>
          <w:sz w:val="28"/>
          <w:szCs w:val="28"/>
        </w:rPr>
        <w:t xml:space="preserve"> —</w:t>
      </w:r>
      <w:r w:rsidRPr="001705B9">
        <w:rPr>
          <w:rFonts w:ascii="Times New Roman" w:eastAsia="Times New Roman" w:hAnsi="Times New Roman" w:cs="Times New Roman"/>
          <w:iCs/>
          <w:color w:val="000000"/>
          <w:spacing w:val="-10"/>
          <w:sz w:val="28"/>
          <w:szCs w:val="28"/>
          <w:lang w:eastAsia="ru-RU"/>
        </w:rPr>
        <w:t xml:space="preserve"> объекты, при авариях на которых воз</w:t>
      </w:r>
      <w:r w:rsidRPr="001705B9">
        <w:rPr>
          <w:rFonts w:ascii="Times New Roman" w:eastAsia="Times New Roman" w:hAnsi="Times New Roman" w:cs="Times New Roman"/>
          <w:iCs/>
          <w:color w:val="000000"/>
          <w:spacing w:val="-10"/>
          <w:sz w:val="28"/>
          <w:szCs w:val="28"/>
          <w:lang w:eastAsia="ru-RU"/>
        </w:rPr>
        <w:softHyphen/>
        <w:t>можны массовые поражения флоры и фауны, а также загрязнения об</w:t>
      </w:r>
      <w:r w:rsidRPr="001705B9">
        <w:rPr>
          <w:rFonts w:ascii="Times New Roman" w:eastAsia="Times New Roman" w:hAnsi="Times New Roman" w:cs="Times New Roman"/>
          <w:iCs/>
          <w:color w:val="000000"/>
          <w:spacing w:val="-10"/>
          <w:sz w:val="28"/>
          <w:szCs w:val="28"/>
          <w:lang w:eastAsia="ru-RU"/>
        </w:rPr>
        <w:softHyphen/>
        <w:t>ширных территорий биологически опасными веществами (предприятия по изготовлению, хранению и утилизации биологически опасных ве</w:t>
      </w:r>
      <w:r w:rsidRPr="001705B9">
        <w:rPr>
          <w:rFonts w:ascii="Times New Roman" w:eastAsia="Times New Roman" w:hAnsi="Times New Roman" w:cs="Times New Roman"/>
          <w:iCs/>
          <w:color w:val="000000"/>
          <w:spacing w:val="-10"/>
          <w:sz w:val="28"/>
          <w:szCs w:val="28"/>
          <w:lang w:eastAsia="ru-RU"/>
        </w:rPr>
        <w:softHyphen/>
        <w:t>ществ, а также научно-исследовательские организации этого профиля)</w:t>
      </w:r>
      <w:r w:rsidR="00F04396" w:rsidRPr="00F04396">
        <w:rPr>
          <w:rFonts w:ascii="Times New Roman" w:eastAsia="Times New Roman" w:hAnsi="Times New Roman" w:cs="Times New Roman"/>
          <w:iCs/>
          <w:color w:val="000000"/>
          <w:spacing w:val="-10"/>
          <w:sz w:val="28"/>
          <w:szCs w:val="28"/>
          <w:lang w:eastAsia="ru-RU"/>
        </w:rPr>
        <w:t>[3</w:t>
      </w:r>
      <w:r w:rsidR="00FB4BE9" w:rsidRPr="00FB4BE9">
        <w:rPr>
          <w:rFonts w:ascii="Times New Roman" w:eastAsia="Times New Roman" w:hAnsi="Times New Roman" w:cs="Times New Roman"/>
          <w:iCs/>
          <w:color w:val="000000"/>
          <w:spacing w:val="-10"/>
          <w:sz w:val="28"/>
          <w:szCs w:val="28"/>
          <w:lang w:eastAsia="ru-RU"/>
        </w:rPr>
        <w:t>1</w:t>
      </w:r>
      <w:r w:rsidR="00F04396" w:rsidRPr="00F04396">
        <w:rPr>
          <w:rFonts w:ascii="Times New Roman" w:eastAsia="Times New Roman" w:hAnsi="Times New Roman" w:cs="Times New Roman"/>
          <w:iCs/>
          <w:color w:val="000000"/>
          <w:spacing w:val="-10"/>
          <w:sz w:val="28"/>
          <w:szCs w:val="28"/>
          <w:lang w:eastAsia="ru-RU"/>
        </w:rPr>
        <w:t>]</w:t>
      </w:r>
      <w:r w:rsidRPr="001705B9">
        <w:rPr>
          <w:rFonts w:ascii="Times New Roman" w:eastAsia="Times New Roman" w:hAnsi="Times New Roman" w:cs="Times New Roman"/>
          <w:iCs/>
          <w:color w:val="000000"/>
          <w:spacing w:val="-10"/>
          <w:sz w:val="28"/>
          <w:szCs w:val="28"/>
          <w:lang w:eastAsia="ru-RU"/>
        </w:rPr>
        <w:t>.</w:t>
      </w:r>
    </w:p>
    <w:p w:rsidR="00136E46" w:rsidRPr="00136E46" w:rsidRDefault="00136E46" w:rsidP="00136E46">
      <w:pPr>
        <w:pStyle w:val="20"/>
        <w:spacing w:after="0" w:line="360" w:lineRule="auto"/>
        <w:ind w:left="0" w:firstLine="709"/>
        <w:jc w:val="both"/>
        <w:rPr>
          <w:i/>
          <w:sz w:val="28"/>
          <w:szCs w:val="28"/>
        </w:rPr>
      </w:pPr>
      <w:r w:rsidRPr="00136E46">
        <w:rPr>
          <w:b/>
          <w:caps/>
          <w:sz w:val="28"/>
          <w:szCs w:val="28"/>
        </w:rPr>
        <w:lastRenderedPageBreak/>
        <w:t>Биологическое оружие (БО)</w:t>
      </w:r>
      <w:r w:rsidRPr="00136E46">
        <w:rPr>
          <w:b/>
          <w:i/>
          <w:sz w:val="28"/>
          <w:szCs w:val="28"/>
        </w:rPr>
        <w:t xml:space="preserve"> -</w:t>
      </w:r>
      <w:r w:rsidRPr="00136E46">
        <w:rPr>
          <w:i/>
          <w:sz w:val="28"/>
          <w:szCs w:val="28"/>
        </w:rPr>
        <w:t xml:space="preserve"> это оружие массового поражения, действие которого основано на использовании болезнетворных свойств микроорганизмов и токсинов, способные вызывать различные массовые заболевания и гибели людей, животных и растений</w:t>
      </w:r>
      <w:r w:rsidR="00F04396" w:rsidRPr="00F04396">
        <w:rPr>
          <w:i/>
          <w:sz w:val="28"/>
          <w:szCs w:val="28"/>
        </w:rPr>
        <w:t>[3</w:t>
      </w:r>
      <w:r w:rsidR="00FB4BE9" w:rsidRPr="00FB4BE9">
        <w:rPr>
          <w:i/>
          <w:sz w:val="28"/>
          <w:szCs w:val="28"/>
        </w:rPr>
        <w:t>1</w:t>
      </w:r>
      <w:r w:rsidR="00F04396" w:rsidRPr="00F04396">
        <w:rPr>
          <w:i/>
          <w:sz w:val="28"/>
          <w:szCs w:val="28"/>
        </w:rPr>
        <w:t>]</w:t>
      </w:r>
      <w:r w:rsidRPr="00136E46">
        <w:rPr>
          <w:i/>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Биологическое оружие может быть применено противником как в целях непосредственного поражения личного состава войск и населения, так и создание угрозы их поражения путем длительного заражения местности.</w:t>
      </w:r>
    </w:p>
    <w:p w:rsidR="00136E46" w:rsidRPr="00136E46" w:rsidRDefault="00136E46" w:rsidP="00136E46">
      <w:pPr>
        <w:spacing w:line="360" w:lineRule="auto"/>
        <w:ind w:firstLine="720"/>
        <w:jc w:val="both"/>
        <w:rPr>
          <w:rFonts w:ascii="Times New Roman" w:hAnsi="Times New Roman" w:cs="Times New Roman"/>
          <w:b/>
          <w:sz w:val="28"/>
          <w:szCs w:val="28"/>
        </w:rPr>
      </w:pPr>
      <w:r w:rsidRPr="00136E46">
        <w:rPr>
          <w:rFonts w:ascii="Times New Roman" w:hAnsi="Times New Roman" w:cs="Times New Roman"/>
          <w:sz w:val="28"/>
          <w:szCs w:val="28"/>
        </w:rPr>
        <w:t>Особенностями поражающего действия БО</w:t>
      </w:r>
      <w:r w:rsidRPr="00136E46">
        <w:rPr>
          <w:rFonts w:ascii="Times New Roman" w:hAnsi="Times New Roman" w:cs="Times New Roman"/>
          <w:b/>
          <w:sz w:val="28"/>
          <w:szCs w:val="28"/>
        </w:rPr>
        <w:t xml:space="preserve"> </w:t>
      </w:r>
      <w:r w:rsidRPr="00136E46">
        <w:rPr>
          <w:rFonts w:ascii="Times New Roman" w:hAnsi="Times New Roman" w:cs="Times New Roman"/>
          <w:sz w:val="28"/>
          <w:szCs w:val="28"/>
        </w:rPr>
        <w:t>являются: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избирательность действия (только на человека, на определенный вид животных, растений или на человека и животных)</w:t>
      </w:r>
      <w:r w:rsidR="002A0011" w:rsidRPr="002A0011">
        <w:rPr>
          <w:i/>
          <w:sz w:val="28"/>
          <w:szCs w:val="28"/>
        </w:rPr>
        <w:t xml:space="preserve"> </w:t>
      </w:r>
      <w:r w:rsidR="002A0011" w:rsidRPr="00F04396">
        <w:rPr>
          <w:i/>
          <w:sz w:val="28"/>
          <w:szCs w:val="28"/>
        </w:rPr>
        <w:t>[3</w:t>
      </w:r>
      <w:r w:rsidR="002A0011" w:rsidRPr="00FB4BE9">
        <w:rPr>
          <w:i/>
          <w:sz w:val="28"/>
          <w:szCs w:val="28"/>
        </w:rPr>
        <w:t>1</w:t>
      </w:r>
      <w:r w:rsidR="002A0011" w:rsidRPr="00F04396">
        <w:rPr>
          <w:i/>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способность вызывать поражающий эффект малым количеством био</w:t>
      </w:r>
      <w:r w:rsidRPr="00136E46">
        <w:rPr>
          <w:rFonts w:ascii="Times New Roman" w:hAnsi="Times New Roman" w:cs="Times New Roman"/>
          <w:sz w:val="28"/>
          <w:szCs w:val="28"/>
        </w:rPr>
        <w:softHyphen/>
        <w:t>логических веществ;</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вариабельность действия (возможность варьирования боевого эффекта выбором различных биологических средств)</w:t>
      </w:r>
      <w:r w:rsidR="005E6179" w:rsidRPr="005E6179">
        <w:rPr>
          <w:i/>
          <w:sz w:val="28"/>
          <w:szCs w:val="28"/>
        </w:rPr>
        <w:t xml:space="preserve"> </w:t>
      </w:r>
      <w:r w:rsidR="005E6179" w:rsidRPr="00F04396">
        <w:rPr>
          <w:i/>
          <w:sz w:val="28"/>
          <w:szCs w:val="28"/>
        </w:rPr>
        <w:t>[3</w:t>
      </w:r>
      <w:r w:rsidR="005E6179" w:rsidRPr="00FB4BE9">
        <w:rPr>
          <w:i/>
          <w:sz w:val="28"/>
          <w:szCs w:val="28"/>
        </w:rPr>
        <w:t>1</w:t>
      </w:r>
      <w:r w:rsidR="005E6179" w:rsidRPr="00F04396">
        <w:rPr>
          <w:i/>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поражение людей, животных или растений на значительных пространствах;</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проявление поражающего действия БО через определенный интервал времени - так называемый инкубационный (скрытый) период - в последствии которого в организме происходит размножение и накопление микроорганизмов и продуктов их жизнедеятельности</w:t>
      </w:r>
      <w:r w:rsidR="002A0011" w:rsidRPr="00F04396">
        <w:rPr>
          <w:i/>
          <w:sz w:val="28"/>
          <w:szCs w:val="28"/>
        </w:rPr>
        <w:t>[3</w:t>
      </w:r>
      <w:r w:rsidR="002A0011" w:rsidRPr="00FB4BE9">
        <w:rPr>
          <w:i/>
          <w:sz w:val="28"/>
          <w:szCs w:val="28"/>
        </w:rPr>
        <w:t>1</w:t>
      </w:r>
      <w:r w:rsidR="002A0011" w:rsidRPr="00F04396">
        <w:rPr>
          <w:i/>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контагиозность, т.е. способность некоторых биологических средств к эпидемическому распространению</w:t>
      </w:r>
      <w:r w:rsidR="002A0011" w:rsidRPr="00F04396">
        <w:rPr>
          <w:i/>
          <w:sz w:val="28"/>
          <w:szCs w:val="28"/>
        </w:rPr>
        <w:t>[3</w:t>
      </w:r>
      <w:r w:rsidR="002A0011" w:rsidRPr="00FB4BE9">
        <w:rPr>
          <w:i/>
          <w:sz w:val="28"/>
          <w:szCs w:val="28"/>
        </w:rPr>
        <w:t>1</w:t>
      </w:r>
      <w:r w:rsidR="002A0011" w:rsidRPr="00F04396">
        <w:rPr>
          <w:i/>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невозможность реагировать органами чувств на контакт с биологическими средствами;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сложность индикации;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зависимость поражающего действия от метеорологических и топогра</w:t>
      </w:r>
      <w:r w:rsidRPr="00136E46">
        <w:rPr>
          <w:rFonts w:ascii="Times New Roman" w:hAnsi="Times New Roman" w:cs="Times New Roman"/>
          <w:sz w:val="28"/>
          <w:szCs w:val="28"/>
        </w:rPr>
        <w:softHyphen/>
        <w:t>фических условий;</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сильное психологическое действие на людей.</w:t>
      </w:r>
    </w:p>
    <w:p w:rsidR="00136E46" w:rsidRPr="00136E46" w:rsidRDefault="00136E46" w:rsidP="00136E46">
      <w:pPr>
        <w:spacing w:line="360" w:lineRule="auto"/>
        <w:ind w:firstLine="720"/>
        <w:jc w:val="both"/>
        <w:rPr>
          <w:rFonts w:ascii="Times New Roman" w:hAnsi="Times New Roman" w:cs="Times New Roman"/>
          <w:i/>
          <w:sz w:val="28"/>
          <w:szCs w:val="28"/>
        </w:rPr>
      </w:pPr>
      <w:r w:rsidRPr="00136E46">
        <w:rPr>
          <w:rFonts w:ascii="Times New Roman" w:hAnsi="Times New Roman" w:cs="Times New Roman"/>
          <w:i/>
          <w:sz w:val="28"/>
          <w:szCs w:val="28"/>
        </w:rPr>
        <w:t xml:space="preserve">Основу поражающего действия бактериологического оружия составляют </w:t>
      </w:r>
      <w:r w:rsidRPr="00136E46">
        <w:rPr>
          <w:rFonts w:ascii="Times New Roman" w:hAnsi="Times New Roman" w:cs="Times New Roman"/>
          <w:b/>
          <w:i/>
          <w:sz w:val="28"/>
          <w:szCs w:val="28"/>
        </w:rPr>
        <w:t>биологические средства (БС)</w:t>
      </w:r>
      <w:r w:rsidRPr="00136E46">
        <w:rPr>
          <w:rFonts w:ascii="Times New Roman" w:hAnsi="Times New Roman" w:cs="Times New Roman"/>
          <w:i/>
          <w:sz w:val="28"/>
          <w:szCs w:val="28"/>
        </w:rPr>
        <w:t xml:space="preserve"> - патогенные микроорганизмы и продукты их жизнедеятельности</w:t>
      </w:r>
      <w:r w:rsidR="00F04396" w:rsidRPr="00F04396">
        <w:rPr>
          <w:rFonts w:ascii="Times New Roman" w:hAnsi="Times New Roman" w:cs="Times New Roman"/>
          <w:i/>
          <w:sz w:val="28"/>
          <w:szCs w:val="28"/>
        </w:rPr>
        <w:t>[3</w:t>
      </w:r>
      <w:r w:rsidR="00FB4BE9" w:rsidRPr="00FB4BE9">
        <w:rPr>
          <w:rFonts w:ascii="Times New Roman" w:hAnsi="Times New Roman" w:cs="Times New Roman"/>
          <w:i/>
          <w:sz w:val="28"/>
          <w:szCs w:val="28"/>
        </w:rPr>
        <w:t>1</w:t>
      </w:r>
      <w:r w:rsidR="00F04396" w:rsidRPr="00F04396">
        <w:rPr>
          <w:rFonts w:ascii="Times New Roman" w:hAnsi="Times New Roman" w:cs="Times New Roman"/>
          <w:i/>
          <w:sz w:val="28"/>
          <w:szCs w:val="28"/>
        </w:rPr>
        <w:t>]</w:t>
      </w:r>
      <w:r w:rsidRPr="00136E46">
        <w:rPr>
          <w:rFonts w:ascii="Times New Roman" w:hAnsi="Times New Roman" w:cs="Times New Roman"/>
          <w:i/>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Патогенные микроорганизмы - возбудители инфекционных заболеваний чрезвычайно малых по размерам, не имеют цвета, запаха, вкуса и поэтому не определяются чувствами человека</w:t>
      </w:r>
      <w:r w:rsidR="00F04396" w:rsidRPr="00F04396">
        <w:rPr>
          <w:rFonts w:ascii="Times New Roman" w:hAnsi="Times New Roman" w:cs="Times New Roman"/>
          <w:sz w:val="28"/>
          <w:szCs w:val="28"/>
        </w:rPr>
        <w:t>[3</w:t>
      </w:r>
      <w:r w:rsidR="00FB4BE9" w:rsidRPr="00FB4BE9">
        <w:rPr>
          <w:rFonts w:ascii="Times New Roman" w:hAnsi="Times New Roman" w:cs="Times New Roman"/>
          <w:sz w:val="28"/>
          <w:szCs w:val="28"/>
        </w:rPr>
        <w:t>1</w:t>
      </w:r>
      <w:r w:rsidR="00F04396" w:rsidRPr="00F04396">
        <w:rPr>
          <w:rFonts w:ascii="Times New Roman" w:hAnsi="Times New Roman" w:cs="Times New Roman"/>
          <w:sz w:val="28"/>
          <w:szCs w:val="28"/>
        </w:rPr>
        <w:t>]</w:t>
      </w:r>
      <w:r w:rsidRPr="00136E46">
        <w:rPr>
          <w:rFonts w:ascii="Times New Roman" w:hAnsi="Times New Roman" w:cs="Times New Roman"/>
          <w:sz w:val="28"/>
          <w:szCs w:val="28"/>
        </w:rPr>
        <w:t xml:space="preserve">. </w:t>
      </w:r>
      <w:r w:rsidRPr="00136E46">
        <w:rPr>
          <w:rFonts w:ascii="Times New Roman" w:hAnsi="Times New Roman" w:cs="Times New Roman"/>
          <w:sz w:val="28"/>
          <w:szCs w:val="28"/>
        </w:rPr>
        <w:tab/>
      </w:r>
      <w:r w:rsidRPr="00136E46">
        <w:rPr>
          <w:rFonts w:ascii="Times New Roman" w:hAnsi="Times New Roman" w:cs="Times New Roman"/>
          <w:sz w:val="28"/>
          <w:szCs w:val="28"/>
        </w:rPr>
        <w:tab/>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Способы боевого применения БО базируются на способности БС в естественных условиях проникать в организм человека или животного следующими основными путями: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 воздухом через органы дыхания;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 пищей и водой через пищеварительный тракт;</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 результате укуса зараженных кровососущих насекомых через кожу;</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через слизистые оболочки рта, носа, глаз, а также поврежденные кожные покровы.</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Поражающие действие БО проявляется не сразу, а спустя определенное время (инкубационный период), зависящее как от вида и количества, попавших в организм болезнетворных микробов или их токсинов, так и от физического состояния организма. Наиболее часто инкубационный период продолжается от 2 до 5 суток (реже 1 сутки). В течение всего почти периода личный состав сохраняет боеспособность, иногда даже не подозревая о состоявшемся заражении.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Заболевания могут быть:</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i/>
          <w:sz w:val="28"/>
          <w:szCs w:val="28"/>
        </w:rPr>
        <w:lastRenderedPageBreak/>
        <w:t xml:space="preserve">контагиозными </w:t>
      </w:r>
      <w:r w:rsidRPr="00136E46">
        <w:rPr>
          <w:rFonts w:ascii="Times New Roman" w:hAnsi="Times New Roman" w:cs="Times New Roman"/>
          <w:sz w:val="28"/>
          <w:szCs w:val="28"/>
        </w:rPr>
        <w:t>(чума, натуральная оспа, холера, сыпной тиф и др.), т.е. предаются от пораженных а окружающим здоровым людям через воздух, укусы кровососущих насекомых и другими путями</w:t>
      </w:r>
      <w:r w:rsidR="00AA1658" w:rsidRPr="00F04396">
        <w:rPr>
          <w:rFonts w:ascii="Times New Roman" w:hAnsi="Times New Roman" w:cs="Times New Roman"/>
          <w:sz w:val="28"/>
          <w:szCs w:val="28"/>
        </w:rPr>
        <w:t>[</w:t>
      </w:r>
      <w:r w:rsidR="00FB4BE9" w:rsidRPr="00FB4BE9">
        <w:rPr>
          <w:rFonts w:ascii="Times New Roman" w:hAnsi="Times New Roman" w:cs="Times New Roman"/>
          <w:sz w:val="28"/>
          <w:szCs w:val="28"/>
        </w:rPr>
        <w:t>27</w:t>
      </w:r>
      <w:r w:rsidR="00AA1658"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i/>
          <w:sz w:val="28"/>
          <w:szCs w:val="28"/>
        </w:rPr>
        <w:t>неконтагиозными</w:t>
      </w:r>
      <w:r w:rsidRPr="00136E46">
        <w:rPr>
          <w:rFonts w:ascii="Times New Roman" w:hAnsi="Times New Roman" w:cs="Times New Roman"/>
          <w:i/>
          <w:sz w:val="28"/>
          <w:szCs w:val="28"/>
          <w:u w:val="single"/>
        </w:rPr>
        <w:t>,</w:t>
      </w:r>
      <w:r w:rsidRPr="00136E46">
        <w:rPr>
          <w:rFonts w:ascii="Times New Roman" w:hAnsi="Times New Roman" w:cs="Times New Roman"/>
          <w:sz w:val="28"/>
          <w:szCs w:val="28"/>
        </w:rPr>
        <w:t xml:space="preserve"> т.е. от больных к здоровым людям практически не передаются (сибирская язва, туляремия, ку-лихорадка, гистоплазмоз, бруцеллез и др.)</w:t>
      </w:r>
      <w:r w:rsidR="00AA1658" w:rsidRPr="00AA1658">
        <w:rPr>
          <w:rFonts w:ascii="Times New Roman" w:hAnsi="Times New Roman" w:cs="Times New Roman"/>
          <w:sz w:val="28"/>
          <w:szCs w:val="28"/>
        </w:rPr>
        <w:t xml:space="preserve"> </w:t>
      </w:r>
      <w:r w:rsidR="00AA1658" w:rsidRPr="00F04396">
        <w:rPr>
          <w:rFonts w:ascii="Times New Roman" w:hAnsi="Times New Roman" w:cs="Times New Roman"/>
          <w:sz w:val="28"/>
          <w:szCs w:val="28"/>
        </w:rPr>
        <w:t>[</w:t>
      </w:r>
      <w:r w:rsidR="00FB4BE9" w:rsidRPr="00891018">
        <w:rPr>
          <w:rFonts w:ascii="Times New Roman" w:hAnsi="Times New Roman" w:cs="Times New Roman"/>
          <w:sz w:val="28"/>
          <w:szCs w:val="28"/>
        </w:rPr>
        <w:t>27</w:t>
      </w:r>
      <w:r w:rsidR="00AA1658"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Всего, по материалам зарубежной печати, считается возможным применение в военных целях 20 видов биологических средств для поражения человека, более 10 - для животных и 5 для уничтожения растений. Наиболее эффективным способом применения БО считается заражение земного слоя воздуха аэрозолем.</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Особенно следует подчеркнуть сильное психическое воздействие, оказывающее БО на человека. Наличие реальной угрозы применения противником БО, появление в войсках и среди населения крупных вспышек и эпидемий опасных инфекционных заболеваний способны вызвать страх, панические настроения, снизить боеспособность войск, дезорганизовать работу тыла.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Для применения биологических средств противник может использовать авиационные бомбы, генераторы аэрозолей, ВАПы, артиллеристские снаряды и мины, а также ракеты, снаряженные сухими и жидкими рецептурами. Кроме того, могут использовать бомбы и контейнеры с зараженными насекомыми, а также специальная аппаратура для диверсионных методов заражения.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Основу БО составляют специально отобранные для боевого применения БС (бактерии, вирусы, риккетсии, грибки и высокотоксичные продукты их жизнедеятельности - токсины), способные при попадании в организм вызывать тяжелые заболевания и гибель людей. </w:t>
      </w:r>
      <w:r w:rsidRPr="00136E46">
        <w:rPr>
          <w:rFonts w:ascii="Times New Roman" w:hAnsi="Times New Roman" w:cs="Times New Roman"/>
          <w:sz w:val="28"/>
          <w:szCs w:val="28"/>
        </w:rPr>
        <w:tab/>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Бактерии - мельчайшие одноклеточные микроорганизмы растительного происхождения, размер от 0,5 до 8-10 мкм. Размножаются простым поперечным делением 28-30 минут</w:t>
      </w:r>
      <w:r w:rsidR="00FB4BE9">
        <w:rPr>
          <w:rFonts w:ascii="Times New Roman" w:hAnsi="Times New Roman" w:cs="Times New Roman"/>
          <w:sz w:val="28"/>
          <w:szCs w:val="28"/>
        </w:rPr>
        <w:t>[</w:t>
      </w:r>
      <w:r w:rsidR="00FB4BE9" w:rsidRPr="005E6179">
        <w:rPr>
          <w:rFonts w:ascii="Times New Roman" w:hAnsi="Times New Roman" w:cs="Times New Roman"/>
          <w:sz w:val="28"/>
          <w:szCs w:val="28"/>
        </w:rPr>
        <w:t>27</w:t>
      </w:r>
      <w:r w:rsidR="00AA1658"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Болезнетворные бактерии могут вызывать такие заболевания как чума, туляремия, холера, сап, сибирская язва и др.</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Некоторые бактерии, находясь во внешней среде в благоприятных усло</w:t>
      </w:r>
      <w:r w:rsidRPr="00136E46">
        <w:rPr>
          <w:rFonts w:ascii="Times New Roman" w:hAnsi="Times New Roman" w:cs="Times New Roman"/>
          <w:sz w:val="28"/>
          <w:szCs w:val="28"/>
        </w:rPr>
        <w:softHyphen/>
        <w:t>виях для своего развития, активно образуют продукты - жизнедеятельности, обладающие в отношении организма человека (животных) крайне высокой ядовитости и вызывающие тяжелые, часто со смертельным исходом, поражения. Эти продукты жизнедеятельности бактерий получили название токсины. Наибольшие внимание специалистов привлекают ботулинические</w:t>
      </w:r>
      <w:r w:rsidRPr="00136E46">
        <w:rPr>
          <w:rFonts w:ascii="Times New Roman" w:hAnsi="Times New Roman" w:cs="Times New Roman"/>
          <w:i/>
          <w:sz w:val="28"/>
          <w:szCs w:val="28"/>
        </w:rPr>
        <w:t xml:space="preserve"> </w:t>
      </w:r>
      <w:r w:rsidRPr="00136E46">
        <w:rPr>
          <w:rFonts w:ascii="Times New Roman" w:hAnsi="Times New Roman" w:cs="Times New Roman"/>
          <w:sz w:val="28"/>
          <w:szCs w:val="28"/>
        </w:rPr>
        <w:t>токсины</w:t>
      </w:r>
      <w:r w:rsidRPr="00136E46">
        <w:rPr>
          <w:rFonts w:ascii="Times New Roman" w:hAnsi="Times New Roman" w:cs="Times New Roman"/>
          <w:i/>
          <w:sz w:val="28"/>
          <w:szCs w:val="28"/>
        </w:rPr>
        <w:t xml:space="preserve">  </w:t>
      </w:r>
      <w:r w:rsidRPr="00136E46">
        <w:rPr>
          <w:rFonts w:ascii="Times New Roman" w:hAnsi="Times New Roman" w:cs="Times New Roman"/>
          <w:sz w:val="28"/>
          <w:szCs w:val="28"/>
        </w:rPr>
        <w:t>и токсины дифтерии.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Токсин ботулизма, например, 30 мг содержит 10 млрд. смертельных доз для человека, т.е. в 10 млрд. раз токсичнее синильной кислоты.</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Из 27000 английских солдат, участвовавших в 1771 году в захватнических компаниях в Мексике и Перу, 20000 погибло от желтой лихорадки.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 1733 по 1865 г.г. в войнах в Европе погибло около 8 млн. человек. Из них:</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боевые потери - 1,5 млн.;</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потери от инфекционных болезней - 6,5 млн.</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Болезнетворные бактерии наносят большой урон человечеству. Из истории известно, что инфекционные болезни унесли гораздо больше жизней, чем самые опустошительные войны.</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 бактерии губительно действуют солнечный свет, колебания влажности, изменения температуры и действие дезинфицирующих веществ и растворов.</w:t>
      </w:r>
    </w:p>
    <w:p w:rsidR="00136E46" w:rsidRPr="00136E46" w:rsidRDefault="00136E46" w:rsidP="00136E46">
      <w:pPr>
        <w:jc w:val="center"/>
        <w:rPr>
          <w:rFonts w:ascii="Times New Roman" w:hAnsi="Times New Roman" w:cs="Times New Roman"/>
          <w:b/>
          <w:sz w:val="28"/>
          <w:szCs w:val="28"/>
        </w:rPr>
      </w:pPr>
      <w:r w:rsidRPr="00136E46">
        <w:rPr>
          <w:rFonts w:ascii="Times New Roman" w:hAnsi="Times New Roman" w:cs="Times New Roman"/>
          <w:b/>
          <w:sz w:val="28"/>
          <w:szCs w:val="28"/>
        </w:rPr>
        <w:t xml:space="preserve">Характеристика заболеваний, возбудителями которых </w:t>
      </w:r>
    </w:p>
    <w:p w:rsidR="00136E46" w:rsidRPr="00136E46" w:rsidRDefault="00136E46" w:rsidP="00136E46">
      <w:pPr>
        <w:jc w:val="center"/>
        <w:rPr>
          <w:rFonts w:ascii="Times New Roman" w:hAnsi="Times New Roman" w:cs="Times New Roman"/>
          <w:sz w:val="28"/>
          <w:szCs w:val="28"/>
        </w:rPr>
      </w:pPr>
      <w:r w:rsidRPr="00136E46">
        <w:rPr>
          <w:rFonts w:ascii="Times New Roman" w:hAnsi="Times New Roman" w:cs="Times New Roman"/>
          <w:b/>
          <w:sz w:val="28"/>
          <w:szCs w:val="28"/>
        </w:rPr>
        <w:t>являются бактерии</w:t>
      </w:r>
    </w:p>
    <w:tbl>
      <w:tblPr>
        <w:tblW w:w="0" w:type="auto"/>
        <w:tblInd w:w="40" w:type="dxa"/>
        <w:tblLayout w:type="fixed"/>
        <w:tblCellMar>
          <w:left w:w="40" w:type="dxa"/>
          <w:right w:w="40" w:type="dxa"/>
        </w:tblCellMar>
        <w:tblLook w:val="0000"/>
      </w:tblPr>
      <w:tblGrid>
        <w:gridCol w:w="1276"/>
        <w:gridCol w:w="1134"/>
        <w:gridCol w:w="1134"/>
        <w:gridCol w:w="1134"/>
        <w:gridCol w:w="1559"/>
        <w:gridCol w:w="1276"/>
        <w:gridCol w:w="1276"/>
        <w:gridCol w:w="1134"/>
      </w:tblGrid>
      <w:tr w:rsidR="00136E46" w:rsidRPr="00136E46" w:rsidTr="003157E4">
        <w:trPr>
          <w:cantSplit/>
          <w:trHeight w:hRule="exact" w:val="680"/>
        </w:trPr>
        <w:tc>
          <w:tcPr>
            <w:tcW w:w="1276" w:type="dxa"/>
            <w:vMerge w:val="restart"/>
            <w:tcBorders>
              <w:top w:val="single" w:sz="6" w:space="0" w:color="auto"/>
              <w:left w:val="single" w:sz="6" w:space="0" w:color="auto"/>
              <w:right w:val="single" w:sz="6" w:space="0" w:color="auto"/>
            </w:tcBorders>
          </w:tcPr>
          <w:p w:rsidR="00136E46" w:rsidRPr="00136E46" w:rsidRDefault="00136E46" w:rsidP="003157E4">
            <w:pPr>
              <w:tabs>
                <w:tab w:val="left" w:pos="1296"/>
              </w:tabs>
              <w:jc w:val="center"/>
              <w:rPr>
                <w:rFonts w:ascii="Times New Roman" w:hAnsi="Times New Roman" w:cs="Times New Roman"/>
                <w:sz w:val="24"/>
                <w:szCs w:val="24"/>
              </w:rPr>
            </w:pPr>
            <w:r w:rsidRPr="00136E46">
              <w:rPr>
                <w:rFonts w:ascii="Times New Roman" w:hAnsi="Times New Roman" w:cs="Times New Roman"/>
                <w:sz w:val="24"/>
                <w:szCs w:val="24"/>
              </w:rPr>
              <w:t>Наименова</w:t>
            </w:r>
            <w:r w:rsidRPr="00136E46">
              <w:rPr>
                <w:rFonts w:ascii="Times New Roman" w:hAnsi="Times New Roman" w:cs="Times New Roman"/>
                <w:sz w:val="24"/>
                <w:szCs w:val="24"/>
              </w:rPr>
              <w:lastRenderedPageBreak/>
              <w:t xml:space="preserve">ние </w:t>
            </w:r>
          </w:p>
        </w:tc>
        <w:tc>
          <w:tcPr>
            <w:tcW w:w="3402" w:type="dxa"/>
            <w:gridSpan w:val="3"/>
            <w:tcBorders>
              <w:top w:val="single" w:sz="6" w:space="0" w:color="auto"/>
              <w:left w:val="single" w:sz="6" w:space="0" w:color="auto"/>
              <w:bottom w:val="single" w:sz="6" w:space="0" w:color="auto"/>
              <w:right w:val="single" w:sz="6" w:space="0" w:color="auto"/>
            </w:tcBorders>
          </w:tcPr>
          <w:p w:rsidR="00136E46" w:rsidRPr="00136E46" w:rsidRDefault="00136E46" w:rsidP="003157E4">
            <w:pPr>
              <w:ind w:firstLine="102"/>
              <w:jc w:val="center"/>
              <w:rPr>
                <w:rFonts w:ascii="Times New Roman" w:hAnsi="Times New Roman" w:cs="Times New Roman"/>
                <w:sz w:val="24"/>
                <w:szCs w:val="24"/>
              </w:rPr>
            </w:pPr>
            <w:r w:rsidRPr="00136E46">
              <w:rPr>
                <w:rFonts w:ascii="Times New Roman" w:hAnsi="Times New Roman" w:cs="Times New Roman"/>
                <w:sz w:val="24"/>
                <w:szCs w:val="24"/>
              </w:rPr>
              <w:lastRenderedPageBreak/>
              <w:t>Инкубационный период, суток</w:t>
            </w:r>
          </w:p>
        </w:tc>
        <w:tc>
          <w:tcPr>
            <w:tcW w:w="2835" w:type="dxa"/>
            <w:gridSpan w:val="2"/>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Боевая эффективность</w:t>
            </w:r>
          </w:p>
        </w:tc>
        <w:tc>
          <w:tcPr>
            <w:tcW w:w="1276" w:type="dxa"/>
            <w:vMerge w:val="restart"/>
            <w:tcBorders>
              <w:top w:val="single" w:sz="6" w:space="0" w:color="auto"/>
              <w:left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Контагиоз-</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lastRenderedPageBreak/>
              <w:t>ность</w:t>
            </w:r>
          </w:p>
        </w:tc>
        <w:tc>
          <w:tcPr>
            <w:tcW w:w="1134" w:type="dxa"/>
            <w:vMerge w:val="restart"/>
            <w:tcBorders>
              <w:top w:val="single" w:sz="6" w:space="0" w:color="auto"/>
              <w:left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lastRenderedPageBreak/>
              <w:t xml:space="preserve">Устойчивость во </w:t>
            </w:r>
            <w:r w:rsidRPr="00136E46">
              <w:rPr>
                <w:rFonts w:ascii="Times New Roman" w:hAnsi="Times New Roman" w:cs="Times New Roman"/>
                <w:sz w:val="24"/>
                <w:szCs w:val="24"/>
              </w:rPr>
              <w:lastRenderedPageBreak/>
              <w:t>внешней среде</w:t>
            </w:r>
          </w:p>
        </w:tc>
      </w:tr>
      <w:tr w:rsidR="00136E46" w:rsidRPr="00136E46" w:rsidTr="003157E4">
        <w:trPr>
          <w:cantSplit/>
          <w:trHeight w:hRule="exact" w:val="853"/>
        </w:trPr>
        <w:tc>
          <w:tcPr>
            <w:tcW w:w="1276" w:type="dxa"/>
            <w:vMerge/>
            <w:tcBorders>
              <w:left w:val="single" w:sz="6" w:space="0" w:color="auto"/>
              <w:bottom w:val="single" w:sz="6" w:space="0" w:color="auto"/>
              <w:right w:val="single" w:sz="6" w:space="0" w:color="auto"/>
            </w:tcBorders>
          </w:tcPr>
          <w:p w:rsidR="00136E46" w:rsidRPr="00136E46" w:rsidRDefault="00136E46" w:rsidP="003157E4">
            <w:pPr>
              <w:tabs>
                <w:tab w:val="left" w:pos="1296"/>
              </w:tabs>
              <w:jc w:val="center"/>
              <w:rPr>
                <w:rFonts w:ascii="Times New Roman" w:hAnsi="Times New Roman" w:cs="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tabs>
                <w:tab w:val="left" w:pos="143"/>
                <w:tab w:val="left" w:pos="994"/>
              </w:tabs>
              <w:jc w:val="center"/>
              <w:rPr>
                <w:rFonts w:ascii="Times New Roman" w:hAnsi="Times New Roman" w:cs="Times New Roman"/>
                <w:sz w:val="24"/>
                <w:szCs w:val="24"/>
              </w:rPr>
            </w:pPr>
            <w:r w:rsidRPr="00136E46">
              <w:rPr>
                <w:rFonts w:ascii="Times New Roman" w:hAnsi="Times New Roman" w:cs="Times New Roman"/>
                <w:sz w:val="24"/>
                <w:szCs w:val="24"/>
              </w:rPr>
              <w:t>миним.</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средний.</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максим.</w:t>
            </w:r>
          </w:p>
        </w:tc>
        <w:tc>
          <w:tcPr>
            <w:tcW w:w="1559"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потеря боеспособности, суток</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 xml:space="preserve">летальность, </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w:t>
            </w:r>
          </w:p>
        </w:tc>
        <w:tc>
          <w:tcPr>
            <w:tcW w:w="1276" w:type="dxa"/>
            <w:vMerge/>
            <w:tcBorders>
              <w:left w:val="single" w:sz="6" w:space="0" w:color="auto"/>
              <w:bottom w:val="single" w:sz="6" w:space="0" w:color="auto"/>
              <w:right w:val="single" w:sz="6" w:space="0" w:color="auto"/>
            </w:tcBorders>
          </w:tcPr>
          <w:p w:rsidR="00136E46" w:rsidRPr="00136E46" w:rsidRDefault="00136E46" w:rsidP="003157E4">
            <w:pPr>
              <w:ind w:firstLine="720"/>
              <w:rPr>
                <w:rFonts w:ascii="Times New Roman" w:hAnsi="Times New Roman" w:cs="Times New Roman"/>
                <w:sz w:val="24"/>
                <w:szCs w:val="24"/>
              </w:rPr>
            </w:pPr>
          </w:p>
        </w:tc>
        <w:tc>
          <w:tcPr>
            <w:tcW w:w="1134" w:type="dxa"/>
            <w:vMerge/>
            <w:tcBorders>
              <w:left w:val="single" w:sz="6" w:space="0" w:color="auto"/>
              <w:bottom w:val="single" w:sz="6" w:space="0" w:color="auto"/>
              <w:right w:val="single" w:sz="6" w:space="0" w:color="auto"/>
            </w:tcBorders>
          </w:tcPr>
          <w:p w:rsidR="00136E46" w:rsidRPr="00136E46" w:rsidRDefault="00136E46" w:rsidP="003157E4">
            <w:pPr>
              <w:ind w:firstLine="720"/>
              <w:jc w:val="center"/>
              <w:rPr>
                <w:rFonts w:ascii="Times New Roman" w:hAnsi="Times New Roman" w:cs="Times New Roman"/>
                <w:sz w:val="24"/>
                <w:szCs w:val="24"/>
              </w:rPr>
            </w:pPr>
          </w:p>
        </w:tc>
      </w:tr>
      <w:tr w:rsidR="00136E46" w:rsidRPr="00136E46" w:rsidTr="003157E4">
        <w:trPr>
          <w:trHeight w:val="395"/>
        </w:trPr>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tabs>
                <w:tab w:val="left" w:pos="1296"/>
              </w:tabs>
              <w:jc w:val="center"/>
              <w:rPr>
                <w:rFonts w:ascii="Times New Roman" w:hAnsi="Times New Roman" w:cs="Times New Roman"/>
                <w:sz w:val="24"/>
                <w:szCs w:val="24"/>
              </w:rPr>
            </w:pPr>
            <w:r w:rsidRPr="00136E46">
              <w:rPr>
                <w:rFonts w:ascii="Times New Roman" w:hAnsi="Times New Roman" w:cs="Times New Roman"/>
                <w:sz w:val="24"/>
                <w:szCs w:val="24"/>
              </w:rPr>
              <w:lastRenderedPageBreak/>
              <w:t>Чума</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3</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6</w:t>
            </w:r>
          </w:p>
        </w:tc>
        <w:tc>
          <w:tcPr>
            <w:tcW w:w="1559"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45-60</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100</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высокая</w:t>
            </w:r>
          </w:p>
        </w:tc>
        <w:tc>
          <w:tcPr>
            <w:tcW w:w="1134" w:type="dxa"/>
            <w:tcBorders>
              <w:top w:val="single" w:sz="6" w:space="0" w:color="auto"/>
              <w:left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r w:rsidR="00136E46" w:rsidRPr="00136E46" w:rsidTr="003157E4">
        <w:trPr>
          <w:trHeight w:val="415"/>
        </w:trPr>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tabs>
                <w:tab w:val="left" w:pos="1296"/>
              </w:tabs>
              <w:jc w:val="center"/>
              <w:rPr>
                <w:rFonts w:ascii="Times New Roman" w:hAnsi="Times New Roman" w:cs="Times New Roman"/>
                <w:sz w:val="24"/>
                <w:szCs w:val="24"/>
              </w:rPr>
            </w:pPr>
            <w:r w:rsidRPr="00136E46">
              <w:rPr>
                <w:rFonts w:ascii="Times New Roman" w:hAnsi="Times New Roman" w:cs="Times New Roman"/>
                <w:sz w:val="24"/>
                <w:szCs w:val="24"/>
              </w:rPr>
              <w:t>Сибирская язва</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3</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7</w:t>
            </w:r>
          </w:p>
        </w:tc>
        <w:tc>
          <w:tcPr>
            <w:tcW w:w="1559"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до 60</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100</w:t>
            </w:r>
          </w:p>
        </w:tc>
        <w:tc>
          <w:tcPr>
            <w:tcW w:w="1276" w:type="dxa"/>
            <w:tcBorders>
              <w:top w:val="single" w:sz="6" w:space="0" w:color="auto"/>
              <w:left w:val="single" w:sz="6" w:space="0" w:color="auto"/>
              <w:bottom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отсутст.</w:t>
            </w:r>
          </w:p>
        </w:tc>
        <w:tc>
          <w:tcPr>
            <w:tcW w:w="1134" w:type="dxa"/>
            <w:tcBorders>
              <w:top w:val="single" w:sz="4" w:space="0" w:color="auto"/>
              <w:left w:val="single" w:sz="4" w:space="0" w:color="auto"/>
              <w:bottom w:val="single" w:sz="4" w:space="0" w:color="auto"/>
              <w:right w:val="single" w:sz="4"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высокая</w:t>
            </w:r>
          </w:p>
        </w:tc>
      </w:tr>
      <w:tr w:rsidR="00136E46" w:rsidRPr="00136E46" w:rsidTr="003157E4">
        <w:trPr>
          <w:trHeight w:val="279"/>
        </w:trPr>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tabs>
                <w:tab w:val="left" w:pos="1296"/>
              </w:tabs>
              <w:jc w:val="center"/>
              <w:rPr>
                <w:rFonts w:ascii="Times New Roman" w:hAnsi="Times New Roman" w:cs="Times New Roman"/>
                <w:sz w:val="24"/>
                <w:szCs w:val="24"/>
              </w:rPr>
            </w:pPr>
            <w:r w:rsidRPr="00136E46">
              <w:rPr>
                <w:rFonts w:ascii="Times New Roman" w:hAnsi="Times New Roman" w:cs="Times New Roman"/>
                <w:sz w:val="24"/>
                <w:szCs w:val="24"/>
              </w:rPr>
              <w:t>Туляремия</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3</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6</w:t>
            </w:r>
          </w:p>
        </w:tc>
        <w:tc>
          <w:tcPr>
            <w:tcW w:w="1559"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30-45</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50</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отсутст.</w:t>
            </w:r>
          </w:p>
        </w:tc>
        <w:tc>
          <w:tcPr>
            <w:tcW w:w="1134" w:type="dxa"/>
            <w:tcBorders>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малая</w:t>
            </w:r>
          </w:p>
        </w:tc>
      </w:tr>
      <w:tr w:rsidR="00136E46" w:rsidRPr="00136E46" w:rsidTr="003157E4">
        <w:trPr>
          <w:trHeight w:val="397"/>
        </w:trPr>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tabs>
                <w:tab w:val="left" w:pos="1296"/>
              </w:tabs>
              <w:ind w:hanging="40"/>
              <w:jc w:val="center"/>
              <w:rPr>
                <w:rFonts w:ascii="Times New Roman" w:hAnsi="Times New Roman" w:cs="Times New Roman"/>
                <w:sz w:val="24"/>
                <w:szCs w:val="24"/>
              </w:rPr>
            </w:pPr>
            <w:r w:rsidRPr="00136E46">
              <w:rPr>
                <w:rFonts w:ascii="Times New Roman" w:hAnsi="Times New Roman" w:cs="Times New Roman"/>
                <w:sz w:val="24"/>
                <w:szCs w:val="24"/>
              </w:rPr>
              <w:t>Бруцеллез</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25</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50</w:t>
            </w:r>
          </w:p>
        </w:tc>
        <w:tc>
          <w:tcPr>
            <w:tcW w:w="1559"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до года</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10</w:t>
            </w:r>
          </w:p>
        </w:tc>
        <w:tc>
          <w:tcPr>
            <w:tcW w:w="1276"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отсутст.</w:t>
            </w:r>
          </w:p>
        </w:tc>
        <w:tc>
          <w:tcPr>
            <w:tcW w:w="1134" w:type="dxa"/>
            <w:tcBorders>
              <w:top w:val="single" w:sz="6" w:space="0" w:color="auto"/>
              <w:left w:val="single" w:sz="6" w:space="0" w:color="auto"/>
              <w:bottom w:val="single" w:sz="6" w:space="0" w:color="auto"/>
              <w:right w:val="single" w:sz="6" w:space="0" w:color="auto"/>
            </w:tcBorders>
          </w:tcPr>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bl>
    <w:p w:rsidR="00136E46" w:rsidRPr="00136E46" w:rsidRDefault="00136E46" w:rsidP="00136E46">
      <w:pPr>
        <w:spacing w:line="360" w:lineRule="auto"/>
        <w:ind w:firstLine="720"/>
        <w:rPr>
          <w:rFonts w:ascii="Times New Roman" w:hAnsi="Times New Roman" w:cs="Times New Roman"/>
          <w:sz w:val="28"/>
          <w:szCs w:val="28"/>
        </w:rPr>
      </w:pP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Чума - острое заразное заболевание человека и животных, относится к группе особо опасных инфекций с природной очаговостью, т.е. неограниченно долгим существованием в определенных природных условиях возбудителя, близки и его переносчики</w:t>
      </w:r>
      <w:r w:rsidR="00FB4BE9">
        <w:rPr>
          <w:rFonts w:ascii="Times New Roman" w:hAnsi="Times New Roman" w:cs="Times New Roman"/>
          <w:sz w:val="28"/>
          <w:szCs w:val="28"/>
        </w:rPr>
        <w:t>[</w:t>
      </w:r>
      <w:r w:rsidR="00FB4BE9" w:rsidRPr="00FB4BE9">
        <w:rPr>
          <w:rFonts w:ascii="Times New Roman" w:hAnsi="Times New Roman" w:cs="Times New Roman"/>
          <w:sz w:val="28"/>
          <w:szCs w:val="28"/>
        </w:rPr>
        <w:t>27</w:t>
      </w:r>
      <w:r w:rsidR="00F04396"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Чума относится к заболеваниям человека, дававшим в прошлом огромные эпидемии, поражавшие целые города и страны. В 14 веке эпидемия чуму в Европе унесла около 24 млн. человек (1/4населения). Заболеваемость чумой регистрируется и в настоящие время у грызунов в природных очагах Азии.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Возбудитель чумы - чумный микроб, открытый в 1894 году, палочкообразный, неподвижный, не образующий спор. В естественных условиях чума является болезнью  грызунов, у которых она протекает в острой и хронической форме, среди животных чума распространяется блохами (при случке животных)</w:t>
      </w:r>
      <w:r w:rsidR="00FB4BE9">
        <w:rPr>
          <w:rFonts w:ascii="Times New Roman" w:hAnsi="Times New Roman" w:cs="Times New Roman"/>
          <w:sz w:val="28"/>
          <w:szCs w:val="28"/>
        </w:rPr>
        <w:t>[</w:t>
      </w:r>
      <w:r w:rsidR="00FB4BE9" w:rsidRPr="00FB4BE9">
        <w:rPr>
          <w:rFonts w:ascii="Times New Roman" w:hAnsi="Times New Roman" w:cs="Times New Roman"/>
          <w:sz w:val="28"/>
          <w:szCs w:val="28"/>
        </w:rPr>
        <w:t>27</w:t>
      </w:r>
      <w:r w:rsidR="00F04396"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Заражение человека происходит через кожу и слизистые оболочки при контакте с больными животными, чаще при укусе человека зараженной блохой. Все люди восприимчивы к чуме.</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Заражение чумой у человека наступает после инкубационного периода 2-6 суток. Различают бубонную, кожную и легочную форму чумы. Бубонная форма начинается острой лихорадкой (температура до +40°С), вблизи места внедрения </w:t>
      </w:r>
      <w:r w:rsidRPr="00136E46">
        <w:rPr>
          <w:rFonts w:ascii="Times New Roman" w:hAnsi="Times New Roman" w:cs="Times New Roman"/>
          <w:sz w:val="28"/>
          <w:szCs w:val="28"/>
        </w:rPr>
        <w:lastRenderedPageBreak/>
        <w:t>возбудителя увеличиваются лимфатические узлы (чаще в паху, реже под мышкой и на шее), которые образуют чумные бубоны; они могут рассосаться или вскрыться.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Заболевание сопровождается общей резкой интоксикацией с поражением нервной, сердечно-сосудистой и других систем и длится в течении 15-18 дней.</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Кожная форма чумы связана с образованием на месте внедрении чумных бацилл при укусе зараженной блохи пузырька, наполненного серой жидкостью. Пузырьки превращаются в язвы.</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Легочная форма чумы, особо тяжелая форма, возникает при заражении через воздух. У больного помимо    высокой   температуры   и  слабости,   отмечается боль   в боку и небольшой кашель с мокротой. Состояние больного быстро ухудшается и уже к концу первых суток появляется бред, пульс слабеет, при откашливании выделяется обильная мокрота с кровью. Гибель больного наступает обычно в течении 2-3 суток.</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Сибирская язва - острое заразное заболевание животных, поражающее человека. Возбудитель сибирской язвы - крупная неподвижная палочка, образующая споры и обладающая высокой устойчивостью. Впервые обнаружена в 1850 году. Споры палочки сибирской язвы выдерживают кипячение до 10 минут, сухой жар (+120-140°С) убивает их только через 2-3 часа, палочка сохраняется в земле в течении десятилетий; в сушеном мясе палочка живет несколько недель, соление мяса убивает их через 1,5 месяца</w:t>
      </w:r>
      <w:r w:rsidR="00F04396" w:rsidRPr="00F04396">
        <w:rPr>
          <w:rFonts w:ascii="Times New Roman" w:hAnsi="Times New Roman" w:cs="Times New Roman"/>
          <w:sz w:val="28"/>
          <w:szCs w:val="28"/>
        </w:rPr>
        <w:t>[</w:t>
      </w:r>
      <w:r w:rsidR="00FB4BE9" w:rsidRPr="00FB4BE9">
        <w:rPr>
          <w:rFonts w:ascii="Times New Roman" w:hAnsi="Times New Roman" w:cs="Times New Roman"/>
          <w:sz w:val="28"/>
          <w:szCs w:val="28"/>
        </w:rPr>
        <w:t>27</w:t>
      </w:r>
      <w:r w:rsidR="00F04396"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Основной источник болезни больные домашние животные. Передача заболевания от человека к человеку сомнительна.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 зависимости от пути заражения сибирская язва может протекать в кожной, кишечной и легочной форме.</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При кожной форме у человека через 2-3 дня после заражения на месте внедрения микроба появляется красное пятнышко, позже переходящие в пузырек, наполненный мутной или кровеносной жидкостью. Пузырек лопается, и образуется </w:t>
      </w:r>
      <w:r w:rsidRPr="00136E46">
        <w:rPr>
          <w:rFonts w:ascii="Times New Roman" w:hAnsi="Times New Roman" w:cs="Times New Roman"/>
          <w:sz w:val="28"/>
          <w:szCs w:val="28"/>
        </w:rPr>
        <w:lastRenderedPageBreak/>
        <w:t>черный струп. Вокруг него образуются новые пузырьки, увеличивая размер струпа до 6-9 см. Образовавшийся карбункул сопровождается отеком. Состояние больного ухудшается, смерть наступает от заражения крови.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Легочная форма развивается очень быстро при высшей температуре с явлениями бронхопневмонии. Кишечная форма сходна с протеканием острого отравления. В любом случае  80 -100 % заболевших погибает.</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Туляремия - инфекционное заболевание человека и животных с характерными заболеваниями лимфатических узлов. Возбудитель представляет собой мелкий микроорганизм, выживающий несколько месяцев в воде и на пищевых продуктах; быстро гибнет от воздействия на него дезинфицирующими растворами. В основном является болезнью грызунов</w:t>
      </w:r>
      <w:r w:rsidR="00FB4BE9">
        <w:rPr>
          <w:rFonts w:ascii="Times New Roman" w:hAnsi="Times New Roman" w:cs="Times New Roman"/>
          <w:sz w:val="28"/>
          <w:szCs w:val="28"/>
        </w:rPr>
        <w:t>[</w:t>
      </w:r>
      <w:r w:rsidR="00FB4BE9" w:rsidRPr="005E6179">
        <w:rPr>
          <w:rFonts w:ascii="Times New Roman" w:hAnsi="Times New Roman" w:cs="Times New Roman"/>
          <w:sz w:val="28"/>
          <w:szCs w:val="28"/>
        </w:rPr>
        <w:t>27</w:t>
      </w:r>
      <w:r w:rsidR="00F04396"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По течению болезни различают следующие формы; бубонную, тифоидную, легочную, глазную, язвенно-бубонную, ангинозо-бубонную.</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Инкубационный период - от нескольких часов до 3 недель. Общие признаки заболевания: острое начало, температура больного до +40°С, головная боль, боль в мышцах, рвота, бред, покраснение лица. В дальнейшем, в зависимости от формы заболевания, лимфоузлы образуют бубоны, затем язвы с последующим медленным рубцеванием. После выздоровления появляется иммунитет</w:t>
      </w:r>
      <w:r w:rsidR="00F04396" w:rsidRPr="006860CF">
        <w:rPr>
          <w:rFonts w:ascii="Times New Roman" w:hAnsi="Times New Roman" w:cs="Times New Roman"/>
          <w:sz w:val="28"/>
          <w:szCs w:val="28"/>
        </w:rPr>
        <w:t>[</w:t>
      </w:r>
      <w:r w:rsidR="00FB4BE9" w:rsidRPr="005E6179">
        <w:rPr>
          <w:rFonts w:ascii="Times New Roman" w:hAnsi="Times New Roman" w:cs="Times New Roman"/>
          <w:sz w:val="28"/>
          <w:szCs w:val="28"/>
        </w:rPr>
        <w:t>27</w:t>
      </w:r>
      <w:r w:rsidR="00F04396"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При лечении важно не перепутать с чумой.</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Вирусы - это самые мелкие микроорганизмы, существующие внутри клеток. Величина их - тысячи доли микрона, и видны они только в электронный микроскоп</w:t>
      </w:r>
      <w:r w:rsidR="00F04396" w:rsidRPr="00F04396">
        <w:rPr>
          <w:rFonts w:ascii="Times New Roman" w:hAnsi="Times New Roman" w:cs="Times New Roman"/>
          <w:sz w:val="28"/>
          <w:szCs w:val="28"/>
        </w:rPr>
        <w:t>[</w:t>
      </w:r>
      <w:r w:rsidR="00FB4BE9" w:rsidRPr="00FB4BE9">
        <w:rPr>
          <w:rFonts w:ascii="Times New Roman" w:hAnsi="Times New Roman" w:cs="Times New Roman"/>
          <w:sz w:val="28"/>
          <w:szCs w:val="28"/>
        </w:rPr>
        <w:t>27</w:t>
      </w:r>
      <w:r w:rsidR="00F04396"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Из всех известных микробов, вирусы самые требовательные к условиям внешней среды. Они не могут расти и размножаться в искусственных питательных средах, для поддержания их роста и накопления требуются живые клетки. У человека, животный вирус вызывает грипп, полиомиелит, натуральную оспу, ящур, желтую лихорадку и др.</w:t>
      </w:r>
    </w:p>
    <w:p w:rsidR="00136E46" w:rsidRPr="00136E46" w:rsidRDefault="00136E46" w:rsidP="00136E46">
      <w:pPr>
        <w:pStyle w:val="af3"/>
        <w:spacing w:after="0" w:line="360" w:lineRule="auto"/>
        <w:ind w:left="0" w:firstLine="709"/>
        <w:rPr>
          <w:sz w:val="28"/>
          <w:szCs w:val="28"/>
        </w:rPr>
      </w:pPr>
      <w:r w:rsidRPr="00136E46">
        <w:rPr>
          <w:sz w:val="28"/>
          <w:szCs w:val="28"/>
        </w:rPr>
        <w:lastRenderedPageBreak/>
        <w:t>Большинство вирусов недостаточно устойчивы к различным факторам внешней среды: плохо переносят высушивание, солнечный свет, ультрафиолетовые лучи, температуру более + 60</w:t>
      </w:r>
      <w:r w:rsidRPr="00136E46">
        <w:rPr>
          <w:sz w:val="28"/>
          <w:szCs w:val="28"/>
        </w:rPr>
        <w:sym w:font="Symbol" w:char="F0B0"/>
      </w:r>
      <w:r w:rsidRPr="00136E46">
        <w:rPr>
          <w:sz w:val="28"/>
          <w:szCs w:val="28"/>
        </w:rPr>
        <w:t>С, действие дезинфицирующих средств (формалин, хлорамин и др.).</w:t>
      </w:r>
    </w:p>
    <w:p w:rsidR="00136E46" w:rsidRDefault="00136E46" w:rsidP="00136E46">
      <w:pPr>
        <w:jc w:val="center"/>
        <w:rPr>
          <w:rFonts w:ascii="Times New Roman" w:hAnsi="Times New Roman" w:cs="Times New Roman"/>
          <w:b/>
          <w:sz w:val="28"/>
          <w:szCs w:val="28"/>
        </w:rPr>
      </w:pPr>
    </w:p>
    <w:p w:rsidR="00136E46" w:rsidRDefault="00136E46" w:rsidP="00136E46">
      <w:pPr>
        <w:jc w:val="center"/>
        <w:rPr>
          <w:rFonts w:ascii="Times New Roman" w:hAnsi="Times New Roman" w:cs="Times New Roman"/>
          <w:b/>
          <w:sz w:val="28"/>
          <w:szCs w:val="28"/>
        </w:rPr>
      </w:pPr>
    </w:p>
    <w:p w:rsidR="00136E46" w:rsidRDefault="00136E46" w:rsidP="00136E46">
      <w:pPr>
        <w:jc w:val="center"/>
        <w:rPr>
          <w:rFonts w:ascii="Times New Roman" w:hAnsi="Times New Roman" w:cs="Times New Roman"/>
          <w:b/>
          <w:sz w:val="28"/>
          <w:szCs w:val="28"/>
        </w:rPr>
      </w:pPr>
    </w:p>
    <w:p w:rsidR="00136E46" w:rsidRDefault="00136E46" w:rsidP="00136E46">
      <w:pPr>
        <w:jc w:val="center"/>
        <w:rPr>
          <w:rFonts w:ascii="Times New Roman" w:hAnsi="Times New Roman" w:cs="Times New Roman"/>
          <w:b/>
          <w:sz w:val="28"/>
          <w:szCs w:val="28"/>
        </w:rPr>
      </w:pPr>
    </w:p>
    <w:p w:rsidR="00136E46" w:rsidRDefault="00136E46" w:rsidP="00136E46">
      <w:pPr>
        <w:jc w:val="center"/>
        <w:rPr>
          <w:rFonts w:ascii="Times New Roman" w:hAnsi="Times New Roman" w:cs="Times New Roman"/>
          <w:b/>
          <w:sz w:val="28"/>
          <w:szCs w:val="28"/>
        </w:rPr>
      </w:pPr>
    </w:p>
    <w:p w:rsidR="00136E46" w:rsidRPr="00136E46" w:rsidRDefault="00136E46" w:rsidP="00136E46">
      <w:pPr>
        <w:jc w:val="center"/>
        <w:rPr>
          <w:rFonts w:ascii="Times New Roman" w:hAnsi="Times New Roman" w:cs="Times New Roman"/>
          <w:b/>
          <w:sz w:val="28"/>
          <w:szCs w:val="28"/>
        </w:rPr>
      </w:pPr>
      <w:r w:rsidRPr="00136E46">
        <w:rPr>
          <w:rFonts w:ascii="Times New Roman" w:hAnsi="Times New Roman" w:cs="Times New Roman"/>
          <w:b/>
          <w:sz w:val="28"/>
          <w:szCs w:val="28"/>
        </w:rPr>
        <w:t xml:space="preserve">Характеристика заболеваний, </w:t>
      </w:r>
    </w:p>
    <w:p w:rsidR="00136E46" w:rsidRPr="00136E46" w:rsidRDefault="00136E46" w:rsidP="00136E46">
      <w:pPr>
        <w:jc w:val="center"/>
        <w:rPr>
          <w:rFonts w:ascii="Times New Roman" w:hAnsi="Times New Roman" w:cs="Times New Roman"/>
          <w:sz w:val="28"/>
          <w:szCs w:val="28"/>
        </w:rPr>
      </w:pPr>
      <w:r w:rsidRPr="00136E46">
        <w:rPr>
          <w:rFonts w:ascii="Times New Roman" w:hAnsi="Times New Roman" w:cs="Times New Roman"/>
          <w:b/>
          <w:sz w:val="28"/>
          <w:szCs w:val="28"/>
        </w:rPr>
        <w:t>возбудителями которых являются вирусы</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tblPr>
      <w:tblGrid>
        <w:gridCol w:w="1656"/>
        <w:gridCol w:w="830"/>
        <w:gridCol w:w="921"/>
        <w:gridCol w:w="902"/>
        <w:gridCol w:w="1133"/>
        <w:gridCol w:w="1377"/>
        <w:gridCol w:w="1395"/>
        <w:gridCol w:w="1889"/>
      </w:tblGrid>
      <w:tr w:rsidR="00136E46" w:rsidRPr="00136E46" w:rsidTr="00136E46">
        <w:trPr>
          <w:cantSplit/>
          <w:trHeight w:hRule="exact" w:val="861"/>
        </w:trPr>
        <w:tc>
          <w:tcPr>
            <w:tcW w:w="0" w:type="auto"/>
            <w:vMerge w:val="restart"/>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Наименование</w:t>
            </w:r>
            <w:r w:rsidRPr="00136E46">
              <w:rPr>
                <w:rFonts w:ascii="Times New Roman" w:hAnsi="Times New Roman" w:cs="Times New Roman"/>
                <w:sz w:val="24"/>
                <w:szCs w:val="24"/>
                <w:lang w:val="en-US"/>
              </w:rPr>
              <w:t xml:space="preserve"> </w:t>
            </w:r>
          </w:p>
        </w:tc>
        <w:tc>
          <w:tcPr>
            <w:tcW w:w="0" w:type="auto"/>
            <w:gridSpan w:val="3"/>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Инкубационный период,</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суток</w:t>
            </w:r>
          </w:p>
          <w:p w:rsidR="00136E46" w:rsidRPr="00136E46" w:rsidRDefault="00136E46" w:rsidP="003157E4">
            <w:pPr>
              <w:ind w:firstLine="720"/>
              <w:jc w:val="center"/>
              <w:rPr>
                <w:rFonts w:ascii="Times New Roman" w:hAnsi="Times New Roman" w:cs="Times New Roman"/>
                <w:sz w:val="24"/>
                <w:szCs w:val="24"/>
              </w:rPr>
            </w:pPr>
          </w:p>
        </w:tc>
        <w:tc>
          <w:tcPr>
            <w:tcW w:w="0" w:type="auto"/>
            <w:gridSpan w:val="2"/>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Боевая эффективность</w:t>
            </w:r>
          </w:p>
        </w:tc>
        <w:tc>
          <w:tcPr>
            <w:tcW w:w="0" w:type="auto"/>
            <w:vMerge w:val="restart"/>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Контагиоз-</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ность</w:t>
            </w:r>
          </w:p>
        </w:tc>
        <w:tc>
          <w:tcPr>
            <w:tcW w:w="0" w:type="auto"/>
            <w:vMerge w:val="restart"/>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Устойчивость во внешней среде</w:t>
            </w:r>
          </w:p>
        </w:tc>
      </w:tr>
      <w:tr w:rsidR="00136E46" w:rsidRPr="00136E46" w:rsidTr="00136E46">
        <w:trPr>
          <w:cantSplit/>
          <w:trHeight w:hRule="exact" w:val="1027"/>
        </w:trPr>
        <w:tc>
          <w:tcPr>
            <w:tcW w:w="0" w:type="auto"/>
            <w:vMerge/>
          </w:tcPr>
          <w:p w:rsidR="00136E46" w:rsidRPr="00136E46" w:rsidRDefault="00136E46" w:rsidP="003157E4">
            <w:pPr>
              <w:rPr>
                <w:rFonts w:ascii="Times New Roman" w:hAnsi="Times New Roman" w:cs="Times New Roman"/>
                <w:sz w:val="24"/>
                <w:szCs w:val="24"/>
              </w:rPr>
            </w:pPr>
          </w:p>
        </w:tc>
        <w:tc>
          <w:tcPr>
            <w:tcW w:w="0" w:type="auto"/>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миним.</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средний</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максим.</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снижение</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боеспсоб.,</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 xml:space="preserve">суток </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летальность,</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 xml:space="preserve"> %</w:t>
            </w:r>
          </w:p>
        </w:tc>
        <w:tc>
          <w:tcPr>
            <w:tcW w:w="0" w:type="auto"/>
            <w:vMerge/>
          </w:tcPr>
          <w:p w:rsidR="00136E46" w:rsidRPr="00136E46" w:rsidRDefault="00136E46" w:rsidP="003157E4">
            <w:pPr>
              <w:ind w:firstLine="720"/>
              <w:jc w:val="center"/>
              <w:rPr>
                <w:rFonts w:ascii="Times New Roman" w:hAnsi="Times New Roman" w:cs="Times New Roman"/>
                <w:sz w:val="24"/>
                <w:szCs w:val="24"/>
              </w:rPr>
            </w:pPr>
          </w:p>
        </w:tc>
        <w:tc>
          <w:tcPr>
            <w:tcW w:w="0" w:type="auto"/>
            <w:vMerge/>
          </w:tcPr>
          <w:p w:rsidR="00136E46" w:rsidRPr="00136E46" w:rsidRDefault="00136E46" w:rsidP="003157E4">
            <w:pPr>
              <w:ind w:firstLine="720"/>
              <w:rPr>
                <w:rFonts w:ascii="Times New Roman" w:hAnsi="Times New Roman" w:cs="Times New Roman"/>
                <w:sz w:val="24"/>
                <w:szCs w:val="24"/>
              </w:rPr>
            </w:pPr>
          </w:p>
        </w:tc>
      </w:tr>
      <w:tr w:rsidR="00136E46" w:rsidRPr="00136E46" w:rsidTr="00136E46">
        <w:trPr>
          <w:trHeight w:val="535"/>
        </w:trPr>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Натуральная оспа</w:t>
            </w:r>
          </w:p>
        </w:tc>
        <w:tc>
          <w:tcPr>
            <w:tcW w:w="0" w:type="auto"/>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4</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17</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40</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50</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очень высокая</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r w:rsidR="00136E46" w:rsidRPr="00136E46" w:rsidTr="00136E46">
        <w:trPr>
          <w:trHeight w:val="670"/>
        </w:trPr>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Лихорадка Эбола</w:t>
            </w:r>
          </w:p>
        </w:tc>
        <w:tc>
          <w:tcPr>
            <w:tcW w:w="0" w:type="auto"/>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4</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7</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16</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60</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88</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высокая</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r w:rsidR="00136E46" w:rsidRPr="00136E46" w:rsidTr="00136E46">
        <w:trPr>
          <w:trHeight w:val="553"/>
        </w:trPr>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Желтая лихорадка</w:t>
            </w:r>
          </w:p>
        </w:tc>
        <w:tc>
          <w:tcPr>
            <w:tcW w:w="0" w:type="auto"/>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2</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4</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16</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14</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20</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отсутствует.</w:t>
            </w:r>
          </w:p>
        </w:tc>
        <w:tc>
          <w:tcPr>
            <w:tcW w:w="0" w:type="auto"/>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bl>
    <w:p w:rsidR="00136E46" w:rsidRPr="00136E46" w:rsidRDefault="00136E46" w:rsidP="00136E46">
      <w:pPr>
        <w:spacing w:line="360" w:lineRule="auto"/>
        <w:ind w:firstLine="720"/>
        <w:rPr>
          <w:rFonts w:ascii="Times New Roman" w:hAnsi="Times New Roman" w:cs="Times New Roman"/>
          <w:b/>
          <w:sz w:val="28"/>
          <w:szCs w:val="28"/>
        </w:rPr>
      </w:pP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Оспа - натуральная - острое тяжелое заболевание человека, характеризуется высшей заразительностью, лихорадкой и высыпанием специфических пузырьков на коже. Заболевание</w:t>
      </w:r>
      <w:r>
        <w:rPr>
          <w:rFonts w:ascii="Times New Roman" w:hAnsi="Times New Roman" w:cs="Times New Roman"/>
          <w:sz w:val="28"/>
          <w:szCs w:val="28"/>
        </w:rPr>
        <w:t xml:space="preserve"> </w:t>
      </w:r>
      <w:r w:rsidRPr="00136E46">
        <w:rPr>
          <w:rFonts w:ascii="Times New Roman" w:hAnsi="Times New Roman" w:cs="Times New Roman"/>
          <w:sz w:val="28"/>
          <w:szCs w:val="28"/>
        </w:rPr>
        <w:t>проявляется на 8-14 сутки после заражения и начинается остро, с повышением температуры, головной боли, слабости, затем появляются гнойные пузырьки, и нарывает все тело человека. Этот период протекает для человека очень тяжело. Болезнь дает до 30% смертельных исходов</w:t>
      </w:r>
      <w:r w:rsidR="00D52215" w:rsidRPr="006860CF">
        <w:rPr>
          <w:rFonts w:ascii="Times New Roman" w:hAnsi="Times New Roman" w:cs="Times New Roman"/>
          <w:sz w:val="28"/>
          <w:szCs w:val="28"/>
        </w:rPr>
        <w:t>[</w:t>
      </w:r>
      <w:r w:rsidR="00FB4BE9" w:rsidRPr="005E6179">
        <w:rPr>
          <w:rFonts w:ascii="Times New Roman" w:hAnsi="Times New Roman" w:cs="Times New Roman"/>
          <w:sz w:val="28"/>
          <w:szCs w:val="28"/>
        </w:rPr>
        <w:t>27</w:t>
      </w:r>
      <w:r w:rsidR="00D52215"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Риккетсии - микроорганизмы, занимающие промежуточное место меж</w:t>
      </w:r>
      <w:r w:rsidRPr="00136E46">
        <w:rPr>
          <w:rFonts w:ascii="Times New Roman" w:hAnsi="Times New Roman" w:cs="Times New Roman"/>
          <w:sz w:val="28"/>
          <w:szCs w:val="28"/>
        </w:rPr>
        <w:softHyphen/>
        <w:t>ду бактериями и вирусами. Риккетсии не способны к росту в искусственных питательных средах, а требуют для своей жизни живые ткани. Риккетсии, как и вирусы - внутриклеточные паразиты. Эти возбудители вызывают эпидемических сыпной тиф, пятнистую лихорадку скалистых гор, ку - лихорадку и другие заболевания</w:t>
      </w:r>
      <w:r w:rsidR="00FB4BE9">
        <w:rPr>
          <w:rFonts w:ascii="Times New Roman" w:hAnsi="Times New Roman" w:cs="Times New Roman"/>
          <w:sz w:val="28"/>
          <w:szCs w:val="28"/>
        </w:rPr>
        <w:t>[</w:t>
      </w:r>
      <w:r w:rsidR="00FB4BE9" w:rsidRPr="00FB4BE9">
        <w:rPr>
          <w:rFonts w:ascii="Times New Roman" w:hAnsi="Times New Roman" w:cs="Times New Roman"/>
          <w:sz w:val="28"/>
          <w:szCs w:val="28"/>
        </w:rPr>
        <w:t>27</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Риккетсии достаточно устойчивы к высушиванию, воздействию солнечных лучей, действию относительно высоких температур (до +50</w:t>
      </w:r>
      <w:r w:rsidRPr="00136E46">
        <w:rPr>
          <w:rFonts w:ascii="Times New Roman" w:hAnsi="Times New Roman" w:cs="Times New Roman"/>
          <w:sz w:val="28"/>
          <w:szCs w:val="28"/>
        </w:rPr>
        <w:sym w:font="Symbol" w:char="F0B0"/>
      </w:r>
      <w:r w:rsidRPr="00136E46">
        <w:rPr>
          <w:rFonts w:ascii="Times New Roman" w:hAnsi="Times New Roman" w:cs="Times New Roman"/>
          <w:sz w:val="28"/>
          <w:szCs w:val="28"/>
        </w:rPr>
        <w:t>С), для уничтожения используются дезинфицирующие растворы и действие высоких температур-до +100</w:t>
      </w:r>
      <w:r w:rsidRPr="00136E46">
        <w:rPr>
          <w:rFonts w:ascii="Times New Roman" w:hAnsi="Times New Roman" w:cs="Times New Roman"/>
          <w:sz w:val="28"/>
          <w:szCs w:val="28"/>
        </w:rPr>
        <w:sym w:font="Symbol" w:char="F0B0"/>
      </w:r>
      <w:r w:rsidRPr="00136E46">
        <w:rPr>
          <w:rFonts w:ascii="Times New Roman" w:hAnsi="Times New Roman" w:cs="Times New Roman"/>
          <w:sz w:val="28"/>
          <w:szCs w:val="28"/>
        </w:rPr>
        <w:t xml:space="preserve"> С.</w:t>
      </w:r>
    </w:p>
    <w:p w:rsidR="00136E46" w:rsidRPr="00136E46" w:rsidRDefault="00136E46" w:rsidP="00136E46">
      <w:pPr>
        <w:jc w:val="center"/>
        <w:rPr>
          <w:rFonts w:ascii="Times New Roman" w:hAnsi="Times New Roman" w:cs="Times New Roman"/>
          <w:b/>
          <w:sz w:val="28"/>
          <w:szCs w:val="28"/>
        </w:rPr>
      </w:pPr>
      <w:r w:rsidRPr="00136E46">
        <w:rPr>
          <w:rFonts w:ascii="Times New Roman" w:hAnsi="Times New Roman" w:cs="Times New Roman"/>
          <w:b/>
          <w:sz w:val="28"/>
          <w:szCs w:val="28"/>
        </w:rPr>
        <w:t xml:space="preserve">Характеристика заболеваний, </w:t>
      </w:r>
    </w:p>
    <w:p w:rsidR="00136E46" w:rsidRPr="00136E46" w:rsidRDefault="00136E46" w:rsidP="00136E46">
      <w:pPr>
        <w:jc w:val="center"/>
        <w:rPr>
          <w:rFonts w:ascii="Times New Roman" w:hAnsi="Times New Roman" w:cs="Times New Roman"/>
          <w:b/>
          <w:sz w:val="28"/>
          <w:szCs w:val="28"/>
        </w:rPr>
      </w:pPr>
      <w:r w:rsidRPr="00136E46">
        <w:rPr>
          <w:rFonts w:ascii="Times New Roman" w:hAnsi="Times New Roman" w:cs="Times New Roman"/>
          <w:b/>
          <w:sz w:val="28"/>
          <w:szCs w:val="28"/>
        </w:rPr>
        <w:t>возбудителями которых являются риккетсии</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tblPr>
      <w:tblGrid>
        <w:gridCol w:w="1985"/>
        <w:gridCol w:w="709"/>
        <w:gridCol w:w="708"/>
        <w:gridCol w:w="567"/>
        <w:gridCol w:w="1418"/>
        <w:gridCol w:w="1417"/>
        <w:gridCol w:w="1418"/>
        <w:gridCol w:w="1559"/>
      </w:tblGrid>
      <w:tr w:rsidR="00136E46" w:rsidRPr="00136E46" w:rsidTr="003157E4">
        <w:trPr>
          <w:cantSplit/>
          <w:trHeight w:hRule="exact" w:val="680"/>
        </w:trPr>
        <w:tc>
          <w:tcPr>
            <w:tcW w:w="1985" w:type="dxa"/>
            <w:vMerge w:val="restart"/>
          </w:tcPr>
          <w:p w:rsidR="00136E46" w:rsidRPr="00136E46" w:rsidRDefault="00136E46" w:rsidP="003157E4">
            <w:pPr>
              <w:tabs>
                <w:tab w:val="left" w:pos="-40"/>
              </w:tabs>
              <w:jc w:val="center"/>
              <w:rPr>
                <w:rFonts w:ascii="Times New Roman" w:hAnsi="Times New Roman" w:cs="Times New Roman"/>
                <w:sz w:val="24"/>
                <w:szCs w:val="24"/>
              </w:rPr>
            </w:pPr>
            <w:r w:rsidRPr="00136E46">
              <w:rPr>
                <w:rFonts w:ascii="Times New Roman" w:hAnsi="Times New Roman" w:cs="Times New Roman"/>
                <w:sz w:val="24"/>
                <w:szCs w:val="24"/>
              </w:rPr>
              <w:t xml:space="preserve">Наименование </w:t>
            </w:r>
          </w:p>
          <w:p w:rsidR="00136E46" w:rsidRPr="00136E46" w:rsidRDefault="00136E46" w:rsidP="003157E4">
            <w:pPr>
              <w:tabs>
                <w:tab w:val="left" w:pos="-40"/>
              </w:tabs>
              <w:jc w:val="center"/>
              <w:rPr>
                <w:rFonts w:ascii="Times New Roman" w:hAnsi="Times New Roman" w:cs="Times New Roman"/>
                <w:sz w:val="24"/>
                <w:szCs w:val="24"/>
              </w:rPr>
            </w:pPr>
          </w:p>
        </w:tc>
        <w:tc>
          <w:tcPr>
            <w:tcW w:w="1984" w:type="dxa"/>
            <w:gridSpan w:val="3"/>
          </w:tcPr>
          <w:p w:rsidR="00136E46" w:rsidRPr="00136E46" w:rsidRDefault="00136E46" w:rsidP="003157E4">
            <w:pPr>
              <w:pStyle w:val="3"/>
              <w:rPr>
                <w:rFonts w:ascii="Times New Roman" w:hAnsi="Times New Roman" w:cs="Times New Roman"/>
                <w:szCs w:val="24"/>
              </w:rPr>
            </w:pPr>
            <w:r w:rsidRPr="00136E46">
              <w:rPr>
                <w:rFonts w:ascii="Times New Roman" w:hAnsi="Times New Roman" w:cs="Times New Roman"/>
                <w:szCs w:val="24"/>
              </w:rPr>
              <w:t>Инкубационный период, суток</w:t>
            </w:r>
          </w:p>
          <w:p w:rsidR="00136E46" w:rsidRPr="00136E46" w:rsidRDefault="00136E46" w:rsidP="003157E4">
            <w:pPr>
              <w:ind w:firstLine="720"/>
              <w:rPr>
                <w:rFonts w:ascii="Times New Roman" w:hAnsi="Times New Roman" w:cs="Times New Roman"/>
                <w:sz w:val="24"/>
                <w:szCs w:val="24"/>
              </w:rPr>
            </w:pPr>
          </w:p>
        </w:tc>
        <w:tc>
          <w:tcPr>
            <w:tcW w:w="2835" w:type="dxa"/>
            <w:gridSpan w:val="2"/>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Боевая эффективность</w:t>
            </w:r>
          </w:p>
        </w:tc>
        <w:tc>
          <w:tcPr>
            <w:tcW w:w="1418" w:type="dxa"/>
            <w:vMerge w:val="restart"/>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Конта-</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гиозностъ</w:t>
            </w:r>
          </w:p>
        </w:tc>
        <w:tc>
          <w:tcPr>
            <w:tcW w:w="1559" w:type="dxa"/>
            <w:vMerge w:val="restart"/>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Устойчивость</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 xml:space="preserve">во внешней </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среде</w:t>
            </w:r>
          </w:p>
        </w:tc>
      </w:tr>
      <w:tr w:rsidR="00136E46" w:rsidRPr="00136E46" w:rsidTr="003157E4">
        <w:trPr>
          <w:cantSplit/>
          <w:trHeight w:hRule="exact" w:val="808"/>
        </w:trPr>
        <w:tc>
          <w:tcPr>
            <w:tcW w:w="1985" w:type="dxa"/>
            <w:vMerge/>
          </w:tcPr>
          <w:p w:rsidR="00136E46" w:rsidRPr="00136E46" w:rsidRDefault="00136E46" w:rsidP="003157E4">
            <w:pPr>
              <w:tabs>
                <w:tab w:val="left" w:pos="1236"/>
              </w:tabs>
              <w:ind w:firstLine="720"/>
              <w:rPr>
                <w:rFonts w:ascii="Times New Roman" w:hAnsi="Times New Roman" w:cs="Times New Roman"/>
                <w:sz w:val="24"/>
                <w:szCs w:val="24"/>
              </w:rPr>
            </w:pPr>
          </w:p>
        </w:tc>
        <w:tc>
          <w:tcPr>
            <w:tcW w:w="709"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мин.</w:t>
            </w:r>
          </w:p>
        </w:tc>
        <w:tc>
          <w:tcPr>
            <w:tcW w:w="708"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w:t>
            </w:r>
          </w:p>
        </w:tc>
        <w:tc>
          <w:tcPr>
            <w:tcW w:w="567"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макс</w:t>
            </w:r>
          </w:p>
        </w:tc>
        <w:tc>
          <w:tcPr>
            <w:tcW w:w="1418" w:type="dxa"/>
          </w:tcPr>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 xml:space="preserve">снижение </w:t>
            </w:r>
          </w:p>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боеспособности</w:t>
            </w:r>
          </w:p>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суток</w:t>
            </w:r>
          </w:p>
        </w:tc>
        <w:tc>
          <w:tcPr>
            <w:tcW w:w="1417"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 xml:space="preserve">летальность </w:t>
            </w:r>
          </w:p>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w:t>
            </w:r>
          </w:p>
        </w:tc>
        <w:tc>
          <w:tcPr>
            <w:tcW w:w="1418" w:type="dxa"/>
            <w:vMerge/>
          </w:tcPr>
          <w:p w:rsidR="00136E46" w:rsidRPr="00136E46" w:rsidRDefault="00136E46" w:rsidP="003157E4">
            <w:pPr>
              <w:ind w:firstLine="720"/>
              <w:jc w:val="center"/>
              <w:rPr>
                <w:rFonts w:ascii="Times New Roman" w:hAnsi="Times New Roman" w:cs="Times New Roman"/>
                <w:sz w:val="24"/>
                <w:szCs w:val="24"/>
              </w:rPr>
            </w:pPr>
          </w:p>
        </w:tc>
        <w:tc>
          <w:tcPr>
            <w:tcW w:w="1559" w:type="dxa"/>
            <w:vMerge/>
          </w:tcPr>
          <w:p w:rsidR="00136E46" w:rsidRPr="00136E46" w:rsidRDefault="00136E46" w:rsidP="003157E4">
            <w:pPr>
              <w:ind w:firstLine="720"/>
              <w:rPr>
                <w:rFonts w:ascii="Times New Roman" w:hAnsi="Times New Roman" w:cs="Times New Roman"/>
                <w:sz w:val="24"/>
                <w:szCs w:val="24"/>
              </w:rPr>
            </w:pPr>
          </w:p>
        </w:tc>
      </w:tr>
      <w:tr w:rsidR="00136E46" w:rsidRPr="00136E46" w:rsidTr="003157E4">
        <w:trPr>
          <w:trHeight w:hRule="exact" w:val="627"/>
        </w:trPr>
        <w:tc>
          <w:tcPr>
            <w:tcW w:w="1985" w:type="dxa"/>
          </w:tcPr>
          <w:p w:rsidR="00136E46" w:rsidRPr="00136E46" w:rsidRDefault="00136E46" w:rsidP="003157E4">
            <w:pPr>
              <w:tabs>
                <w:tab w:val="left" w:pos="0"/>
              </w:tabs>
              <w:jc w:val="center"/>
              <w:rPr>
                <w:rFonts w:ascii="Times New Roman" w:hAnsi="Times New Roman" w:cs="Times New Roman"/>
                <w:sz w:val="24"/>
                <w:szCs w:val="24"/>
              </w:rPr>
            </w:pPr>
            <w:r w:rsidRPr="00136E46">
              <w:rPr>
                <w:rFonts w:ascii="Times New Roman" w:hAnsi="Times New Roman" w:cs="Times New Roman"/>
                <w:sz w:val="24"/>
                <w:szCs w:val="24"/>
              </w:rPr>
              <w:t>Сыпной тиф</w:t>
            </w:r>
          </w:p>
        </w:tc>
        <w:tc>
          <w:tcPr>
            <w:tcW w:w="709"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5</w:t>
            </w:r>
          </w:p>
        </w:tc>
        <w:tc>
          <w:tcPr>
            <w:tcW w:w="708"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8</w:t>
            </w:r>
          </w:p>
        </w:tc>
        <w:tc>
          <w:tcPr>
            <w:tcW w:w="567" w:type="dxa"/>
          </w:tcPr>
          <w:p w:rsidR="00136E46" w:rsidRPr="00136E46" w:rsidRDefault="00136E46" w:rsidP="003157E4">
            <w:pPr>
              <w:tabs>
                <w:tab w:val="left" w:pos="385"/>
                <w:tab w:val="left" w:pos="1094"/>
              </w:tabs>
              <w:jc w:val="center"/>
              <w:rPr>
                <w:rFonts w:ascii="Times New Roman" w:hAnsi="Times New Roman" w:cs="Times New Roman"/>
                <w:sz w:val="24"/>
                <w:szCs w:val="24"/>
              </w:rPr>
            </w:pPr>
            <w:r w:rsidRPr="00136E46">
              <w:rPr>
                <w:rFonts w:ascii="Times New Roman" w:hAnsi="Times New Roman" w:cs="Times New Roman"/>
                <w:sz w:val="24"/>
                <w:szCs w:val="24"/>
              </w:rPr>
              <w:t>14</w:t>
            </w:r>
          </w:p>
        </w:tc>
        <w:tc>
          <w:tcPr>
            <w:tcW w:w="1418" w:type="dxa"/>
          </w:tcPr>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30-60</w:t>
            </w:r>
          </w:p>
        </w:tc>
        <w:tc>
          <w:tcPr>
            <w:tcW w:w="1417"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40</w:t>
            </w:r>
          </w:p>
        </w:tc>
        <w:tc>
          <w:tcPr>
            <w:tcW w:w="1418"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отсутствует</w:t>
            </w:r>
          </w:p>
        </w:tc>
        <w:tc>
          <w:tcPr>
            <w:tcW w:w="1559"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малая</w:t>
            </w:r>
          </w:p>
        </w:tc>
      </w:tr>
      <w:tr w:rsidR="00136E46" w:rsidRPr="00136E46" w:rsidTr="003157E4">
        <w:trPr>
          <w:trHeight w:hRule="exact" w:val="730"/>
        </w:trPr>
        <w:tc>
          <w:tcPr>
            <w:tcW w:w="1985"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Ку - лихорадка</w:t>
            </w:r>
          </w:p>
        </w:tc>
        <w:tc>
          <w:tcPr>
            <w:tcW w:w="709"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3</w:t>
            </w:r>
          </w:p>
        </w:tc>
        <w:tc>
          <w:tcPr>
            <w:tcW w:w="708" w:type="dxa"/>
          </w:tcPr>
          <w:p w:rsidR="00136E46" w:rsidRPr="00136E46" w:rsidRDefault="00136E46" w:rsidP="003157E4">
            <w:pPr>
              <w:tabs>
                <w:tab w:val="left" w:pos="952"/>
              </w:tabs>
              <w:jc w:val="center"/>
              <w:rPr>
                <w:rFonts w:ascii="Times New Roman" w:hAnsi="Times New Roman" w:cs="Times New Roman"/>
                <w:sz w:val="24"/>
                <w:szCs w:val="24"/>
              </w:rPr>
            </w:pPr>
            <w:r w:rsidRPr="00136E46">
              <w:rPr>
                <w:rFonts w:ascii="Times New Roman" w:hAnsi="Times New Roman" w:cs="Times New Roman"/>
                <w:sz w:val="24"/>
                <w:szCs w:val="24"/>
              </w:rPr>
              <w:t>10</w:t>
            </w:r>
          </w:p>
        </w:tc>
        <w:tc>
          <w:tcPr>
            <w:tcW w:w="567"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21</w:t>
            </w:r>
          </w:p>
        </w:tc>
        <w:tc>
          <w:tcPr>
            <w:tcW w:w="1418" w:type="dxa"/>
          </w:tcPr>
          <w:p w:rsidR="00136E46" w:rsidRPr="00136E46" w:rsidRDefault="00136E46" w:rsidP="003157E4">
            <w:pPr>
              <w:ind w:hanging="40"/>
              <w:jc w:val="center"/>
              <w:rPr>
                <w:rFonts w:ascii="Times New Roman" w:hAnsi="Times New Roman" w:cs="Times New Roman"/>
                <w:sz w:val="24"/>
                <w:szCs w:val="24"/>
              </w:rPr>
            </w:pPr>
            <w:r w:rsidRPr="00136E46">
              <w:rPr>
                <w:rFonts w:ascii="Times New Roman" w:hAnsi="Times New Roman" w:cs="Times New Roman"/>
                <w:sz w:val="24"/>
                <w:szCs w:val="24"/>
              </w:rPr>
              <w:t>40</w:t>
            </w:r>
          </w:p>
        </w:tc>
        <w:tc>
          <w:tcPr>
            <w:tcW w:w="1417"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2</w:t>
            </w:r>
          </w:p>
        </w:tc>
        <w:tc>
          <w:tcPr>
            <w:tcW w:w="1418" w:type="dxa"/>
          </w:tcPr>
          <w:p w:rsidR="00136E46" w:rsidRPr="00136E46" w:rsidRDefault="00136E46" w:rsidP="003157E4">
            <w:pPr>
              <w:ind w:firstLine="720"/>
              <w:jc w:val="center"/>
              <w:rPr>
                <w:rFonts w:ascii="Times New Roman" w:hAnsi="Times New Roman" w:cs="Times New Roman"/>
                <w:sz w:val="24"/>
                <w:szCs w:val="24"/>
              </w:rPr>
            </w:pPr>
          </w:p>
        </w:tc>
        <w:tc>
          <w:tcPr>
            <w:tcW w:w="1559" w:type="dxa"/>
          </w:tcPr>
          <w:p w:rsidR="00136E46" w:rsidRPr="00136E46" w:rsidRDefault="00136E46" w:rsidP="003157E4">
            <w:pPr>
              <w:jc w:val="center"/>
              <w:rPr>
                <w:rFonts w:ascii="Times New Roman" w:hAnsi="Times New Roman" w:cs="Times New Roman"/>
                <w:sz w:val="24"/>
                <w:szCs w:val="24"/>
              </w:rPr>
            </w:pPr>
            <w:r w:rsidRPr="00136E46">
              <w:rPr>
                <w:rFonts w:ascii="Times New Roman" w:hAnsi="Times New Roman" w:cs="Times New Roman"/>
                <w:sz w:val="24"/>
                <w:szCs w:val="24"/>
              </w:rPr>
              <w:t>средняя</w:t>
            </w:r>
          </w:p>
        </w:tc>
      </w:tr>
    </w:tbl>
    <w:p w:rsidR="00136E46" w:rsidRPr="00136E46" w:rsidRDefault="00136E46" w:rsidP="00136E46">
      <w:pPr>
        <w:spacing w:line="360" w:lineRule="auto"/>
        <w:ind w:firstLine="720"/>
        <w:jc w:val="both"/>
        <w:rPr>
          <w:rFonts w:ascii="Times New Roman" w:hAnsi="Times New Roman" w:cs="Times New Roman"/>
          <w:b/>
          <w:sz w:val="28"/>
          <w:szCs w:val="28"/>
        </w:rPr>
      </w:pP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Сыпной тиф - острое заразное заболевание характеризуется общим тя</w:t>
      </w:r>
      <w:r w:rsidRPr="00136E46">
        <w:rPr>
          <w:rFonts w:ascii="Times New Roman" w:hAnsi="Times New Roman" w:cs="Times New Roman"/>
          <w:sz w:val="28"/>
          <w:szCs w:val="28"/>
        </w:rPr>
        <w:softHyphen/>
        <w:t>желым состоянием и высыпанием на кожи обильной сыпи. Сыпным тифом болеет только человек, переносчиком является вша</w:t>
      </w:r>
      <w:r w:rsidR="00FB4BE9">
        <w:rPr>
          <w:rFonts w:ascii="Times New Roman" w:hAnsi="Times New Roman" w:cs="Times New Roman"/>
          <w:sz w:val="28"/>
          <w:szCs w:val="28"/>
        </w:rPr>
        <w:t>[</w:t>
      </w:r>
      <w:r w:rsidR="00FB4BE9" w:rsidRPr="005E6179">
        <w:rPr>
          <w:rFonts w:ascii="Times New Roman" w:hAnsi="Times New Roman" w:cs="Times New Roman"/>
          <w:sz w:val="28"/>
          <w:szCs w:val="28"/>
        </w:rPr>
        <w:t>27</w:t>
      </w:r>
      <w:r w:rsidR="00D52215"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Заболевание начинается с инкубационного периода в 10-12 дней с явлением озноба, быстрым повышением температуры до +39°С и выше, сильной головной боли. На 4 -6 день появляется сыпь на коже, которая держится несколько дней. Состояние человека в это время очень тяжелое. Выздоровление наступает через 30 дней.</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Ку-лихорадка - инфекционное лихорадочное заболевание, поражает легкие, характерные особенности - отсутствие сыпи. Переносчиками риккетсии являются грызуны. Заражение человека происходит при употреблении сырых молочных продуктов полученных от больных животных, или воздушно-пылевым путем при вдыхании высохших выделений. Лихорадка продолжается от 1 до 12 дней, после чего наступает выздоровление. Возможны рецидивы болезни</w:t>
      </w:r>
      <w:r w:rsidR="00FB4BE9">
        <w:rPr>
          <w:rFonts w:ascii="Times New Roman" w:hAnsi="Times New Roman" w:cs="Times New Roman"/>
          <w:sz w:val="28"/>
          <w:szCs w:val="28"/>
        </w:rPr>
        <w:t>[</w:t>
      </w:r>
      <w:r w:rsidR="00FB4BE9" w:rsidRPr="005E6179">
        <w:rPr>
          <w:rFonts w:ascii="Times New Roman" w:hAnsi="Times New Roman" w:cs="Times New Roman"/>
          <w:sz w:val="28"/>
          <w:szCs w:val="28"/>
        </w:rPr>
        <w:t>27</w:t>
      </w:r>
      <w:r w:rsidR="00AA1658" w:rsidRPr="00F04396">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Грибки - организмы растительной природы. По своему строению они выше бактерий. Устойчивость их к высушиванию, воздействию дезинфицирующих веществ и прямых солнечных лучей более высока</w:t>
      </w:r>
      <w:r w:rsidR="00D52215" w:rsidRPr="00D52215">
        <w:rPr>
          <w:rFonts w:ascii="Times New Roman" w:hAnsi="Times New Roman" w:cs="Times New Roman"/>
          <w:sz w:val="28"/>
          <w:szCs w:val="28"/>
        </w:rPr>
        <w:t>[</w:t>
      </w:r>
      <w:r w:rsidR="00FB4BE9" w:rsidRPr="00FB4BE9">
        <w:rPr>
          <w:rFonts w:ascii="Times New Roman" w:hAnsi="Times New Roman" w:cs="Times New Roman"/>
          <w:sz w:val="28"/>
          <w:szCs w:val="28"/>
        </w:rPr>
        <w:t>27</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Заболевания, вызываемые патогенными грибками, характеризуется поражением внутренних органов, тяжелым и длительным течением. Грибки способны вызывать такое тяжелое заболевание как гистоплазмоз, кокцидиоидомикоз и другие глубокие миозы.</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Учитывая опасность применения в современной войне ядерного, химического, биологического оружия, а также высокую вероятность аварий, связанных с хранением, транспортировкой и промышленным использованием радиоактивных и химических веществ, распространения опасных заболеваний, необходимо  будущим сотрудникам органов внутренних дел, руководителям различных уровней совершенствовать свои знания и навыки по вопросам организации и выполнения мероприятий радиационной, химической, биологической защиты. Необходимо знать основные физико-химические основы, боевые свойства ядерного оружия, химического оружия, АХОВ, биологических средств, основные способы защиты и оказания первой медицинской помощи пораженным. </w:t>
      </w:r>
    </w:p>
    <w:p w:rsidR="0053420B" w:rsidRDefault="0053420B" w:rsidP="001705B9">
      <w:pPr>
        <w:autoSpaceDE w:val="0"/>
        <w:autoSpaceDN w:val="0"/>
        <w:adjustRightInd w:val="0"/>
        <w:spacing w:after="0" w:line="360" w:lineRule="auto"/>
        <w:jc w:val="both"/>
        <w:rPr>
          <w:rFonts w:ascii="Times New Roman" w:hAnsi="Times New Roman" w:cs="Times New Roman"/>
          <w:b/>
          <w:bCs/>
          <w:color w:val="000000"/>
          <w:sz w:val="28"/>
          <w:szCs w:val="28"/>
          <w:lang w:eastAsia="ru-RU"/>
        </w:rPr>
      </w:pPr>
    </w:p>
    <w:p w:rsidR="00D03E5A" w:rsidRPr="00D133AA" w:rsidRDefault="00D03E5A" w:rsidP="00D03E5A">
      <w:pPr>
        <w:autoSpaceDE w:val="0"/>
        <w:autoSpaceDN w:val="0"/>
        <w:adjustRightInd w:val="0"/>
        <w:spacing w:after="0" w:line="360" w:lineRule="auto"/>
        <w:jc w:val="both"/>
        <w:rPr>
          <w:rFonts w:ascii="Times New Roman" w:eastAsia="Times New Roman" w:hAnsi="Times New Roman" w:cs="Times New Roman"/>
          <w:iCs/>
          <w:color w:val="000000"/>
          <w:spacing w:val="-10"/>
          <w:sz w:val="28"/>
          <w:szCs w:val="28"/>
          <w:lang w:eastAsia="ru-RU"/>
        </w:rPr>
      </w:pPr>
      <w:r w:rsidRPr="00D133AA">
        <w:rPr>
          <w:rFonts w:ascii="Times New Roman" w:eastAsia="Times New Roman" w:hAnsi="Times New Roman" w:cs="Times New Roman"/>
          <w:b/>
          <w:iCs/>
          <w:caps/>
          <w:sz w:val="28"/>
          <w:szCs w:val="28"/>
        </w:rPr>
        <w:t>Биосфера</w:t>
      </w:r>
      <w:r w:rsidRPr="00D133AA">
        <w:rPr>
          <w:rFonts w:ascii="Times New Roman" w:eastAsia="Times New Roman" w:hAnsi="Times New Roman" w:cs="Times New Roman"/>
          <w:b/>
          <w:caps/>
          <w:sz w:val="28"/>
          <w:szCs w:val="28"/>
        </w:rPr>
        <w:t xml:space="preserve"> </w:t>
      </w:r>
      <w:r w:rsidRPr="008D5247">
        <w:rPr>
          <w:rStyle w:val="Bodytext"/>
          <w:sz w:val="24"/>
          <w:szCs w:val="24"/>
        </w:rPr>
        <w:t xml:space="preserve">— </w:t>
      </w:r>
      <w:r w:rsidRPr="00D133AA">
        <w:rPr>
          <w:rFonts w:ascii="Times New Roman" w:eastAsia="Times New Roman" w:hAnsi="Times New Roman" w:cs="Times New Roman"/>
          <w:iCs/>
          <w:color w:val="000000"/>
          <w:spacing w:val="-10"/>
          <w:sz w:val="28"/>
          <w:szCs w:val="28"/>
          <w:lang w:eastAsia="ru-RU"/>
        </w:rPr>
        <w:t>это область распространения жизни на Земле, включаю</w:t>
      </w:r>
      <w:r w:rsidRPr="00D133AA">
        <w:rPr>
          <w:rFonts w:ascii="Times New Roman" w:eastAsia="Times New Roman" w:hAnsi="Times New Roman" w:cs="Times New Roman"/>
          <w:iCs/>
          <w:color w:val="000000"/>
          <w:spacing w:val="-10"/>
          <w:sz w:val="28"/>
          <w:szCs w:val="28"/>
          <w:lang w:eastAsia="ru-RU"/>
        </w:rPr>
        <w:softHyphen/>
        <w:t>щая нижний слой атмосферы, гидросферу и верхний слой литосферы, не испытавших техногенного воздействия</w:t>
      </w:r>
      <w:r w:rsidR="00D52215" w:rsidRPr="00D52215">
        <w:rPr>
          <w:rFonts w:ascii="Times New Roman" w:eastAsia="Times New Roman" w:hAnsi="Times New Roman" w:cs="Times New Roman"/>
          <w:iCs/>
          <w:color w:val="000000"/>
          <w:spacing w:val="-10"/>
          <w:sz w:val="28"/>
          <w:szCs w:val="28"/>
          <w:lang w:eastAsia="ru-RU"/>
        </w:rPr>
        <w:t>[13]</w:t>
      </w:r>
      <w:r w:rsidRPr="00D133AA">
        <w:rPr>
          <w:rFonts w:ascii="Times New Roman" w:eastAsia="Times New Roman" w:hAnsi="Times New Roman" w:cs="Times New Roman"/>
          <w:iCs/>
          <w:color w:val="000000"/>
          <w:spacing w:val="-10"/>
          <w:sz w:val="28"/>
          <w:szCs w:val="28"/>
          <w:lang w:eastAsia="ru-RU"/>
        </w:rPr>
        <w:t>.</w:t>
      </w:r>
    </w:p>
    <w:p w:rsidR="00D03E5A" w:rsidRPr="001705B9" w:rsidRDefault="00D03E5A" w:rsidP="001705B9">
      <w:pPr>
        <w:autoSpaceDE w:val="0"/>
        <w:autoSpaceDN w:val="0"/>
        <w:adjustRightInd w:val="0"/>
        <w:spacing w:after="0" w:line="360" w:lineRule="auto"/>
        <w:jc w:val="both"/>
        <w:rPr>
          <w:rFonts w:ascii="Times New Roman" w:hAnsi="Times New Roman" w:cs="Times New Roman"/>
          <w:b/>
          <w:bCs/>
          <w:color w:val="000000"/>
          <w:sz w:val="28"/>
          <w:szCs w:val="28"/>
          <w:lang w:eastAsia="ru-RU"/>
        </w:rPr>
      </w:pPr>
    </w:p>
    <w:p w:rsidR="002073FA" w:rsidRPr="001705B9" w:rsidRDefault="002073FA" w:rsidP="001705B9">
      <w:pPr>
        <w:autoSpaceDE w:val="0"/>
        <w:autoSpaceDN w:val="0"/>
        <w:adjustRightInd w:val="0"/>
        <w:spacing w:after="0" w:line="360" w:lineRule="auto"/>
        <w:jc w:val="center"/>
        <w:rPr>
          <w:rFonts w:ascii="Times New Roman" w:hAnsi="Times New Roman" w:cs="Times New Roman"/>
          <w:b/>
          <w:bCs/>
          <w:color w:val="000000"/>
          <w:sz w:val="28"/>
          <w:szCs w:val="28"/>
          <w:lang w:eastAsia="ru-RU"/>
        </w:rPr>
      </w:pPr>
      <w:r w:rsidRPr="001705B9">
        <w:rPr>
          <w:rFonts w:ascii="Times New Roman" w:hAnsi="Times New Roman" w:cs="Times New Roman"/>
          <w:b/>
          <w:bCs/>
          <w:color w:val="000000"/>
          <w:sz w:val="28"/>
          <w:szCs w:val="28"/>
          <w:lang w:eastAsia="ru-RU"/>
        </w:rPr>
        <w:t>В</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caps/>
          <w:sz w:val="28"/>
          <w:szCs w:val="28"/>
          <w:lang w:eastAsia="ru-RU"/>
        </w:rPr>
        <w:t>виды ионизирующего излучения</w:t>
      </w:r>
      <w:r w:rsidRPr="008B3A6B">
        <w:rPr>
          <w:rFonts w:ascii="Times New Roman" w:eastAsia="Times New Roman" w:hAnsi="Times New Roman" w:cs="Times New Roman"/>
          <w:sz w:val="28"/>
          <w:szCs w:val="28"/>
          <w:lang w:eastAsia="ru-RU"/>
        </w:rPr>
        <w:t>:</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bCs/>
          <w:sz w:val="28"/>
          <w:szCs w:val="28"/>
          <w:lang w:eastAsia="ru-RU"/>
        </w:rPr>
        <w:t>Альфа-излучение</w:t>
      </w:r>
      <w:r w:rsidRPr="008B3A6B">
        <w:rPr>
          <w:rFonts w:ascii="Times New Roman" w:eastAsia="Times New Roman" w:hAnsi="Times New Roman" w:cs="Times New Roman"/>
          <w:sz w:val="28"/>
          <w:szCs w:val="28"/>
          <w:lang w:eastAsia="ru-RU"/>
        </w:rPr>
        <w:t xml:space="preserve"> — это тяжелые положительно заряженные частицы, состоящие из двух протонов и двух нейтронов, крепко связанных между собой. В природе альфа-частицы возникают в результате распада атомов тяжелых элементов, таких как уран, радий и торий. В воздухе альфа-излучение проходит не более пяти сантиметров и, как правило, полностью задерживается листом бумаги или внешним омертвевшим слоем кожи. Однако если вещество, испускающее альфа-частицы, попадает внутрь организма с пищей или вдыхаемым воздухом, оно облучает внутренние органы и становится потенциально опасным</w:t>
      </w:r>
      <w:r w:rsidR="00D52215" w:rsidRPr="00D52215">
        <w:rPr>
          <w:rFonts w:ascii="Times New Roman" w:eastAsia="Times New Roman" w:hAnsi="Times New Roman" w:cs="Times New Roman"/>
          <w:sz w:val="28"/>
          <w:szCs w:val="28"/>
          <w:lang w:eastAsia="ru-RU"/>
        </w:rPr>
        <w:t>[15]</w:t>
      </w:r>
      <w:r w:rsidRPr="008B3A6B">
        <w:rPr>
          <w:rFonts w:ascii="Times New Roman" w:eastAsia="Times New Roman" w:hAnsi="Times New Roman" w:cs="Times New Roman"/>
          <w:sz w:val="28"/>
          <w:szCs w:val="28"/>
          <w:lang w:eastAsia="ru-RU"/>
        </w:rPr>
        <w:t xml:space="preserve">. </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bCs/>
          <w:sz w:val="28"/>
          <w:szCs w:val="28"/>
          <w:lang w:eastAsia="ru-RU"/>
        </w:rPr>
        <w:t>Бета-излучение</w:t>
      </w:r>
      <w:r w:rsidRPr="008B3A6B">
        <w:rPr>
          <w:rFonts w:ascii="Times New Roman" w:eastAsia="Times New Roman" w:hAnsi="Times New Roman" w:cs="Times New Roman"/>
          <w:sz w:val="28"/>
          <w:szCs w:val="28"/>
          <w:lang w:eastAsia="ru-RU"/>
        </w:rPr>
        <w:t xml:space="preserve"> — это электроны, которые значительно меньше альфа-частиц и могут проникать вглубь тела на несколько сантиметров. От него можно защититься тонким листом металла, оконным стеклом и даже обычной одеждой. Попадая на незащищенные участки тела, бета-излучение оказывает воздействие, как правило, на верхние слои кожи. Во время аварии на Чернобыльской АЭС в 1986 году пожарные получили ожоги кожи в результате очень сильного облучения бета-частицами. Если вещество, испускающее бета-частицы, попадет в организм, оно будет облучать внутренние ткани</w:t>
      </w:r>
      <w:r w:rsidR="00D52215" w:rsidRPr="00D52215">
        <w:rPr>
          <w:rFonts w:ascii="Times New Roman" w:eastAsia="Times New Roman" w:hAnsi="Times New Roman" w:cs="Times New Roman"/>
          <w:sz w:val="28"/>
          <w:szCs w:val="28"/>
          <w:lang w:eastAsia="ru-RU"/>
        </w:rPr>
        <w:t>[15]</w:t>
      </w:r>
      <w:r w:rsidRPr="008B3A6B">
        <w:rPr>
          <w:rFonts w:ascii="Times New Roman" w:eastAsia="Times New Roman" w:hAnsi="Times New Roman" w:cs="Times New Roman"/>
          <w:sz w:val="28"/>
          <w:szCs w:val="28"/>
          <w:lang w:eastAsia="ru-RU"/>
        </w:rPr>
        <w:t xml:space="preserve">. </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bCs/>
          <w:sz w:val="28"/>
          <w:szCs w:val="28"/>
          <w:lang w:eastAsia="ru-RU"/>
        </w:rPr>
        <w:t>Гамма-излучение</w:t>
      </w:r>
      <w:r w:rsidRPr="008B3A6B">
        <w:rPr>
          <w:rFonts w:ascii="Times New Roman" w:eastAsia="Times New Roman" w:hAnsi="Times New Roman" w:cs="Times New Roman"/>
          <w:sz w:val="28"/>
          <w:szCs w:val="28"/>
          <w:lang w:eastAsia="ru-RU"/>
        </w:rPr>
        <w:t xml:space="preserve"> — это фотоны, т.е. электромагнитная волна, несущая энергию. В воздухе оно может проходить большие расстояния, постепенно теряя энергию в результате столкновений с атомами среды. Интенсивное гамма-излучение, если от него не защититься, может повредить не только кожу, но и внутренние ткани. Плотные и тяжелые материалы, такие как железо и свинец, являются отличными барьерами на пути гамма-излучения</w:t>
      </w:r>
      <w:r w:rsidR="00D52215" w:rsidRPr="00D52215">
        <w:rPr>
          <w:rFonts w:ascii="Times New Roman" w:eastAsia="Times New Roman" w:hAnsi="Times New Roman" w:cs="Times New Roman"/>
          <w:sz w:val="28"/>
          <w:szCs w:val="28"/>
          <w:lang w:eastAsia="ru-RU"/>
        </w:rPr>
        <w:t>[15]</w:t>
      </w:r>
      <w:r w:rsidRPr="008B3A6B">
        <w:rPr>
          <w:rFonts w:ascii="Times New Roman" w:eastAsia="Times New Roman" w:hAnsi="Times New Roman" w:cs="Times New Roman"/>
          <w:sz w:val="28"/>
          <w:szCs w:val="28"/>
          <w:lang w:eastAsia="ru-RU"/>
        </w:rPr>
        <w:t xml:space="preserve">. </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bCs/>
          <w:sz w:val="28"/>
          <w:szCs w:val="28"/>
          <w:lang w:eastAsia="ru-RU"/>
        </w:rPr>
        <w:t>Рентгеновское излучение</w:t>
      </w:r>
      <w:r w:rsidRPr="008B3A6B">
        <w:rPr>
          <w:rFonts w:ascii="Times New Roman" w:eastAsia="Times New Roman" w:hAnsi="Times New Roman" w:cs="Times New Roman"/>
          <w:sz w:val="28"/>
          <w:szCs w:val="28"/>
          <w:lang w:eastAsia="ru-RU"/>
        </w:rPr>
        <w:t xml:space="preserve"> аналогично гамма-излучению, испускаемому ядрами, но оно получается искусственно в рентгеновской трубке, которая сама по себе </w:t>
      </w:r>
      <w:r w:rsidRPr="008B3A6B">
        <w:rPr>
          <w:rFonts w:ascii="Times New Roman" w:eastAsia="Times New Roman" w:hAnsi="Times New Roman" w:cs="Times New Roman"/>
          <w:sz w:val="28"/>
          <w:szCs w:val="28"/>
          <w:lang w:eastAsia="ru-RU"/>
        </w:rPr>
        <w:lastRenderedPageBreak/>
        <w:t>не радиоактивна. Поскольку рентгеновская трубка питается электричеством, то испускание рентгеновских лучей может быть включено или выключено с помощью выключателя</w:t>
      </w:r>
      <w:r w:rsidR="00D52215" w:rsidRPr="00D52215">
        <w:rPr>
          <w:rFonts w:ascii="Times New Roman" w:eastAsia="Times New Roman" w:hAnsi="Times New Roman" w:cs="Times New Roman"/>
          <w:sz w:val="28"/>
          <w:szCs w:val="28"/>
          <w:lang w:eastAsia="ru-RU"/>
        </w:rPr>
        <w:t>[15]</w:t>
      </w:r>
      <w:r w:rsidRPr="008B3A6B">
        <w:rPr>
          <w:rFonts w:ascii="Times New Roman" w:eastAsia="Times New Roman" w:hAnsi="Times New Roman" w:cs="Times New Roman"/>
          <w:sz w:val="28"/>
          <w:szCs w:val="28"/>
          <w:lang w:eastAsia="ru-RU"/>
        </w:rPr>
        <w:t xml:space="preserve">. </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b/>
          <w:bCs/>
          <w:sz w:val="28"/>
          <w:szCs w:val="28"/>
          <w:lang w:eastAsia="ru-RU"/>
        </w:rPr>
        <w:t>Нейтронное излучение</w:t>
      </w:r>
      <w:r w:rsidRPr="008B3A6B">
        <w:rPr>
          <w:rFonts w:ascii="Times New Roman" w:eastAsia="Times New Roman" w:hAnsi="Times New Roman" w:cs="Times New Roman"/>
          <w:sz w:val="28"/>
          <w:szCs w:val="28"/>
          <w:lang w:eastAsia="ru-RU"/>
        </w:rPr>
        <w:t xml:space="preserve"> образуется в процессе деления атомного ядра и обладает высокой проникающей способностью. Нейтроны можно остановить толстым бетонным, водяным или парафиновым барьером. </w:t>
      </w:r>
      <w:r>
        <w:rPr>
          <w:rFonts w:ascii="Times New Roman" w:eastAsia="Times New Roman" w:hAnsi="Times New Roman" w:cs="Times New Roman"/>
          <w:sz w:val="28"/>
          <w:szCs w:val="28"/>
          <w:lang w:eastAsia="ru-RU"/>
        </w:rPr>
        <w:t xml:space="preserve"> В</w:t>
      </w:r>
      <w:r w:rsidRPr="008B3A6B">
        <w:rPr>
          <w:rFonts w:ascii="Times New Roman" w:eastAsia="Times New Roman" w:hAnsi="Times New Roman" w:cs="Times New Roman"/>
          <w:sz w:val="28"/>
          <w:szCs w:val="28"/>
          <w:lang w:eastAsia="ru-RU"/>
        </w:rPr>
        <w:t> мирной жизни нигде, кроме непосредственно вблизи ядерных реакторов, нейтронное излучение практически не существует</w:t>
      </w:r>
      <w:r w:rsidR="00D52215" w:rsidRPr="00D52215">
        <w:rPr>
          <w:rFonts w:ascii="Times New Roman" w:eastAsia="Times New Roman" w:hAnsi="Times New Roman" w:cs="Times New Roman"/>
          <w:sz w:val="28"/>
          <w:szCs w:val="28"/>
          <w:lang w:eastAsia="ru-RU"/>
        </w:rPr>
        <w:t>[15]</w:t>
      </w:r>
      <w:r w:rsidRPr="008B3A6B">
        <w:rPr>
          <w:rFonts w:ascii="Times New Roman" w:eastAsia="Times New Roman" w:hAnsi="Times New Roman" w:cs="Times New Roman"/>
          <w:sz w:val="28"/>
          <w:szCs w:val="28"/>
          <w:lang w:eastAsia="ru-RU"/>
        </w:rPr>
        <w:t xml:space="preserve">. </w:t>
      </w:r>
    </w:p>
    <w:p w:rsidR="008B3A6B" w:rsidRPr="008B3A6B" w:rsidRDefault="008B3A6B" w:rsidP="008B3A6B">
      <w:pPr>
        <w:spacing w:before="100" w:beforeAutospacing="1" w:after="100" w:afterAutospacing="1" w:line="360" w:lineRule="auto"/>
        <w:jc w:val="both"/>
        <w:rPr>
          <w:rFonts w:ascii="Times New Roman" w:eastAsia="Times New Roman" w:hAnsi="Times New Roman" w:cs="Times New Roman"/>
          <w:sz w:val="28"/>
          <w:szCs w:val="28"/>
          <w:lang w:eastAsia="ru-RU"/>
        </w:rPr>
      </w:pPr>
      <w:r w:rsidRPr="008B3A6B">
        <w:rPr>
          <w:rFonts w:ascii="Times New Roman" w:eastAsia="Times New Roman" w:hAnsi="Times New Roman" w:cs="Times New Roman"/>
          <w:sz w:val="28"/>
          <w:szCs w:val="28"/>
          <w:lang w:eastAsia="ru-RU"/>
        </w:rPr>
        <w:t xml:space="preserve">В отношении рентгеновского и гамма-излучения часто употребляют определения </w:t>
      </w:r>
      <w:r w:rsidRPr="008B3A6B">
        <w:rPr>
          <w:rFonts w:ascii="Times New Roman" w:eastAsia="Times New Roman" w:hAnsi="Times New Roman" w:cs="Times New Roman"/>
          <w:i/>
          <w:iCs/>
          <w:sz w:val="28"/>
          <w:szCs w:val="28"/>
          <w:lang w:eastAsia="ru-RU"/>
        </w:rPr>
        <w:t>«жёсткое»</w:t>
      </w:r>
      <w:r w:rsidRPr="008B3A6B">
        <w:rPr>
          <w:rFonts w:ascii="Times New Roman" w:eastAsia="Times New Roman" w:hAnsi="Times New Roman" w:cs="Times New Roman"/>
          <w:sz w:val="28"/>
          <w:szCs w:val="28"/>
          <w:lang w:eastAsia="ru-RU"/>
        </w:rPr>
        <w:t xml:space="preserve"> и </w:t>
      </w:r>
      <w:r w:rsidRPr="008B3A6B">
        <w:rPr>
          <w:rFonts w:ascii="Times New Roman" w:eastAsia="Times New Roman" w:hAnsi="Times New Roman" w:cs="Times New Roman"/>
          <w:i/>
          <w:iCs/>
          <w:sz w:val="28"/>
          <w:szCs w:val="28"/>
          <w:lang w:eastAsia="ru-RU"/>
        </w:rPr>
        <w:t>«мягкое»</w:t>
      </w:r>
      <w:r w:rsidRPr="008B3A6B">
        <w:rPr>
          <w:rFonts w:ascii="Times New Roman" w:eastAsia="Times New Roman" w:hAnsi="Times New Roman" w:cs="Times New Roman"/>
          <w:sz w:val="28"/>
          <w:szCs w:val="28"/>
          <w:lang w:eastAsia="ru-RU"/>
        </w:rPr>
        <w:t xml:space="preserve">. Это относительная характеристика его энергии и связанной с ней проникающей способности излучения («жёсткое» — большие энергия и проникающая способность, «мягкое» — меньшие). </w:t>
      </w:r>
    </w:p>
    <w:p w:rsidR="002073FA" w:rsidRPr="001705B9" w:rsidRDefault="002073FA" w:rsidP="001705B9">
      <w:pPr>
        <w:autoSpaceDE w:val="0"/>
        <w:autoSpaceDN w:val="0"/>
        <w:adjustRightInd w:val="0"/>
        <w:spacing w:after="0" w:line="360" w:lineRule="auto"/>
        <w:jc w:val="both"/>
        <w:rPr>
          <w:rFonts w:ascii="Times New Roman" w:hAnsi="Times New Roman" w:cs="Times New Roman"/>
          <w:b/>
          <w:bCs/>
          <w:color w:val="000000"/>
          <w:sz w:val="28"/>
          <w:szCs w:val="28"/>
          <w:lang w:eastAsia="ru-RU"/>
        </w:rPr>
      </w:pPr>
    </w:p>
    <w:p w:rsidR="0053420B" w:rsidRPr="001705B9" w:rsidRDefault="0053420B" w:rsidP="001705B9">
      <w:pPr>
        <w:autoSpaceDE w:val="0"/>
        <w:autoSpaceDN w:val="0"/>
        <w:adjustRightInd w:val="0"/>
        <w:spacing w:after="0" w:line="360" w:lineRule="auto"/>
        <w:jc w:val="both"/>
        <w:rPr>
          <w:rFonts w:ascii="Times New Roman" w:hAnsi="Times New Roman" w:cs="Times New Roman"/>
          <w:b/>
          <w:bCs/>
          <w:caps/>
          <w:color w:val="000000"/>
          <w:sz w:val="28"/>
          <w:szCs w:val="28"/>
          <w:lang w:eastAsia="ru-RU"/>
        </w:rPr>
      </w:pPr>
      <w:r w:rsidRPr="001705B9">
        <w:rPr>
          <w:rFonts w:ascii="Times New Roman" w:hAnsi="Times New Roman" w:cs="Times New Roman"/>
          <w:b/>
          <w:bCs/>
          <w:caps/>
          <w:color w:val="000000"/>
          <w:sz w:val="28"/>
          <w:szCs w:val="28"/>
          <w:lang w:eastAsia="ru-RU"/>
        </w:rPr>
        <w:t>Воздействие обычных средств поражения</w:t>
      </w:r>
    </w:p>
    <w:p w:rsidR="0053420B" w:rsidRPr="001705B9" w:rsidRDefault="0053420B"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xml:space="preserve">К </w:t>
      </w:r>
      <w:r w:rsidRPr="001705B9">
        <w:rPr>
          <w:rFonts w:ascii="Times New Roman" w:hAnsi="Times New Roman" w:cs="Times New Roman"/>
          <w:iCs/>
          <w:color w:val="000000"/>
          <w:sz w:val="28"/>
          <w:szCs w:val="28"/>
          <w:lang w:eastAsia="ru-RU"/>
        </w:rPr>
        <w:t xml:space="preserve">обычным средствам поражения </w:t>
      </w:r>
      <w:r w:rsidRPr="001705B9">
        <w:rPr>
          <w:rFonts w:ascii="Times New Roman" w:hAnsi="Times New Roman" w:cs="Times New Roman"/>
          <w:color w:val="000000"/>
          <w:sz w:val="28"/>
          <w:szCs w:val="28"/>
          <w:lang w:eastAsia="ru-RU"/>
        </w:rPr>
        <w:t>относятся пули стрелкового ору</w:t>
      </w:r>
      <w:r w:rsidRPr="001705B9">
        <w:rPr>
          <w:rFonts w:ascii="Times New Roman" w:hAnsi="Times New Roman" w:cs="Times New Roman"/>
          <w:color w:val="000000"/>
          <w:sz w:val="28"/>
          <w:szCs w:val="28"/>
          <w:lang w:eastAsia="ru-RU"/>
        </w:rPr>
        <w:softHyphen/>
        <w:t>жия, осколки снарядов и авиабомб. Основным параметром, определя</w:t>
      </w:r>
      <w:r w:rsidRPr="001705B9">
        <w:rPr>
          <w:rFonts w:ascii="Times New Roman" w:hAnsi="Times New Roman" w:cs="Times New Roman"/>
          <w:color w:val="000000"/>
          <w:sz w:val="28"/>
          <w:szCs w:val="28"/>
          <w:lang w:eastAsia="ru-RU"/>
        </w:rPr>
        <w:softHyphen/>
        <w:t>ющим их поражающее действие, является допреградная скорость по</w:t>
      </w:r>
      <w:r w:rsidRPr="001705B9">
        <w:rPr>
          <w:rFonts w:ascii="Times New Roman" w:hAnsi="Times New Roman" w:cs="Times New Roman"/>
          <w:color w:val="000000"/>
          <w:sz w:val="28"/>
          <w:szCs w:val="28"/>
          <w:lang w:eastAsia="ru-RU"/>
        </w:rPr>
        <w:softHyphen/>
        <w:t>ражающего элемента</w:t>
      </w:r>
      <w:r w:rsidR="002A0011" w:rsidRPr="002A0011">
        <w:rPr>
          <w:rFonts w:ascii="Times New Roman" w:hAnsi="Times New Roman" w:cs="Times New Roman"/>
          <w:color w:val="000000"/>
          <w:sz w:val="28"/>
          <w:szCs w:val="28"/>
          <w:lang w:eastAsia="ru-RU"/>
        </w:rPr>
        <w:t>[1]</w:t>
      </w:r>
      <w:r w:rsidRPr="001705B9">
        <w:rPr>
          <w:rFonts w:ascii="Times New Roman" w:hAnsi="Times New Roman" w:cs="Times New Roman"/>
          <w:color w:val="000000"/>
          <w:sz w:val="28"/>
          <w:szCs w:val="28"/>
          <w:lang w:eastAsia="ru-RU"/>
        </w:rPr>
        <w:t xml:space="preserve">. </w:t>
      </w:r>
    </w:p>
    <w:p w:rsidR="0053420B" w:rsidRPr="001705B9" w:rsidRDefault="0053420B" w:rsidP="006331DE">
      <w:pPr>
        <w:autoSpaceDE w:val="0"/>
        <w:autoSpaceDN w:val="0"/>
        <w:adjustRightInd w:val="0"/>
        <w:spacing w:after="0" w:line="360" w:lineRule="auto"/>
        <w:jc w:val="center"/>
        <w:rPr>
          <w:rFonts w:ascii="Times New Roman" w:hAnsi="Times New Roman" w:cs="Times New Roman"/>
          <w:b/>
          <w:bCs/>
          <w:color w:val="000000"/>
          <w:sz w:val="28"/>
          <w:szCs w:val="28"/>
          <w:lang w:eastAsia="ru-RU"/>
        </w:rPr>
      </w:pPr>
      <w:r w:rsidRPr="001705B9">
        <w:rPr>
          <w:rFonts w:ascii="Times New Roman" w:hAnsi="Times New Roman" w:cs="Times New Roman"/>
          <w:b/>
          <w:bCs/>
          <w:color w:val="000000"/>
          <w:sz w:val="28"/>
          <w:szCs w:val="28"/>
          <w:lang w:eastAsia="ru-RU"/>
        </w:rPr>
        <w:t>Характеристики пуль и снарядов</w:t>
      </w:r>
    </w:p>
    <w:tbl>
      <w:tblPr>
        <w:tblStyle w:val="a4"/>
        <w:tblW w:w="0" w:type="auto"/>
        <w:tblLook w:val="04A0"/>
      </w:tblPr>
      <w:tblGrid>
        <w:gridCol w:w="2810"/>
        <w:gridCol w:w="1235"/>
        <w:gridCol w:w="1397"/>
        <w:gridCol w:w="1143"/>
        <w:gridCol w:w="1737"/>
        <w:gridCol w:w="1957"/>
      </w:tblGrid>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Оружие</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Калибр, мм</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Диаметр 10</w:t>
            </w:r>
            <w:r w:rsidRPr="006331DE">
              <w:rPr>
                <w:rFonts w:ascii="Times New Roman" w:hAnsi="Times New Roman" w:cs="Times New Roman"/>
                <w:b/>
                <w:bCs/>
                <w:color w:val="000000"/>
                <w:sz w:val="24"/>
                <w:szCs w:val="24"/>
                <w:vertAlign w:val="superscript"/>
                <w:lang w:eastAsia="ru-RU"/>
              </w:rPr>
              <w:t>3</w:t>
            </w:r>
            <w:r w:rsidRPr="006331DE">
              <w:rPr>
                <w:rFonts w:ascii="Times New Roman" w:hAnsi="Times New Roman" w:cs="Times New Roman"/>
                <w:b/>
                <w:bCs/>
                <w:color w:val="000000"/>
                <w:sz w:val="24"/>
                <w:szCs w:val="24"/>
                <w:lang w:eastAsia="ru-RU"/>
              </w:rPr>
              <w:t>, м</w:t>
            </w:r>
          </w:p>
        </w:tc>
        <w:tc>
          <w:tcPr>
            <w:tcW w:w="0" w:type="auto"/>
          </w:tcPr>
          <w:p w:rsidR="0053420B" w:rsidRPr="006331DE" w:rsidRDefault="006331DE" w:rsidP="006331DE">
            <w:pPr>
              <w:autoSpaceDE w:val="0"/>
              <w:autoSpaceDN w:val="0"/>
              <w:adjustRightInd w:val="0"/>
              <w:spacing w:line="360" w:lineRule="auto"/>
              <w:jc w:val="both"/>
              <w:rPr>
                <w:rFonts w:ascii="Times New Roman" w:hAnsi="Times New Roman" w:cs="Times New Roman"/>
                <w:b/>
                <w:bCs/>
                <w:color w:val="000000"/>
                <w:sz w:val="24"/>
                <w:szCs w:val="24"/>
              </w:rPr>
            </w:pPr>
            <w:r w:rsidRPr="006331DE">
              <w:rPr>
                <w:rFonts w:ascii="Times New Roman" w:hAnsi="Times New Roman" w:cs="Times New Roman"/>
                <w:b/>
                <w:bCs/>
                <w:color w:val="000000"/>
                <w:sz w:val="24"/>
                <w:szCs w:val="24"/>
              </w:rPr>
              <w:t>Масса</w:t>
            </w:r>
            <w:r w:rsidR="0053420B" w:rsidRPr="006331DE">
              <w:rPr>
                <w:rFonts w:ascii="Times New Roman" w:hAnsi="Times New Roman" w:cs="Times New Roman"/>
                <w:b/>
                <w:bCs/>
                <w:color w:val="000000"/>
                <w:sz w:val="24"/>
                <w:szCs w:val="24"/>
              </w:rPr>
              <w:t>кг</w:t>
            </w:r>
          </w:p>
        </w:tc>
        <w:tc>
          <w:tcPr>
            <w:tcW w:w="0" w:type="auto"/>
          </w:tcPr>
          <w:p w:rsidR="00433F51"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 xml:space="preserve">Длина головной части </w:t>
            </w:r>
          </w:p>
          <w:p w:rsidR="0053420B" w:rsidRPr="006331DE"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10</w:t>
            </w:r>
            <w:r w:rsidR="006331DE" w:rsidRPr="006331DE">
              <w:rPr>
                <w:rFonts w:ascii="Times New Roman" w:hAnsi="Times New Roman" w:cs="Times New Roman"/>
                <w:b/>
                <w:bCs/>
                <w:color w:val="000000"/>
                <w:sz w:val="24"/>
                <w:szCs w:val="24"/>
                <w:vertAlign w:val="superscript"/>
                <w:lang w:eastAsia="ru-RU"/>
              </w:rPr>
              <w:t>-</w:t>
            </w:r>
            <w:r w:rsidRPr="006331DE">
              <w:rPr>
                <w:rFonts w:ascii="Times New Roman" w:hAnsi="Times New Roman" w:cs="Times New Roman"/>
                <w:b/>
                <w:bCs/>
                <w:color w:val="000000"/>
                <w:sz w:val="24"/>
                <w:szCs w:val="24"/>
                <w:vertAlign w:val="superscript"/>
                <w:lang w:eastAsia="ru-RU"/>
              </w:rPr>
              <w:t>3</w:t>
            </w:r>
            <w:r w:rsidRPr="006331DE">
              <w:rPr>
                <w:rFonts w:ascii="Times New Roman" w:hAnsi="Times New Roman" w:cs="Times New Roman"/>
                <w:b/>
                <w:bCs/>
                <w:color w:val="000000"/>
                <w:sz w:val="24"/>
                <w:szCs w:val="24"/>
                <w:lang w:eastAsia="ru-RU"/>
              </w:rPr>
              <w:t>, м</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b/>
                <w:bCs/>
                <w:color w:val="000000"/>
                <w:sz w:val="24"/>
                <w:szCs w:val="24"/>
                <w:lang w:eastAsia="ru-RU"/>
              </w:rPr>
            </w:pPr>
            <w:r w:rsidRPr="006331DE">
              <w:rPr>
                <w:rFonts w:ascii="Times New Roman" w:hAnsi="Times New Roman" w:cs="Times New Roman"/>
                <w:b/>
                <w:bCs/>
                <w:color w:val="000000"/>
                <w:sz w:val="24"/>
                <w:szCs w:val="24"/>
                <w:lang w:eastAsia="ru-RU"/>
              </w:rPr>
              <w:t>Начальная скорость, м/с</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Пулемет РПК 74</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5,45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5,60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3,4</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18,20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960</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Пулемет МК 21 (ФРГ)</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5,56</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5,65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3,576</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10,91</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990</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Автоматическая винтовка М16А2 (США)</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5,56</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5,65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3,95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11,71</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990</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Автомат АКМ</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7,62</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7,85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7,9</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14,20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715</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Пулемет ПКТ</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7,62</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7,85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9,6</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20</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00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855</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Пулемет «Утес»</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12,7</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12,95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48,3</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32,00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lastRenderedPageBreak/>
              <w:t>Пулемет КПВТ</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14.5</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14.85</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64</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0</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32</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00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945</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Авиационная пушка ГШ-23</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23</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23,80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174,0</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27</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11</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730</w:t>
            </w:r>
          </w:p>
        </w:tc>
      </w:tr>
      <w:tr w:rsidR="0053420B" w:rsidRPr="001705B9" w:rsidTr="00433F51">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Пушка 2А42 (БМП-2)</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30</w:t>
            </w:r>
          </w:p>
        </w:tc>
        <w:tc>
          <w:tcPr>
            <w:tcW w:w="0" w:type="auto"/>
          </w:tcPr>
          <w:p w:rsidR="0053420B" w:rsidRPr="006331DE" w:rsidRDefault="0053420B"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31.37</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400</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0</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eastAsia="ru-RU"/>
              </w:rPr>
            </w:pPr>
            <w:r w:rsidRPr="006331DE">
              <w:rPr>
                <w:rFonts w:ascii="Times New Roman" w:hAnsi="Times New Roman" w:cs="Times New Roman"/>
                <w:color w:val="000000"/>
                <w:sz w:val="24"/>
                <w:szCs w:val="24"/>
                <w:lang w:eastAsia="ru-RU"/>
              </w:rPr>
              <w:t>35</w:t>
            </w:r>
            <w:r w:rsidR="006331DE" w:rsidRPr="006331DE">
              <w:rPr>
                <w:rFonts w:ascii="Times New Roman" w:hAnsi="Times New Roman" w:cs="Times New Roman"/>
                <w:color w:val="000000"/>
                <w:sz w:val="24"/>
                <w:szCs w:val="24"/>
                <w:lang w:eastAsia="ru-RU"/>
              </w:rPr>
              <w:t>,</w:t>
            </w:r>
            <w:r w:rsidRPr="006331DE">
              <w:rPr>
                <w:rFonts w:ascii="Times New Roman" w:hAnsi="Times New Roman" w:cs="Times New Roman"/>
                <w:color w:val="000000"/>
                <w:sz w:val="24"/>
                <w:szCs w:val="24"/>
                <w:lang w:eastAsia="ru-RU"/>
              </w:rPr>
              <w:t>59</w:t>
            </w:r>
          </w:p>
        </w:tc>
        <w:tc>
          <w:tcPr>
            <w:tcW w:w="0" w:type="auto"/>
          </w:tcPr>
          <w:p w:rsidR="0053420B" w:rsidRPr="006331DE" w:rsidRDefault="0053420B" w:rsidP="006331DE">
            <w:pPr>
              <w:autoSpaceDE w:val="0"/>
              <w:autoSpaceDN w:val="0"/>
              <w:adjustRightInd w:val="0"/>
              <w:spacing w:line="360" w:lineRule="auto"/>
              <w:jc w:val="both"/>
              <w:rPr>
                <w:rFonts w:ascii="Times New Roman" w:hAnsi="Times New Roman" w:cs="Times New Roman"/>
                <w:color w:val="000000"/>
                <w:sz w:val="24"/>
                <w:szCs w:val="24"/>
                <w:lang w:val="en-US"/>
              </w:rPr>
            </w:pPr>
            <w:r w:rsidRPr="006331DE">
              <w:rPr>
                <w:rFonts w:ascii="Times New Roman" w:hAnsi="Times New Roman" w:cs="Times New Roman"/>
                <w:color w:val="000000"/>
                <w:sz w:val="24"/>
                <w:szCs w:val="24"/>
                <w:lang w:val="en-US"/>
              </w:rPr>
              <w:t>9</w:t>
            </w:r>
            <w:r w:rsidR="006331DE" w:rsidRPr="006331DE">
              <w:rPr>
                <w:rFonts w:ascii="Times New Roman" w:hAnsi="Times New Roman" w:cs="Times New Roman"/>
                <w:color w:val="000000"/>
                <w:sz w:val="24"/>
                <w:szCs w:val="24"/>
              </w:rPr>
              <w:t>8</w:t>
            </w:r>
            <w:r w:rsidRPr="006331DE">
              <w:rPr>
                <w:rFonts w:ascii="Times New Roman" w:hAnsi="Times New Roman" w:cs="Times New Roman"/>
                <w:color w:val="000000"/>
                <w:sz w:val="24"/>
                <w:szCs w:val="24"/>
                <w:lang w:val="en-US"/>
              </w:rPr>
              <w:t>0</w:t>
            </w:r>
          </w:p>
        </w:tc>
      </w:tr>
    </w:tbl>
    <w:p w:rsidR="0053420B" w:rsidRDefault="0053420B"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6331DE" w:rsidRDefault="006331DE"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6331DE" w:rsidRDefault="006331DE"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6331DE" w:rsidRDefault="006331DE"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6331DE" w:rsidRDefault="006331DE"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295384" w:rsidRPr="001705B9" w:rsidRDefault="00295384"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17394B" w:rsidRPr="001705B9" w:rsidRDefault="0017394B" w:rsidP="001705B9">
      <w:pPr>
        <w:autoSpaceDE w:val="0"/>
        <w:autoSpaceDN w:val="0"/>
        <w:adjustRightInd w:val="0"/>
        <w:spacing w:after="0" w:line="360" w:lineRule="auto"/>
        <w:jc w:val="both"/>
        <w:rPr>
          <w:rFonts w:ascii="Times New Roman" w:hAnsi="Times New Roman" w:cs="Times New Roman"/>
          <w:b/>
          <w:color w:val="000000"/>
          <w:sz w:val="28"/>
          <w:szCs w:val="28"/>
          <w:lang w:eastAsia="ru-RU"/>
        </w:rPr>
      </w:pPr>
      <w:r w:rsidRPr="001705B9">
        <w:rPr>
          <w:rFonts w:ascii="Times New Roman" w:hAnsi="Times New Roman" w:cs="Times New Roman"/>
          <w:b/>
          <w:color w:val="000000"/>
          <w:sz w:val="28"/>
          <w:szCs w:val="28"/>
          <w:lang w:eastAsia="ru-RU"/>
        </w:rPr>
        <w:t>Зависимость скорости полета пули от расстояния</w:t>
      </w:r>
    </w:p>
    <w:p w:rsidR="0017394B" w:rsidRPr="001705B9" w:rsidRDefault="0017394B"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53420B" w:rsidRPr="001705B9" w:rsidRDefault="0053420B"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noProof/>
          <w:sz w:val="28"/>
          <w:szCs w:val="28"/>
          <w:lang w:eastAsia="ru-RU"/>
        </w:rPr>
        <w:drawing>
          <wp:inline distT="0" distB="0" distL="0" distR="0">
            <wp:extent cx="4216400" cy="205668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4217857" cy="2057400"/>
                    </a:xfrm>
                    <a:prstGeom prst="rect">
                      <a:avLst/>
                    </a:prstGeom>
                  </pic:spPr>
                </pic:pic>
              </a:graphicData>
            </a:graphic>
          </wp:inline>
        </w:drawing>
      </w:r>
    </w:p>
    <w:p w:rsidR="0053420B" w:rsidRPr="001705B9" w:rsidRDefault="0053420B"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p>
    <w:p w:rsidR="0053420B" w:rsidRPr="001705B9" w:rsidRDefault="0053420B" w:rsidP="001705B9">
      <w:pPr>
        <w:autoSpaceDE w:val="0"/>
        <w:autoSpaceDN w:val="0"/>
        <w:adjustRightInd w:val="0"/>
        <w:spacing w:after="0" w:line="360" w:lineRule="auto"/>
        <w:ind w:firstLine="426"/>
        <w:jc w:val="both"/>
        <w:rPr>
          <w:rFonts w:ascii="Times New Roman" w:hAnsi="Times New Roman" w:cs="Times New Roman"/>
          <w:color w:val="000000"/>
          <w:sz w:val="28"/>
          <w:szCs w:val="28"/>
          <w:lang w:eastAsia="ru-RU"/>
        </w:rPr>
      </w:pPr>
      <w:r w:rsidRPr="001705B9">
        <w:rPr>
          <w:rFonts w:ascii="Times New Roman" w:hAnsi="Times New Roman" w:cs="Times New Roman"/>
          <w:b/>
          <w:i/>
          <w:color w:val="000000"/>
          <w:sz w:val="28"/>
          <w:szCs w:val="28"/>
          <w:lang w:eastAsia="ru-RU"/>
        </w:rPr>
        <w:t>Возможные исходы</w:t>
      </w:r>
      <w:r w:rsidRPr="001705B9">
        <w:rPr>
          <w:rFonts w:ascii="Times New Roman" w:hAnsi="Times New Roman" w:cs="Times New Roman"/>
          <w:b/>
          <w:color w:val="000000"/>
          <w:sz w:val="28"/>
          <w:szCs w:val="28"/>
          <w:lang w:eastAsia="ru-RU"/>
        </w:rPr>
        <w:t>.</w:t>
      </w:r>
      <w:r w:rsidR="0001298E">
        <w:rPr>
          <w:rFonts w:ascii="Times New Roman" w:hAnsi="Times New Roman" w:cs="Times New Roman"/>
          <w:b/>
          <w:color w:val="000000"/>
          <w:sz w:val="28"/>
          <w:szCs w:val="28"/>
          <w:lang w:eastAsia="ru-RU"/>
        </w:rPr>
        <w:t xml:space="preserve"> </w:t>
      </w:r>
      <w:r w:rsidRPr="001705B9">
        <w:rPr>
          <w:rFonts w:ascii="Times New Roman" w:hAnsi="Times New Roman" w:cs="Times New Roman"/>
          <w:color w:val="000000"/>
          <w:sz w:val="28"/>
          <w:szCs w:val="28"/>
          <w:lang w:eastAsia="ru-RU"/>
        </w:rPr>
        <w:t>Крупнокалиберные пули, как правило, прони</w:t>
      </w:r>
      <w:r w:rsidRPr="001705B9">
        <w:rPr>
          <w:rFonts w:ascii="Times New Roman" w:hAnsi="Times New Roman" w:cs="Times New Roman"/>
          <w:color w:val="000000"/>
          <w:sz w:val="28"/>
          <w:szCs w:val="28"/>
          <w:lang w:eastAsia="ru-RU"/>
        </w:rPr>
        <w:softHyphen/>
        <w:t>кают внутрь потенциально опасного объекта</w:t>
      </w:r>
      <w:r w:rsidR="0017394B" w:rsidRPr="001705B9">
        <w:rPr>
          <w:rFonts w:ascii="Times New Roman" w:hAnsi="Times New Roman" w:cs="Times New Roman"/>
          <w:color w:val="000000"/>
          <w:sz w:val="28"/>
          <w:szCs w:val="28"/>
          <w:lang w:eastAsia="ru-RU"/>
        </w:rPr>
        <w:t xml:space="preserve"> (ПОО)</w:t>
      </w:r>
      <w:r w:rsidRPr="001705B9">
        <w:rPr>
          <w:rFonts w:ascii="Times New Roman" w:hAnsi="Times New Roman" w:cs="Times New Roman"/>
          <w:color w:val="000000"/>
          <w:sz w:val="28"/>
          <w:szCs w:val="28"/>
          <w:lang w:eastAsia="ru-RU"/>
        </w:rPr>
        <w:t xml:space="preserve"> и поражают его составные части. При попадании в </w:t>
      </w:r>
      <w:r w:rsidR="0017394B" w:rsidRPr="001705B9">
        <w:rPr>
          <w:rFonts w:ascii="Times New Roman" w:hAnsi="Times New Roman" w:cs="Times New Roman"/>
          <w:color w:val="000000"/>
          <w:sz w:val="28"/>
          <w:szCs w:val="28"/>
          <w:lang w:eastAsia="ru-RU"/>
        </w:rPr>
        <w:t>ПОО</w:t>
      </w:r>
      <w:r w:rsidRPr="001705B9">
        <w:rPr>
          <w:rFonts w:ascii="Times New Roman" w:hAnsi="Times New Roman" w:cs="Times New Roman"/>
          <w:color w:val="000000"/>
          <w:sz w:val="28"/>
          <w:szCs w:val="28"/>
          <w:lang w:eastAsia="ru-RU"/>
        </w:rPr>
        <w:t xml:space="preserve">, в случае превышении скоростью пули критическою значения, </w:t>
      </w:r>
      <w:r w:rsidR="0017394B" w:rsidRPr="001705B9">
        <w:rPr>
          <w:rFonts w:ascii="Times New Roman" w:hAnsi="Times New Roman" w:cs="Times New Roman"/>
          <w:color w:val="000000"/>
          <w:sz w:val="28"/>
          <w:szCs w:val="28"/>
          <w:lang w:eastAsia="ru-RU"/>
        </w:rPr>
        <w:t>наступает пробитие. В</w:t>
      </w:r>
      <w:r w:rsidRPr="001705B9">
        <w:rPr>
          <w:rFonts w:ascii="Times New Roman" w:hAnsi="Times New Roman" w:cs="Times New Roman"/>
          <w:color w:val="000000"/>
          <w:sz w:val="28"/>
          <w:szCs w:val="28"/>
          <w:lang w:eastAsia="ru-RU"/>
        </w:rPr>
        <w:t xml:space="preserve"> ра</w:t>
      </w:r>
      <w:r w:rsidRPr="001705B9">
        <w:rPr>
          <w:rFonts w:ascii="Times New Roman" w:hAnsi="Times New Roman" w:cs="Times New Roman"/>
          <w:color w:val="000000"/>
          <w:sz w:val="28"/>
          <w:szCs w:val="28"/>
          <w:lang w:eastAsia="ru-RU"/>
        </w:rPr>
        <w:softHyphen/>
        <w:t>диоэлектронной аппаратуре при прострелах могут иметь место нару</w:t>
      </w:r>
      <w:r w:rsidRPr="001705B9">
        <w:rPr>
          <w:rFonts w:ascii="Times New Roman" w:hAnsi="Times New Roman" w:cs="Times New Roman"/>
          <w:color w:val="000000"/>
          <w:sz w:val="28"/>
          <w:szCs w:val="28"/>
          <w:lang w:eastAsia="ru-RU"/>
        </w:rPr>
        <w:softHyphen/>
        <w:t>шении целостности жгутов и образование обходных электрических цепей, замыкание  контактов предохран</w:t>
      </w:r>
      <w:r w:rsidR="0017394B" w:rsidRPr="001705B9">
        <w:rPr>
          <w:rFonts w:ascii="Times New Roman" w:hAnsi="Times New Roman" w:cs="Times New Roman"/>
          <w:color w:val="000000"/>
          <w:sz w:val="28"/>
          <w:szCs w:val="28"/>
          <w:lang w:eastAsia="ru-RU"/>
        </w:rPr>
        <w:t>ителей</w:t>
      </w:r>
      <w:r w:rsidRPr="001705B9">
        <w:rPr>
          <w:rFonts w:ascii="Times New Roman" w:hAnsi="Times New Roman" w:cs="Times New Roman"/>
          <w:color w:val="000000"/>
          <w:sz w:val="28"/>
          <w:szCs w:val="28"/>
          <w:lang w:eastAsia="ru-RU"/>
        </w:rPr>
        <w:t>, исполнительных датчиков, срабатывания разогревных</w:t>
      </w:r>
      <w:r w:rsidR="0001298E">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источников тока.</w:t>
      </w:r>
      <w:r w:rsidR="0001298E">
        <w:rPr>
          <w:rFonts w:ascii="Times New Roman" w:hAnsi="Times New Roman" w:cs="Times New Roman"/>
          <w:color w:val="000000"/>
          <w:sz w:val="28"/>
          <w:szCs w:val="28"/>
          <w:lang w:eastAsia="ru-RU"/>
        </w:rPr>
        <w:t xml:space="preserve"> </w:t>
      </w:r>
      <w:r w:rsidR="0017394B" w:rsidRPr="001705B9">
        <w:rPr>
          <w:rFonts w:ascii="Times New Roman" w:hAnsi="Times New Roman" w:cs="Times New Roman"/>
          <w:color w:val="000000"/>
          <w:sz w:val="28"/>
          <w:szCs w:val="28"/>
          <w:lang w:eastAsia="ru-RU"/>
        </w:rPr>
        <w:t>Н</w:t>
      </w:r>
      <w:r w:rsidRPr="001705B9">
        <w:rPr>
          <w:rFonts w:ascii="Times New Roman" w:hAnsi="Times New Roman" w:cs="Times New Roman"/>
          <w:color w:val="000000"/>
          <w:sz w:val="28"/>
          <w:szCs w:val="28"/>
          <w:lang w:eastAsia="ru-RU"/>
        </w:rPr>
        <w:t>ельзя исключать и возможность преждевременногосрабатывани</w:t>
      </w:r>
      <w:r w:rsidR="0017394B" w:rsidRPr="001705B9">
        <w:rPr>
          <w:rFonts w:ascii="Times New Roman" w:hAnsi="Times New Roman" w:cs="Times New Roman"/>
          <w:color w:val="000000"/>
          <w:sz w:val="28"/>
          <w:szCs w:val="28"/>
          <w:lang w:eastAsia="ru-RU"/>
        </w:rPr>
        <w:t>я</w:t>
      </w:r>
      <w:r w:rsidRPr="001705B9">
        <w:rPr>
          <w:rFonts w:ascii="Times New Roman" w:hAnsi="Times New Roman" w:cs="Times New Roman"/>
          <w:color w:val="000000"/>
          <w:sz w:val="28"/>
          <w:szCs w:val="28"/>
          <w:lang w:eastAsia="ru-RU"/>
        </w:rPr>
        <w:t xml:space="preserve"> объектов одноразового использования.</w:t>
      </w:r>
    </w:p>
    <w:p w:rsidR="0053420B" w:rsidRPr="001705B9" w:rsidRDefault="0053420B" w:rsidP="001705B9">
      <w:pPr>
        <w:autoSpaceDE w:val="0"/>
        <w:autoSpaceDN w:val="0"/>
        <w:adjustRightInd w:val="0"/>
        <w:spacing w:after="0" w:line="360" w:lineRule="auto"/>
        <w:ind w:firstLine="426"/>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 пробитии упаковок с опасными веществами</w:t>
      </w:r>
      <w:r w:rsidR="0017394B" w:rsidRPr="001705B9">
        <w:rPr>
          <w:rFonts w:ascii="Times New Roman" w:hAnsi="Times New Roman" w:cs="Times New Roman"/>
          <w:color w:val="000000"/>
          <w:sz w:val="28"/>
          <w:szCs w:val="28"/>
          <w:lang w:eastAsia="ru-RU"/>
        </w:rPr>
        <w:t>, например, АХОВ,</w:t>
      </w:r>
      <w:r w:rsidRPr="001705B9">
        <w:rPr>
          <w:rFonts w:ascii="Times New Roman" w:hAnsi="Times New Roman" w:cs="Times New Roman"/>
          <w:color w:val="000000"/>
          <w:sz w:val="28"/>
          <w:szCs w:val="28"/>
          <w:lang w:eastAsia="ru-RU"/>
        </w:rPr>
        <w:t xml:space="preserve"> возможны их про</w:t>
      </w:r>
      <w:r w:rsidRPr="001705B9">
        <w:rPr>
          <w:rFonts w:ascii="Times New Roman" w:hAnsi="Times New Roman" w:cs="Times New Roman"/>
          <w:color w:val="000000"/>
          <w:sz w:val="28"/>
          <w:szCs w:val="28"/>
          <w:lang w:eastAsia="ru-RU"/>
        </w:rPr>
        <w:softHyphen/>
        <w:t>лив или выброс.</w:t>
      </w:r>
    </w:p>
    <w:p w:rsidR="00E40AA9" w:rsidRPr="001705B9" w:rsidRDefault="00E40AA9" w:rsidP="001705B9">
      <w:pPr>
        <w:spacing w:line="360" w:lineRule="auto"/>
        <w:ind w:right="20"/>
        <w:jc w:val="both"/>
        <w:rPr>
          <w:rStyle w:val="BodytextItalicSpacing0pt"/>
          <w:rFonts w:ascii="Times New Roman" w:hAnsi="Times New Roman" w:cs="Times New Roman"/>
          <w:i w:val="0"/>
          <w:sz w:val="28"/>
          <w:szCs w:val="28"/>
        </w:rPr>
      </w:pPr>
    </w:p>
    <w:p w:rsidR="0017394B" w:rsidRPr="001705B9" w:rsidRDefault="0017394B" w:rsidP="001705B9">
      <w:pPr>
        <w:spacing w:line="360" w:lineRule="auto"/>
        <w:ind w:right="20"/>
        <w:jc w:val="center"/>
        <w:rPr>
          <w:rStyle w:val="BodytextItalicSpacing0pt"/>
          <w:rFonts w:ascii="Times New Roman" w:hAnsi="Times New Roman" w:cs="Times New Roman"/>
          <w:b/>
          <w:i w:val="0"/>
          <w:caps/>
          <w:sz w:val="28"/>
          <w:szCs w:val="28"/>
        </w:rPr>
      </w:pPr>
      <w:r w:rsidRPr="001705B9">
        <w:rPr>
          <w:rStyle w:val="BodytextItalicSpacing0pt"/>
          <w:rFonts w:ascii="Times New Roman" w:hAnsi="Times New Roman" w:cs="Times New Roman"/>
          <w:b/>
          <w:i w:val="0"/>
          <w:caps/>
          <w:sz w:val="28"/>
          <w:szCs w:val="28"/>
        </w:rPr>
        <w:t>Г</w:t>
      </w:r>
    </w:p>
    <w:p w:rsidR="00E40AA9" w:rsidRPr="001705B9" w:rsidRDefault="00E40AA9" w:rsidP="001705B9">
      <w:pPr>
        <w:spacing w:line="360" w:lineRule="auto"/>
        <w:ind w:right="20"/>
        <w:jc w:val="both"/>
        <w:rPr>
          <w:rFonts w:ascii="Times New Roman" w:hAnsi="Times New Roman" w:cs="Times New Roman"/>
          <w:sz w:val="28"/>
          <w:szCs w:val="28"/>
        </w:rPr>
      </w:pPr>
      <w:r w:rsidRPr="001705B9">
        <w:rPr>
          <w:rStyle w:val="BodytextItalicSpacing0pt"/>
          <w:rFonts w:ascii="Times New Roman" w:hAnsi="Times New Roman" w:cs="Times New Roman"/>
          <w:b/>
          <w:i w:val="0"/>
          <w:caps/>
          <w:sz w:val="28"/>
          <w:szCs w:val="28"/>
        </w:rPr>
        <w:t>Гидродинамически опасные объекты</w:t>
      </w:r>
      <w:r w:rsidRPr="001705B9">
        <w:rPr>
          <w:rFonts w:ascii="Times New Roman" w:hAnsi="Times New Roman" w:cs="Times New Roman"/>
          <w:sz w:val="28"/>
          <w:szCs w:val="28"/>
        </w:rPr>
        <w:t xml:space="preserve"> — это объекты, при разрушениях которых возможно образование волны прорыва и затопление больших территорий. К гидродинамически опасным объектам относятся гидро</w:t>
      </w:r>
      <w:r w:rsidRPr="001705B9">
        <w:rPr>
          <w:rFonts w:ascii="Times New Roman" w:hAnsi="Times New Roman" w:cs="Times New Roman"/>
          <w:sz w:val="28"/>
          <w:szCs w:val="28"/>
        </w:rPr>
        <w:softHyphen/>
        <w:t>технические сооружения (плотины, дамбы, подпорные стенки; напор</w:t>
      </w:r>
      <w:r w:rsidRPr="001705B9">
        <w:rPr>
          <w:rFonts w:ascii="Times New Roman" w:hAnsi="Times New Roman" w:cs="Times New Roman"/>
          <w:sz w:val="28"/>
          <w:szCs w:val="28"/>
        </w:rPr>
        <w:softHyphen/>
        <w:t>ные бассейны и уравнительные резервуары; гидроаккумулирующие электростанции и др.)</w:t>
      </w:r>
      <w:r w:rsidR="006860CF">
        <w:rPr>
          <w:rFonts w:ascii="Times New Roman" w:hAnsi="Times New Roman" w:cs="Times New Roman"/>
          <w:sz w:val="28"/>
          <w:szCs w:val="28"/>
        </w:rPr>
        <w:t>[</w:t>
      </w:r>
      <w:r w:rsidR="006860CF" w:rsidRPr="006860CF">
        <w:rPr>
          <w:rFonts w:ascii="Times New Roman" w:hAnsi="Times New Roman" w:cs="Times New Roman"/>
          <w:sz w:val="28"/>
          <w:szCs w:val="28"/>
        </w:rPr>
        <w:t>2</w:t>
      </w:r>
      <w:r w:rsidR="00D52215" w:rsidRPr="00D52215">
        <w:rPr>
          <w:rFonts w:ascii="Times New Roman" w:hAnsi="Times New Roman" w:cs="Times New Roman"/>
          <w:sz w:val="28"/>
          <w:szCs w:val="28"/>
        </w:rPr>
        <w:t>]</w:t>
      </w:r>
      <w:r w:rsidRPr="001705B9">
        <w:rPr>
          <w:rFonts w:ascii="Times New Roman" w:hAnsi="Times New Roman" w:cs="Times New Roman"/>
          <w:sz w:val="28"/>
          <w:szCs w:val="28"/>
        </w:rPr>
        <w:t>.</w:t>
      </w:r>
    </w:p>
    <w:p w:rsidR="006C3F84" w:rsidRPr="001705B9" w:rsidRDefault="006C3F84" w:rsidP="001705B9">
      <w:pPr>
        <w:spacing w:after="0" w:line="360" w:lineRule="auto"/>
        <w:jc w:val="both"/>
        <w:rPr>
          <w:rFonts w:ascii="Times New Roman" w:eastAsia="Times New Roman" w:hAnsi="Times New Roman" w:cs="Times New Roman"/>
          <w:sz w:val="28"/>
          <w:szCs w:val="28"/>
          <w:lang w:eastAsia="ru-RU"/>
        </w:rPr>
      </w:pPr>
    </w:p>
    <w:p w:rsidR="006C3F84" w:rsidRPr="001705B9" w:rsidRDefault="00FF1828"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ГУМАНИТАРНАЯ ПОМОЩЬ</w:t>
      </w:r>
      <w:r w:rsidRPr="001705B9">
        <w:rPr>
          <w:rFonts w:ascii="Times New Roman" w:eastAsia="Times New Roman" w:hAnsi="Times New Roman" w:cs="Times New Roman"/>
          <w:color w:val="000000"/>
          <w:sz w:val="28"/>
          <w:szCs w:val="28"/>
          <w:lang w:eastAsia="ru-RU"/>
        </w:rPr>
        <w:t>, мероприятия, осу</w:t>
      </w:r>
      <w:r w:rsidRPr="001705B9">
        <w:rPr>
          <w:rFonts w:ascii="Times New Roman" w:eastAsia="Times New Roman" w:hAnsi="Times New Roman" w:cs="Times New Roman"/>
          <w:color w:val="000000"/>
          <w:sz w:val="28"/>
          <w:szCs w:val="28"/>
          <w:lang w:eastAsia="ru-RU"/>
        </w:rPr>
        <w:softHyphen/>
        <w:t>ществляемые в целях облегчения тягот мирного населения в условиях войн, конфликтов и раз</w:t>
      </w:r>
      <w:r w:rsidRPr="001705B9">
        <w:rPr>
          <w:rFonts w:ascii="Times New Roman" w:eastAsia="Times New Roman" w:hAnsi="Times New Roman" w:cs="Times New Roman"/>
          <w:color w:val="000000"/>
          <w:sz w:val="28"/>
          <w:szCs w:val="28"/>
          <w:lang w:eastAsia="ru-RU"/>
        </w:rPr>
        <w:softHyphen/>
        <w:t>личных бедствий путем обеспечения населения жизненно необходимыми предметами потребле</w:t>
      </w:r>
      <w:r w:rsidRPr="001705B9">
        <w:rPr>
          <w:rFonts w:ascii="Times New Roman" w:eastAsia="Times New Roman" w:hAnsi="Times New Roman" w:cs="Times New Roman"/>
          <w:color w:val="000000"/>
          <w:sz w:val="28"/>
          <w:szCs w:val="28"/>
          <w:lang w:eastAsia="ru-RU"/>
        </w:rPr>
        <w:softHyphen/>
        <w:t>ния, которые проводят как в рамках операции по восстановлению и поддержанию мира, так и в виде самостоятельной программы в виде гума</w:t>
      </w:r>
      <w:r w:rsidRPr="001705B9">
        <w:rPr>
          <w:rFonts w:ascii="Times New Roman" w:eastAsia="Times New Roman" w:hAnsi="Times New Roman" w:cs="Times New Roman"/>
          <w:color w:val="000000"/>
          <w:sz w:val="28"/>
          <w:szCs w:val="28"/>
          <w:lang w:eastAsia="ru-RU"/>
        </w:rPr>
        <w:softHyphen/>
        <w:t>нитарной операции. Г.п. осуществляется, как правило, под эгидой одной из международных организаций. Г.п. преследует основные цели: обеспечить вы</w:t>
      </w:r>
      <w:r w:rsidRPr="001705B9">
        <w:rPr>
          <w:rFonts w:ascii="Times New Roman" w:eastAsia="Times New Roman" w:hAnsi="Times New Roman" w:cs="Times New Roman"/>
          <w:color w:val="000000"/>
          <w:sz w:val="28"/>
          <w:szCs w:val="28"/>
          <w:lang w:eastAsia="ru-RU"/>
        </w:rPr>
        <w:softHyphen/>
        <w:t>живание наибольшего числа людей, пострадав</w:t>
      </w:r>
      <w:r w:rsidRPr="001705B9">
        <w:rPr>
          <w:rFonts w:ascii="Times New Roman" w:eastAsia="Times New Roman" w:hAnsi="Times New Roman" w:cs="Times New Roman"/>
          <w:color w:val="000000"/>
          <w:sz w:val="28"/>
          <w:szCs w:val="28"/>
          <w:lang w:eastAsia="ru-RU"/>
        </w:rPr>
        <w:softHyphen/>
        <w:t>ших при стихийном бедствии, техногенной ката</w:t>
      </w:r>
      <w:r w:rsidRPr="001705B9">
        <w:rPr>
          <w:rFonts w:ascii="Times New Roman" w:eastAsia="Times New Roman" w:hAnsi="Times New Roman" w:cs="Times New Roman"/>
          <w:color w:val="000000"/>
          <w:sz w:val="28"/>
          <w:szCs w:val="28"/>
          <w:lang w:eastAsia="ru-RU"/>
        </w:rPr>
        <w:softHyphen/>
        <w:t>строфе или вооружённом конфликте, сохранить их здоровье, насколько возможно восстановить экономическую самостоятельность всех групп населения и работу служб жизнеобеспечения в кратчайшие сроки, уделяя особое внимание наиболее нуждающимся; отремонтировать ивосстановить пострадавшую инфраструктуру и возродить экономическую деятельность. Внут</w:t>
      </w:r>
      <w:r w:rsidRPr="001705B9">
        <w:rPr>
          <w:rFonts w:ascii="Times New Roman" w:eastAsia="Times New Roman" w:hAnsi="Times New Roman" w:cs="Times New Roman"/>
          <w:color w:val="000000"/>
          <w:sz w:val="28"/>
          <w:szCs w:val="28"/>
          <w:lang w:eastAsia="ru-RU"/>
        </w:rPr>
        <w:softHyphen/>
        <w:t>ренняя и международная Г.п. базируется на трех основополагающих принципах: гуманности, бес</w:t>
      </w:r>
      <w:r w:rsidRPr="001705B9">
        <w:rPr>
          <w:rFonts w:ascii="Times New Roman" w:eastAsia="Times New Roman" w:hAnsi="Times New Roman" w:cs="Times New Roman"/>
          <w:color w:val="000000"/>
          <w:sz w:val="28"/>
          <w:szCs w:val="28"/>
          <w:lang w:eastAsia="ru-RU"/>
        </w:rPr>
        <w:softHyphen/>
        <w:t xml:space="preserve">пристрастности, нейтралитете. Организация Г.п. при </w:t>
      </w:r>
      <w:r w:rsidR="00A57327" w:rsidRPr="001705B9">
        <w:rPr>
          <w:rFonts w:ascii="Times New Roman" w:eastAsia="Times New Roman" w:hAnsi="Times New Roman" w:cs="Times New Roman"/>
          <w:color w:val="000000"/>
          <w:sz w:val="28"/>
          <w:szCs w:val="28"/>
          <w:lang w:eastAsia="ru-RU"/>
        </w:rPr>
        <w:t>ЧС</w:t>
      </w:r>
      <w:r w:rsidRPr="001705B9">
        <w:rPr>
          <w:rFonts w:ascii="Times New Roman" w:eastAsia="Times New Roman" w:hAnsi="Times New Roman" w:cs="Times New Roman"/>
          <w:color w:val="000000"/>
          <w:sz w:val="28"/>
          <w:szCs w:val="28"/>
          <w:lang w:eastAsia="ru-RU"/>
        </w:rPr>
        <w:t xml:space="preserve"> предусматривает: информирование государственных и неправите</w:t>
      </w:r>
      <w:r w:rsidRPr="001705B9">
        <w:rPr>
          <w:rFonts w:ascii="Times New Roman" w:eastAsia="Times New Roman" w:hAnsi="Times New Roman" w:cs="Times New Roman"/>
          <w:color w:val="000000"/>
          <w:sz w:val="28"/>
          <w:szCs w:val="28"/>
          <w:lang w:eastAsia="ru-RU"/>
        </w:rPr>
        <w:softHyphen/>
        <w:t>льственных структур, общественных, междуна</w:t>
      </w:r>
      <w:r w:rsidRPr="001705B9">
        <w:rPr>
          <w:rFonts w:ascii="Times New Roman" w:eastAsia="Times New Roman" w:hAnsi="Times New Roman" w:cs="Times New Roman"/>
          <w:color w:val="000000"/>
          <w:sz w:val="28"/>
          <w:szCs w:val="28"/>
          <w:lang w:eastAsia="ru-RU"/>
        </w:rPr>
        <w:softHyphen/>
        <w:t>родных гуманитарных организаций относитель</w:t>
      </w:r>
      <w:r w:rsidRPr="001705B9">
        <w:rPr>
          <w:rFonts w:ascii="Times New Roman" w:eastAsia="Times New Roman" w:hAnsi="Times New Roman" w:cs="Times New Roman"/>
          <w:color w:val="000000"/>
          <w:sz w:val="28"/>
          <w:szCs w:val="28"/>
          <w:lang w:eastAsia="ru-RU"/>
        </w:rPr>
        <w:softHyphen/>
        <w:t>ного того, какая помощь требуется, и мобилиза</w:t>
      </w:r>
      <w:r w:rsidRPr="001705B9">
        <w:rPr>
          <w:rFonts w:ascii="Times New Roman" w:eastAsia="Times New Roman" w:hAnsi="Times New Roman" w:cs="Times New Roman"/>
          <w:color w:val="000000"/>
          <w:sz w:val="28"/>
          <w:szCs w:val="28"/>
          <w:lang w:eastAsia="ru-RU"/>
        </w:rPr>
        <w:softHyphen/>
        <w:t>цию внутренних и международных ресурсов для удовлетворения потребностей пострадавшего населения; организацию взаимодействия с меж</w:t>
      </w:r>
      <w:r w:rsidRPr="001705B9">
        <w:rPr>
          <w:rFonts w:ascii="Times New Roman" w:eastAsia="Times New Roman" w:hAnsi="Times New Roman" w:cs="Times New Roman"/>
          <w:color w:val="000000"/>
          <w:sz w:val="28"/>
          <w:szCs w:val="28"/>
          <w:lang w:eastAsia="ru-RU"/>
        </w:rPr>
        <w:softHyphen/>
        <w:t>дународными гуманитарными организациями по оказанию помощи пострадавшему населению; обеспечение беспрепятственного доступа гума</w:t>
      </w:r>
      <w:r w:rsidRPr="001705B9">
        <w:rPr>
          <w:rFonts w:ascii="Times New Roman" w:eastAsia="Times New Roman" w:hAnsi="Times New Roman" w:cs="Times New Roman"/>
          <w:color w:val="000000"/>
          <w:sz w:val="28"/>
          <w:szCs w:val="28"/>
          <w:lang w:eastAsia="ru-RU"/>
        </w:rPr>
        <w:softHyphen/>
        <w:t xml:space="preserve">нитарных организаций к </w:t>
      </w:r>
      <w:r w:rsidRPr="001705B9">
        <w:rPr>
          <w:rFonts w:ascii="Times New Roman" w:eastAsia="Times New Roman" w:hAnsi="Times New Roman" w:cs="Times New Roman"/>
          <w:color w:val="000000"/>
          <w:sz w:val="28"/>
          <w:szCs w:val="28"/>
          <w:lang w:eastAsia="ru-RU"/>
        </w:rPr>
        <w:lastRenderedPageBreak/>
        <w:t>пострадавшему населе</w:t>
      </w:r>
      <w:r w:rsidRPr="001705B9">
        <w:rPr>
          <w:rFonts w:ascii="Times New Roman" w:eastAsia="Times New Roman" w:hAnsi="Times New Roman" w:cs="Times New Roman"/>
          <w:color w:val="000000"/>
          <w:sz w:val="28"/>
          <w:szCs w:val="28"/>
          <w:lang w:eastAsia="ru-RU"/>
        </w:rPr>
        <w:softHyphen/>
        <w:t>нию в соответствии с нормами международного гуманитарного права;</w:t>
      </w:r>
      <w:r w:rsidR="0001298E">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организацию раздачи Г.п. и контроля за её распределением; практическое оказание на гуманитарной основе материальной и неотложной медицинской помощи с целью спасения и сохранения человеческих жизней, позволяющей пострадавшим удовлетворять свои основные потребности в медицинском обслужи</w:t>
      </w:r>
      <w:r w:rsidRPr="001705B9">
        <w:rPr>
          <w:rFonts w:ascii="Times New Roman" w:eastAsia="Times New Roman" w:hAnsi="Times New Roman" w:cs="Times New Roman"/>
          <w:color w:val="000000"/>
          <w:sz w:val="28"/>
          <w:szCs w:val="28"/>
          <w:lang w:eastAsia="ru-RU"/>
        </w:rPr>
        <w:softHyphen/>
        <w:t>вании, жилье, одежде, воде, пище; обеспечение своевременной технической и материальной по</w:t>
      </w:r>
      <w:r w:rsidRPr="001705B9">
        <w:rPr>
          <w:rFonts w:ascii="Times New Roman" w:eastAsia="Times New Roman" w:hAnsi="Times New Roman" w:cs="Times New Roman"/>
          <w:color w:val="000000"/>
          <w:sz w:val="28"/>
          <w:szCs w:val="28"/>
          <w:lang w:eastAsia="ru-RU"/>
        </w:rPr>
        <w:softHyphen/>
        <w:t>мощи пострадавшей стороне (региону) в ликви</w:t>
      </w:r>
      <w:r w:rsidRPr="001705B9">
        <w:rPr>
          <w:rFonts w:ascii="Times New Roman" w:eastAsia="Times New Roman" w:hAnsi="Times New Roman" w:cs="Times New Roman"/>
          <w:color w:val="000000"/>
          <w:sz w:val="28"/>
          <w:szCs w:val="28"/>
          <w:lang w:eastAsia="ru-RU"/>
        </w:rPr>
        <w:softHyphen/>
        <w:t xml:space="preserve">дации </w:t>
      </w:r>
      <w:r w:rsidR="00A57327" w:rsidRPr="001705B9">
        <w:rPr>
          <w:rFonts w:ascii="Times New Roman" w:eastAsia="Times New Roman" w:hAnsi="Times New Roman" w:cs="Times New Roman"/>
          <w:color w:val="000000"/>
          <w:sz w:val="28"/>
          <w:szCs w:val="28"/>
          <w:lang w:eastAsia="ru-RU"/>
        </w:rPr>
        <w:t>ЧС</w:t>
      </w:r>
      <w:r w:rsidR="006860CF">
        <w:rPr>
          <w:rFonts w:ascii="Times New Roman" w:eastAsia="Times New Roman" w:hAnsi="Times New Roman" w:cs="Times New Roman"/>
          <w:color w:val="000000"/>
          <w:sz w:val="28"/>
          <w:szCs w:val="28"/>
          <w:lang w:eastAsia="ru-RU"/>
        </w:rPr>
        <w:t>[</w:t>
      </w:r>
      <w:r w:rsidR="006860CF" w:rsidRPr="006860CF">
        <w:rPr>
          <w:rFonts w:ascii="Times New Roman" w:eastAsia="Times New Roman" w:hAnsi="Times New Roman" w:cs="Times New Roman"/>
          <w:color w:val="000000"/>
          <w:sz w:val="28"/>
          <w:szCs w:val="28"/>
          <w:lang w:eastAsia="ru-RU"/>
        </w:rPr>
        <w:t>2</w:t>
      </w:r>
      <w:r w:rsidR="00D52215" w:rsidRPr="00D52215">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 xml:space="preserve">. </w:t>
      </w:r>
    </w:p>
    <w:tbl>
      <w:tblPr>
        <w:tblStyle w:val="a4"/>
        <w:tblpPr w:leftFromText="180" w:rightFromText="180" w:vertAnchor="text" w:horzAnchor="margin" w:tblpXSpec="center" w:tblpY="118"/>
        <w:tblW w:w="0" w:type="auto"/>
        <w:tblBorders>
          <w:bottom w:val="single" w:sz="4" w:space="0" w:color="auto"/>
        </w:tblBorders>
        <w:tblLook w:val="0000"/>
      </w:tblPr>
      <w:tblGrid>
        <w:gridCol w:w="1667"/>
        <w:gridCol w:w="5984"/>
        <w:gridCol w:w="996"/>
        <w:gridCol w:w="1632"/>
      </w:tblGrid>
      <w:tr w:rsidR="00A51B97" w:rsidRPr="001705B9" w:rsidTr="0001298E">
        <w:trPr>
          <w:trHeight w:hRule="exact" w:val="855"/>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bCs/>
                <w:color w:val="000000"/>
                <w:sz w:val="24"/>
                <w:szCs w:val="24"/>
                <w:lang w:eastAsia="ru-RU"/>
              </w:rPr>
              <w:t>Год проведе</w:t>
            </w:r>
            <w:r w:rsidRPr="0001298E">
              <w:rPr>
                <w:rFonts w:ascii="Times New Roman" w:eastAsia="Times New Roman" w:hAnsi="Times New Roman" w:cs="Times New Roman"/>
                <w:bCs/>
                <w:color w:val="000000"/>
                <w:sz w:val="24"/>
                <w:szCs w:val="24"/>
                <w:lang w:eastAsia="ru-RU"/>
              </w:rPr>
              <w:softHyphen/>
              <w:t>ния операции</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bCs/>
                <w:color w:val="000000"/>
                <w:sz w:val="24"/>
                <w:szCs w:val="24"/>
                <w:lang w:eastAsia="ru-RU"/>
              </w:rPr>
              <w:t>Государство, которому оказ</w:t>
            </w:r>
            <w:r w:rsidR="0017394B" w:rsidRPr="0001298E">
              <w:rPr>
                <w:rFonts w:ascii="Times New Roman" w:eastAsia="Times New Roman" w:hAnsi="Times New Roman" w:cs="Times New Roman"/>
                <w:bCs/>
                <w:color w:val="000000"/>
                <w:sz w:val="24"/>
                <w:szCs w:val="24"/>
                <w:lang w:eastAsia="ru-RU"/>
              </w:rPr>
              <w:t xml:space="preserve">ывалась </w:t>
            </w:r>
            <w:r w:rsidRPr="0001298E">
              <w:rPr>
                <w:rFonts w:ascii="Times New Roman" w:eastAsia="Times New Roman" w:hAnsi="Times New Roman" w:cs="Times New Roman"/>
                <w:bCs/>
                <w:color w:val="000000"/>
                <w:sz w:val="24"/>
                <w:szCs w:val="24"/>
                <w:lang w:eastAsia="ru-RU"/>
              </w:rPr>
              <w:t>гуманитарная по</w:t>
            </w:r>
            <w:r w:rsidRPr="0001298E">
              <w:rPr>
                <w:rFonts w:ascii="Times New Roman" w:eastAsia="Times New Roman" w:hAnsi="Times New Roman" w:cs="Times New Roman"/>
                <w:bCs/>
                <w:color w:val="000000"/>
                <w:sz w:val="24"/>
                <w:szCs w:val="24"/>
                <w:lang w:eastAsia="ru-RU"/>
              </w:rPr>
              <w:softHyphen/>
              <w:t>мощь</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bCs/>
                <w:color w:val="000000"/>
                <w:sz w:val="24"/>
                <w:szCs w:val="24"/>
                <w:lang w:eastAsia="ru-RU"/>
              </w:rPr>
              <w:t>Вес (т)</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bCs/>
                <w:color w:val="000000"/>
                <w:sz w:val="24"/>
                <w:szCs w:val="24"/>
                <w:lang w:eastAsia="ru-RU"/>
              </w:rPr>
              <w:t>Расходы в тыс. долл. США</w:t>
            </w:r>
          </w:p>
        </w:tc>
      </w:tr>
      <w:tr w:rsidR="00A51B97" w:rsidRPr="001705B9" w:rsidTr="0001298E">
        <w:trPr>
          <w:trHeight w:hRule="exact" w:val="1137"/>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1993</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Черногория, Албания, Грузия (Абхазия), Таджикистан, Армения, Азербайджан, Куба, Югославия.</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2653,5</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1322,50</w:t>
            </w:r>
          </w:p>
        </w:tc>
      </w:tr>
      <w:tr w:rsidR="00A51B97" w:rsidRPr="001705B9" w:rsidTr="0001298E">
        <w:trPr>
          <w:trHeight w:hRule="exact" w:val="1706"/>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1994</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Сербия, Черногория, Босния и Герцеговина, Грузия (Аб</w:t>
            </w:r>
            <w:r w:rsidRPr="0001298E">
              <w:rPr>
                <w:rFonts w:ascii="Times New Roman" w:eastAsia="Times New Roman" w:hAnsi="Times New Roman" w:cs="Times New Roman"/>
                <w:color w:val="000000"/>
                <w:sz w:val="24"/>
                <w:szCs w:val="24"/>
                <w:lang w:eastAsia="ru-RU"/>
              </w:rPr>
              <w:softHyphen/>
              <w:t>хазия), Армения, Мадагаскар, Танзания, Грузия (Южная Осетия), Таджикистан, Молдавия, Заир, Египет.</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8126,0</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3072,28</w:t>
            </w:r>
          </w:p>
        </w:tc>
      </w:tr>
      <w:tr w:rsidR="00A51B97" w:rsidRPr="001705B9" w:rsidTr="0001298E">
        <w:trPr>
          <w:trHeight w:hRule="exact" w:val="836"/>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1995</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Япония, Афганистан, Азербайджан, Грузия, Китай, Се</w:t>
            </w:r>
            <w:r w:rsidRPr="0001298E">
              <w:rPr>
                <w:rFonts w:ascii="Times New Roman" w:eastAsia="Times New Roman" w:hAnsi="Times New Roman" w:cs="Times New Roman"/>
                <w:color w:val="000000"/>
                <w:sz w:val="24"/>
                <w:szCs w:val="24"/>
                <w:lang w:eastAsia="ru-RU"/>
              </w:rPr>
              <w:softHyphen/>
              <w:t>верная Корея, Лаос, Югославия.</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1483,0</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5718,44</w:t>
            </w:r>
          </w:p>
        </w:tc>
      </w:tr>
      <w:tr w:rsidR="00A51B97" w:rsidRPr="001705B9" w:rsidTr="0001298E">
        <w:trPr>
          <w:trHeight w:hRule="exact" w:val="901"/>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1996</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Заир, Ирак, Таджикистан, Югославия, Китай, Уганда, Мали, Руанда, Эфиопия, Грузия, Ливан, Монголия, Афга</w:t>
            </w:r>
            <w:r w:rsidRPr="0001298E">
              <w:rPr>
                <w:rFonts w:ascii="Times New Roman" w:eastAsia="Times New Roman" w:hAnsi="Times New Roman" w:cs="Times New Roman"/>
                <w:color w:val="000000"/>
                <w:sz w:val="24"/>
                <w:szCs w:val="24"/>
                <w:lang w:eastAsia="ru-RU"/>
              </w:rPr>
              <w:softHyphen/>
              <w:t>нистан, Куба, Иран.</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7029,5</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9116,72</w:t>
            </w:r>
          </w:p>
        </w:tc>
      </w:tr>
      <w:tr w:rsidR="00A51B97" w:rsidRPr="001705B9" w:rsidTr="0001298E">
        <w:trPr>
          <w:trHeight w:hRule="exact" w:val="1230"/>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1997</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Афганистан, Таджикистан, Грузия, Иран, Руанда, Тунис, Киргизия, Палестина, Северная Корея, Вьетнам, Чехия, Польша.</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10263,2</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7415,07</w:t>
            </w:r>
          </w:p>
        </w:tc>
      </w:tr>
      <w:tr w:rsidR="00A51B97" w:rsidRPr="001705B9" w:rsidTr="0001298E">
        <w:trPr>
          <w:trHeight w:hRule="exact" w:val="336"/>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1998</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Белоруссия, Перу, Афганистан.</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158,7</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983,94</w:t>
            </w:r>
          </w:p>
        </w:tc>
      </w:tr>
      <w:tr w:rsidR="00A51B97" w:rsidRPr="001705B9" w:rsidTr="0001298E">
        <w:trPr>
          <w:trHeight w:hRule="exact" w:val="336"/>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1999</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Югославия, Руанда.</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591,3</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3719,01</w:t>
            </w:r>
          </w:p>
        </w:tc>
      </w:tr>
      <w:tr w:rsidR="00A51B97" w:rsidRPr="001705B9" w:rsidTr="0001298E">
        <w:trPr>
          <w:trHeight w:hRule="exact" w:val="1300"/>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2000</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Северная Корея, Мозамбик, Вьетнам, Афганистан, Тад</w:t>
            </w:r>
            <w:r w:rsidRPr="0001298E">
              <w:rPr>
                <w:rFonts w:ascii="Times New Roman" w:eastAsia="Times New Roman" w:hAnsi="Times New Roman" w:cs="Times New Roman"/>
                <w:color w:val="000000"/>
                <w:sz w:val="24"/>
                <w:szCs w:val="24"/>
                <w:lang w:eastAsia="ru-RU"/>
              </w:rPr>
              <w:softHyphen/>
              <w:t>жикистан, Эфиопия, Эритрея, Судак, Молдова, Украина.</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416,0</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1972,51</w:t>
            </w:r>
          </w:p>
        </w:tc>
      </w:tr>
      <w:tr w:rsidR="00A51B97" w:rsidRPr="001705B9" w:rsidTr="0001298E">
        <w:trPr>
          <w:trHeight w:hRule="exact" w:val="978"/>
        </w:trPr>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u w:val="single"/>
                <w:lang w:eastAsia="ru-RU"/>
              </w:rPr>
            </w:pPr>
            <w:r w:rsidRPr="0001298E">
              <w:rPr>
                <w:rFonts w:ascii="Times New Roman" w:eastAsia="Times New Roman" w:hAnsi="Times New Roman" w:cs="Times New Roman"/>
                <w:color w:val="000000"/>
                <w:sz w:val="24"/>
                <w:szCs w:val="24"/>
                <w:lang w:eastAsia="ru-RU"/>
              </w:rPr>
              <w:t>2001</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Украина, Азербайджан, Индия, Монголия, Армения, Аф</w:t>
            </w:r>
            <w:r w:rsidRPr="0001298E">
              <w:rPr>
                <w:rFonts w:ascii="Times New Roman" w:eastAsia="Times New Roman" w:hAnsi="Times New Roman" w:cs="Times New Roman"/>
                <w:color w:val="000000"/>
                <w:sz w:val="24"/>
                <w:szCs w:val="24"/>
                <w:lang w:eastAsia="ru-RU"/>
              </w:rPr>
              <w:softHyphen/>
              <w:t>ганистан, Таджикистан, Куба.</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6160,1</w:t>
            </w:r>
          </w:p>
        </w:tc>
        <w:tc>
          <w:tcPr>
            <w:tcW w:w="0" w:type="auto"/>
          </w:tcPr>
          <w:p w:rsidR="00A51B97" w:rsidRPr="0001298E" w:rsidRDefault="00A51B97" w:rsidP="001705B9">
            <w:pPr>
              <w:spacing w:line="360" w:lineRule="auto"/>
              <w:jc w:val="both"/>
              <w:rPr>
                <w:rFonts w:ascii="Times New Roman" w:eastAsia="Times New Roman" w:hAnsi="Times New Roman" w:cs="Times New Roman"/>
                <w:sz w:val="24"/>
                <w:szCs w:val="24"/>
                <w:lang w:eastAsia="ru-RU"/>
              </w:rPr>
            </w:pPr>
            <w:r w:rsidRPr="0001298E">
              <w:rPr>
                <w:rFonts w:ascii="Times New Roman" w:eastAsia="Times New Roman" w:hAnsi="Times New Roman" w:cs="Times New Roman"/>
                <w:color w:val="000000"/>
                <w:sz w:val="24"/>
                <w:szCs w:val="24"/>
                <w:lang w:eastAsia="ru-RU"/>
              </w:rPr>
              <w:t>4657,31</w:t>
            </w:r>
          </w:p>
        </w:tc>
      </w:tr>
    </w:tbl>
    <w:p w:rsidR="00A57327" w:rsidRDefault="00A57327" w:rsidP="001705B9">
      <w:pPr>
        <w:spacing w:after="0" w:line="360" w:lineRule="auto"/>
        <w:jc w:val="center"/>
        <w:rPr>
          <w:rFonts w:ascii="Times New Roman" w:eastAsia="Times New Roman" w:hAnsi="Times New Roman" w:cs="Times New Roman"/>
          <w:b/>
          <w:bCs/>
          <w:color w:val="000000"/>
          <w:sz w:val="28"/>
          <w:szCs w:val="28"/>
          <w:lang w:eastAsia="ru-RU"/>
        </w:rPr>
      </w:pPr>
      <w:r w:rsidRPr="001705B9">
        <w:rPr>
          <w:rFonts w:ascii="Times New Roman" w:eastAsia="Times New Roman" w:hAnsi="Times New Roman" w:cs="Times New Roman"/>
          <w:b/>
          <w:bCs/>
          <w:color w:val="000000"/>
          <w:sz w:val="28"/>
          <w:szCs w:val="28"/>
          <w:lang w:eastAsia="ru-RU"/>
        </w:rPr>
        <w:t>Д</w:t>
      </w:r>
    </w:p>
    <w:p w:rsidR="00FF1828" w:rsidRPr="001705B9" w:rsidRDefault="00FF1828"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lastRenderedPageBreak/>
        <w:t>ДЕКЛАРИРОВАНИЕ БЕЗОПАСНОСТИ ПРО</w:t>
      </w:r>
      <w:r w:rsidRPr="001705B9">
        <w:rPr>
          <w:rFonts w:ascii="Times New Roman" w:eastAsia="Times New Roman" w:hAnsi="Times New Roman" w:cs="Times New Roman"/>
          <w:b/>
          <w:bCs/>
          <w:color w:val="000000"/>
          <w:sz w:val="28"/>
          <w:szCs w:val="28"/>
          <w:lang w:eastAsia="ru-RU"/>
        </w:rPr>
        <w:softHyphen/>
        <w:t>МЫШЛЕННОГО ОБЪЕКТА</w:t>
      </w:r>
      <w:r w:rsidRPr="001705B9">
        <w:rPr>
          <w:rFonts w:ascii="Times New Roman" w:eastAsia="Times New Roman" w:hAnsi="Times New Roman" w:cs="Times New Roman"/>
          <w:color w:val="000000"/>
          <w:sz w:val="28"/>
          <w:szCs w:val="28"/>
          <w:lang w:eastAsia="ru-RU"/>
        </w:rPr>
        <w:t>, составление деклара</w:t>
      </w:r>
      <w:r w:rsidRPr="001705B9">
        <w:rPr>
          <w:rFonts w:ascii="Times New Roman" w:eastAsia="Times New Roman" w:hAnsi="Times New Roman" w:cs="Times New Roman"/>
          <w:color w:val="000000"/>
          <w:sz w:val="28"/>
          <w:szCs w:val="28"/>
          <w:lang w:eastAsia="ru-RU"/>
        </w:rPr>
        <w:softHyphen/>
        <w:t>ции безопасности промышленного объекта, деяте</w:t>
      </w:r>
      <w:r w:rsidRPr="001705B9">
        <w:rPr>
          <w:rFonts w:ascii="Times New Roman" w:eastAsia="Times New Roman" w:hAnsi="Times New Roman" w:cs="Times New Roman"/>
          <w:color w:val="000000"/>
          <w:sz w:val="28"/>
          <w:szCs w:val="28"/>
          <w:lang w:eastAsia="ru-RU"/>
        </w:rPr>
        <w:softHyphen/>
        <w:t>льность которого связана с повышенной опасно</w:t>
      </w:r>
      <w:r w:rsidRPr="001705B9">
        <w:rPr>
          <w:rFonts w:ascii="Times New Roman" w:eastAsia="Times New Roman" w:hAnsi="Times New Roman" w:cs="Times New Roman"/>
          <w:color w:val="000000"/>
          <w:sz w:val="28"/>
          <w:szCs w:val="28"/>
          <w:lang w:eastAsia="ru-RU"/>
        </w:rPr>
        <w:softHyphen/>
        <w:t>стью производства; осуществляется в целях обес</w:t>
      </w:r>
      <w:r w:rsidRPr="001705B9">
        <w:rPr>
          <w:rFonts w:ascii="Times New Roman" w:eastAsia="Times New Roman" w:hAnsi="Times New Roman" w:cs="Times New Roman"/>
          <w:color w:val="000000"/>
          <w:sz w:val="28"/>
          <w:szCs w:val="28"/>
          <w:lang w:eastAsia="ru-RU"/>
        </w:rPr>
        <w:softHyphen/>
        <w:t>печения контроля за соблюдением мер безопасно</w:t>
      </w:r>
      <w:r w:rsidRPr="001705B9">
        <w:rPr>
          <w:rFonts w:ascii="Times New Roman" w:eastAsia="Times New Roman" w:hAnsi="Times New Roman" w:cs="Times New Roman"/>
          <w:color w:val="000000"/>
          <w:sz w:val="28"/>
          <w:szCs w:val="28"/>
          <w:lang w:eastAsia="ru-RU"/>
        </w:rPr>
        <w:softHyphen/>
        <w:t>сти, оценки достаточности и эффективности меро</w:t>
      </w:r>
      <w:r w:rsidRPr="001705B9">
        <w:rPr>
          <w:rFonts w:ascii="Times New Roman" w:eastAsia="Times New Roman" w:hAnsi="Times New Roman" w:cs="Times New Roman"/>
          <w:color w:val="000000"/>
          <w:sz w:val="28"/>
          <w:szCs w:val="28"/>
          <w:lang w:eastAsia="ru-RU"/>
        </w:rPr>
        <w:softHyphen/>
        <w:t>приятий по предупреждению и ликвидации чрез</w:t>
      </w:r>
      <w:r w:rsidRPr="001705B9">
        <w:rPr>
          <w:rFonts w:ascii="Times New Roman" w:eastAsia="Times New Roman" w:hAnsi="Times New Roman" w:cs="Times New Roman"/>
          <w:color w:val="000000"/>
          <w:sz w:val="28"/>
          <w:szCs w:val="28"/>
          <w:lang w:eastAsia="ru-RU"/>
        </w:rPr>
        <w:softHyphen/>
        <w:t>вычайных ситуаций на промышленном объекте.</w:t>
      </w:r>
    </w:p>
    <w:p w:rsidR="00FF1828" w:rsidRPr="001705B9" w:rsidRDefault="00FF1828"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Предельное количество опасных веществ, опре</w:t>
      </w:r>
      <w:r w:rsidRPr="001705B9">
        <w:rPr>
          <w:rFonts w:ascii="Times New Roman" w:eastAsia="Times New Roman" w:hAnsi="Times New Roman" w:cs="Times New Roman"/>
          <w:color w:val="000000"/>
          <w:sz w:val="28"/>
          <w:szCs w:val="28"/>
          <w:lang w:eastAsia="ru-RU"/>
        </w:rPr>
        <w:softHyphen/>
        <w:t>деляющее обязательность разработки декларации промышленной безопасности объекта</w:t>
      </w:r>
      <w:r w:rsidR="00D52215" w:rsidRPr="00D52215">
        <w:rPr>
          <w:rFonts w:ascii="Times New Roman" w:eastAsia="Times New Roman" w:hAnsi="Times New Roman" w:cs="Times New Roman"/>
          <w:color w:val="000000"/>
          <w:sz w:val="28"/>
          <w:szCs w:val="28"/>
          <w:lang w:eastAsia="ru-RU"/>
        </w:rPr>
        <w:t>[3]</w:t>
      </w:r>
      <w:r w:rsidRPr="001705B9">
        <w:rPr>
          <w:rFonts w:ascii="Times New Roman" w:eastAsia="Times New Roman" w:hAnsi="Times New Roman" w:cs="Times New Roman"/>
          <w:color w:val="000000"/>
          <w:sz w:val="28"/>
          <w:szCs w:val="28"/>
          <w:lang w:eastAsia="ru-RU"/>
        </w:rPr>
        <w:t>.</w:t>
      </w:r>
    </w:p>
    <w:p w:rsidR="006331DE" w:rsidRPr="001705B9" w:rsidRDefault="006331DE" w:rsidP="001705B9">
      <w:pPr>
        <w:spacing w:after="0" w:line="360" w:lineRule="auto"/>
        <w:jc w:val="both"/>
        <w:rPr>
          <w:rFonts w:ascii="Times New Roman" w:eastAsia="Times New Roman" w:hAnsi="Times New Roman" w:cs="Times New Roman"/>
          <w:iCs/>
          <w:color w:val="000000"/>
          <w:sz w:val="28"/>
          <w:szCs w:val="28"/>
          <w:lang w:eastAsia="ru-RU"/>
        </w:rPr>
      </w:pPr>
    </w:p>
    <w:p w:rsidR="006C3F84" w:rsidRPr="001705B9" w:rsidRDefault="006C3F84" w:rsidP="001705B9">
      <w:pPr>
        <w:spacing w:after="0" w:line="360" w:lineRule="auto"/>
        <w:jc w:val="both"/>
        <w:rPr>
          <w:rFonts w:ascii="Times New Roman" w:eastAsia="Times New Roman" w:hAnsi="Times New Roman" w:cs="Times New Roman"/>
          <w:b/>
          <w:sz w:val="28"/>
          <w:szCs w:val="28"/>
          <w:lang w:eastAsia="ru-RU"/>
        </w:rPr>
      </w:pPr>
      <w:r w:rsidRPr="001705B9">
        <w:rPr>
          <w:rFonts w:ascii="Times New Roman" w:eastAsia="Times New Roman" w:hAnsi="Times New Roman" w:cs="Times New Roman"/>
          <w:b/>
          <w:bCs/>
          <w:color w:val="000000"/>
          <w:sz w:val="28"/>
          <w:szCs w:val="28"/>
          <w:lang w:eastAsia="ru-RU"/>
        </w:rPr>
        <w:t xml:space="preserve">Предельное количество опасных веществ, определяющее обязательность разработки </w:t>
      </w:r>
      <w:r w:rsidRPr="005E34CE">
        <w:rPr>
          <w:rFonts w:ascii="Times New Roman" w:eastAsia="Times New Roman" w:hAnsi="Times New Roman" w:cs="Times New Roman"/>
          <w:b/>
          <w:bCs/>
          <w:i/>
          <w:color w:val="000000"/>
          <w:sz w:val="28"/>
          <w:szCs w:val="28"/>
          <w:lang w:eastAsia="ru-RU"/>
        </w:rPr>
        <w:t>декларации промышленной безопасности</w:t>
      </w:r>
      <w:r w:rsidRPr="001705B9">
        <w:rPr>
          <w:rFonts w:ascii="Times New Roman" w:eastAsia="Times New Roman" w:hAnsi="Times New Roman" w:cs="Times New Roman"/>
          <w:b/>
          <w:bCs/>
          <w:color w:val="000000"/>
          <w:sz w:val="28"/>
          <w:szCs w:val="28"/>
          <w:lang w:eastAsia="ru-RU"/>
        </w:rPr>
        <w:t xml:space="preserve"> объекта</w:t>
      </w:r>
    </w:p>
    <w:tbl>
      <w:tblPr>
        <w:tblStyle w:val="a4"/>
        <w:tblW w:w="0" w:type="auto"/>
        <w:tblInd w:w="108" w:type="dxa"/>
        <w:tblLayout w:type="fixed"/>
        <w:tblLook w:val="0000"/>
      </w:tblPr>
      <w:tblGrid>
        <w:gridCol w:w="5670"/>
        <w:gridCol w:w="3402"/>
      </w:tblGrid>
      <w:tr w:rsidR="006C3F84" w:rsidRPr="001705B9" w:rsidTr="005E34CE">
        <w:trPr>
          <w:trHeight w:hRule="exact" w:val="1427"/>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Наименование и вид опасных веществ</w:t>
            </w:r>
          </w:p>
        </w:tc>
        <w:tc>
          <w:tcPr>
            <w:tcW w:w="3402"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Предельное количество опасного вещества на объекте, т</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Аммиак</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500</w:t>
            </w:r>
          </w:p>
        </w:tc>
      </w:tr>
      <w:tr w:rsidR="006C3F84" w:rsidRPr="001705B9" w:rsidTr="005E34CE">
        <w:trPr>
          <w:trHeight w:hRule="exact" w:val="805"/>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Нитрат аммония (аммиачная селитра)</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2 500</w:t>
            </w:r>
          </w:p>
        </w:tc>
      </w:tr>
      <w:tr w:rsidR="006C3F84" w:rsidRPr="001705B9" w:rsidTr="005E34CE">
        <w:trPr>
          <w:trHeight w:hRule="exact" w:val="845"/>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Нитрат аммония в форме удобрений</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10 000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Акрилонитрил</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Хлор</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25</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Оксид этилена</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Цианистый водород</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Фтористый водород</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r>
      <w:tr w:rsidR="006C3F84" w:rsidRPr="001705B9" w:rsidTr="005E34CE">
        <w:trPr>
          <w:trHeight w:hRule="exact" w:val="346"/>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Сернистый водород</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Диоксид серы</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75</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Триоксид серы</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75</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Алкилы</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Метилизоциант</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0,15</w:t>
            </w:r>
          </w:p>
        </w:tc>
      </w:tr>
      <w:tr w:rsidR="006C3F84" w:rsidRPr="001705B9" w:rsidTr="005E34CE">
        <w:trPr>
          <w:trHeight w:hRule="exact" w:val="341"/>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Воспламеняющиеся газы</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w:t>
            </w:r>
          </w:p>
        </w:tc>
      </w:tr>
      <w:tr w:rsidR="006C3F84" w:rsidRPr="001705B9" w:rsidTr="005E34CE">
        <w:trPr>
          <w:trHeight w:hRule="exact" w:val="577"/>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Горючие жидкости, находя</w:t>
            </w:r>
            <w:r w:rsidRPr="006331DE">
              <w:rPr>
                <w:rFonts w:ascii="Times New Roman" w:eastAsia="Times New Roman" w:hAnsi="Times New Roman" w:cs="Times New Roman"/>
                <w:color w:val="000000"/>
                <w:sz w:val="24"/>
                <w:szCs w:val="24"/>
                <w:lang w:eastAsia="ru-RU"/>
              </w:rPr>
              <w:softHyphen/>
              <w:t>щиеся на товарно-сырьевых базах</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50 000</w:t>
            </w:r>
          </w:p>
        </w:tc>
      </w:tr>
      <w:tr w:rsidR="006C3F84" w:rsidRPr="001705B9" w:rsidTr="005E34CE">
        <w:trPr>
          <w:trHeight w:hRule="exact" w:val="996"/>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Горючие жидкости, использу</w:t>
            </w:r>
            <w:r w:rsidRPr="006331DE">
              <w:rPr>
                <w:rFonts w:ascii="Times New Roman" w:eastAsia="Times New Roman" w:hAnsi="Times New Roman" w:cs="Times New Roman"/>
                <w:color w:val="000000"/>
                <w:sz w:val="24"/>
                <w:szCs w:val="24"/>
                <w:lang w:eastAsia="ru-RU"/>
              </w:rPr>
              <w:softHyphen/>
              <w:t>емые в технологическом про</w:t>
            </w:r>
            <w:r w:rsidRPr="006331DE">
              <w:rPr>
                <w:rFonts w:ascii="Times New Roman" w:eastAsia="Times New Roman" w:hAnsi="Times New Roman" w:cs="Times New Roman"/>
                <w:color w:val="000000"/>
                <w:sz w:val="24"/>
                <w:szCs w:val="24"/>
                <w:lang w:eastAsia="ru-RU"/>
              </w:rPr>
              <w:softHyphen/>
              <w:t>цессе или транспортируемые по магистральному трубопро</w:t>
            </w:r>
            <w:r w:rsidRPr="006331DE">
              <w:rPr>
                <w:rFonts w:ascii="Times New Roman" w:eastAsia="Times New Roman" w:hAnsi="Times New Roman" w:cs="Times New Roman"/>
                <w:color w:val="000000"/>
                <w:sz w:val="24"/>
                <w:szCs w:val="24"/>
                <w:lang w:eastAsia="ru-RU"/>
              </w:rPr>
              <w:softHyphen/>
              <w:t>воду</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w:t>
            </w:r>
          </w:p>
        </w:tc>
      </w:tr>
      <w:tr w:rsidR="006C3F84" w:rsidRPr="001705B9" w:rsidTr="005E34CE">
        <w:trPr>
          <w:trHeight w:hRule="exact" w:val="355"/>
        </w:trPr>
        <w:tc>
          <w:tcPr>
            <w:tcW w:w="5670" w:type="dxa"/>
          </w:tcPr>
          <w:p w:rsidR="006C3F84" w:rsidRPr="006331DE" w:rsidRDefault="006C3F84" w:rsidP="00295384">
            <w:pPr>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Взрывчатые вещества</w:t>
            </w:r>
          </w:p>
        </w:tc>
        <w:tc>
          <w:tcPr>
            <w:tcW w:w="3402" w:type="dxa"/>
          </w:tcPr>
          <w:p w:rsidR="006C3F84" w:rsidRPr="006331DE" w:rsidRDefault="006C3F84" w:rsidP="00295384">
            <w:pPr>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r>
    </w:tbl>
    <w:p w:rsidR="006C3F84" w:rsidRPr="001705B9" w:rsidRDefault="006C3F84" w:rsidP="001705B9">
      <w:pPr>
        <w:spacing w:line="360" w:lineRule="auto"/>
        <w:jc w:val="both"/>
        <w:rPr>
          <w:rFonts w:ascii="Times New Roman" w:hAnsi="Times New Roman" w:cs="Times New Roman"/>
          <w:sz w:val="28"/>
          <w:szCs w:val="28"/>
          <w:lang w:val="en-US"/>
        </w:rPr>
      </w:pPr>
    </w:p>
    <w:p w:rsidR="00FF1828" w:rsidRPr="001705B9" w:rsidRDefault="00FF1828"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ДЕКЛАРИРОВАНИЕ ПРОМЫШЛЕННОЙ БЕЗО</w:t>
      </w:r>
      <w:r w:rsidRPr="001705B9">
        <w:rPr>
          <w:rFonts w:ascii="Times New Roman" w:eastAsia="Times New Roman" w:hAnsi="Times New Roman" w:cs="Times New Roman"/>
          <w:b/>
          <w:bCs/>
          <w:color w:val="000000"/>
          <w:sz w:val="28"/>
          <w:szCs w:val="28"/>
          <w:lang w:eastAsia="ru-RU"/>
        </w:rPr>
        <w:softHyphen/>
        <w:t>ПАСНОСТИ ОПАСНЫХ ПРОИЗВОДСТВЕННЫХ ОБЪЕКТОВ</w:t>
      </w:r>
      <w:r w:rsidRPr="001705B9">
        <w:rPr>
          <w:rFonts w:ascii="Times New Roman" w:eastAsia="Times New Roman" w:hAnsi="Times New Roman" w:cs="Times New Roman"/>
          <w:color w:val="000000"/>
          <w:sz w:val="28"/>
          <w:szCs w:val="28"/>
          <w:lang w:eastAsia="ru-RU"/>
        </w:rPr>
        <w:t>, официальное провозглашение ор</w:t>
      </w:r>
      <w:r w:rsidRPr="001705B9">
        <w:rPr>
          <w:rFonts w:ascii="Times New Roman" w:eastAsia="Times New Roman" w:hAnsi="Times New Roman" w:cs="Times New Roman"/>
          <w:color w:val="000000"/>
          <w:sz w:val="28"/>
          <w:szCs w:val="28"/>
          <w:lang w:eastAsia="ru-RU"/>
        </w:rPr>
        <w:softHyphen/>
        <w:t>ганизацией, осуществляющей эксплуатацию опасного производственного объекта, своей го</w:t>
      </w:r>
      <w:r w:rsidRPr="001705B9">
        <w:rPr>
          <w:rFonts w:ascii="Times New Roman" w:eastAsia="Times New Roman" w:hAnsi="Times New Roman" w:cs="Times New Roman"/>
          <w:color w:val="000000"/>
          <w:sz w:val="28"/>
          <w:szCs w:val="28"/>
          <w:lang w:eastAsia="ru-RU"/>
        </w:rPr>
        <w:softHyphen/>
        <w:t>товности к обеспечению последовательного вы</w:t>
      </w:r>
      <w:r w:rsidRPr="001705B9">
        <w:rPr>
          <w:rFonts w:ascii="Times New Roman" w:eastAsia="Times New Roman" w:hAnsi="Times New Roman" w:cs="Times New Roman"/>
          <w:color w:val="000000"/>
          <w:sz w:val="28"/>
          <w:szCs w:val="28"/>
          <w:lang w:eastAsia="ru-RU"/>
        </w:rPr>
        <w:softHyphen/>
        <w:t>полнения требований промышленной безопас</w:t>
      </w:r>
      <w:r w:rsidRPr="001705B9">
        <w:rPr>
          <w:rFonts w:ascii="Times New Roman" w:eastAsia="Times New Roman" w:hAnsi="Times New Roman" w:cs="Times New Roman"/>
          <w:color w:val="000000"/>
          <w:sz w:val="28"/>
          <w:szCs w:val="28"/>
          <w:lang w:eastAsia="ru-RU"/>
        </w:rPr>
        <w:softHyphen/>
        <w:t>ности. Она является одним из ключевых эле</w:t>
      </w:r>
      <w:r w:rsidRPr="001705B9">
        <w:rPr>
          <w:rFonts w:ascii="Times New Roman" w:eastAsia="Times New Roman" w:hAnsi="Times New Roman" w:cs="Times New Roman"/>
          <w:color w:val="000000"/>
          <w:sz w:val="28"/>
          <w:szCs w:val="28"/>
          <w:lang w:eastAsia="ru-RU"/>
        </w:rPr>
        <w:softHyphen/>
        <w:t>ментов системы управления промышленной бе</w:t>
      </w:r>
      <w:r w:rsidRPr="001705B9">
        <w:rPr>
          <w:rFonts w:ascii="Times New Roman" w:eastAsia="Times New Roman" w:hAnsi="Times New Roman" w:cs="Times New Roman"/>
          <w:color w:val="000000"/>
          <w:sz w:val="28"/>
          <w:szCs w:val="28"/>
          <w:lang w:eastAsia="ru-RU"/>
        </w:rPr>
        <w:softHyphen/>
        <w:t>зопасностью, т.к. эта процедура требует всесто</w:t>
      </w:r>
      <w:r w:rsidRPr="001705B9">
        <w:rPr>
          <w:rFonts w:ascii="Times New Roman" w:eastAsia="Times New Roman" w:hAnsi="Times New Roman" w:cs="Times New Roman"/>
          <w:color w:val="000000"/>
          <w:sz w:val="28"/>
          <w:szCs w:val="28"/>
          <w:lang w:eastAsia="ru-RU"/>
        </w:rPr>
        <w:softHyphen/>
        <w:t>ронней оценки всех остальных элементов систе</w:t>
      </w:r>
      <w:r w:rsidRPr="001705B9">
        <w:rPr>
          <w:rFonts w:ascii="Times New Roman" w:eastAsia="Times New Roman" w:hAnsi="Times New Roman" w:cs="Times New Roman"/>
          <w:color w:val="000000"/>
          <w:sz w:val="28"/>
          <w:szCs w:val="28"/>
          <w:lang w:eastAsia="ru-RU"/>
        </w:rPr>
        <w:softHyphen/>
        <w:t>мы управления промышленной безопасности в эксплуатирующей организации и сведения ин</w:t>
      </w:r>
      <w:r w:rsidRPr="001705B9">
        <w:rPr>
          <w:rFonts w:ascii="Times New Roman" w:eastAsia="Times New Roman" w:hAnsi="Times New Roman" w:cs="Times New Roman"/>
          <w:color w:val="000000"/>
          <w:sz w:val="28"/>
          <w:szCs w:val="28"/>
          <w:lang w:eastAsia="ru-RU"/>
        </w:rPr>
        <w:softHyphen/>
        <w:t>формации об их функционировании в единый документ.</w:t>
      </w:r>
    </w:p>
    <w:p w:rsidR="00FF1828" w:rsidRPr="001705B9" w:rsidRDefault="00FF1828"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Одной из основных задач декларирования яв</w:t>
      </w:r>
      <w:r w:rsidRPr="001705B9">
        <w:rPr>
          <w:rFonts w:ascii="Times New Roman" w:eastAsia="Times New Roman" w:hAnsi="Times New Roman" w:cs="Times New Roman"/>
          <w:color w:val="000000"/>
          <w:sz w:val="28"/>
          <w:szCs w:val="28"/>
          <w:lang w:eastAsia="ru-RU"/>
        </w:rPr>
        <w:softHyphen/>
        <w:t>ляется возложение на предпринимателя обязан</w:t>
      </w:r>
      <w:r w:rsidRPr="001705B9">
        <w:rPr>
          <w:rFonts w:ascii="Times New Roman" w:eastAsia="Times New Roman" w:hAnsi="Times New Roman" w:cs="Times New Roman"/>
          <w:color w:val="000000"/>
          <w:sz w:val="28"/>
          <w:szCs w:val="28"/>
          <w:lang w:eastAsia="ru-RU"/>
        </w:rPr>
        <w:softHyphen/>
        <w:t>ностей по осуществлению комплекса работ по оценке опасностей эксплуатируемых им объек</w:t>
      </w:r>
      <w:r w:rsidRPr="001705B9">
        <w:rPr>
          <w:rFonts w:ascii="Times New Roman" w:eastAsia="Times New Roman" w:hAnsi="Times New Roman" w:cs="Times New Roman"/>
          <w:color w:val="000000"/>
          <w:sz w:val="28"/>
          <w:szCs w:val="28"/>
          <w:lang w:eastAsia="ru-RU"/>
        </w:rPr>
        <w:softHyphen/>
        <w:t>тов с учетом принятых им мер по предупрежде</w:t>
      </w:r>
      <w:r w:rsidRPr="001705B9">
        <w:rPr>
          <w:rFonts w:ascii="Times New Roman" w:eastAsia="Times New Roman" w:hAnsi="Times New Roman" w:cs="Times New Roman"/>
          <w:color w:val="000000"/>
          <w:sz w:val="28"/>
          <w:szCs w:val="28"/>
          <w:lang w:eastAsia="ru-RU"/>
        </w:rPr>
        <w:softHyphen/>
        <w:t>нию возникновения и развития аварий. Деклара</w:t>
      </w:r>
      <w:r w:rsidRPr="001705B9">
        <w:rPr>
          <w:rFonts w:ascii="Times New Roman" w:eastAsia="Times New Roman" w:hAnsi="Times New Roman" w:cs="Times New Roman"/>
          <w:color w:val="000000"/>
          <w:sz w:val="28"/>
          <w:szCs w:val="28"/>
          <w:lang w:eastAsia="ru-RU"/>
        </w:rPr>
        <w:softHyphen/>
        <w:t>ция промышленной безопасности представляет</w:t>
      </w:r>
      <w:r w:rsidRPr="001705B9">
        <w:rPr>
          <w:rFonts w:ascii="Times New Roman" w:eastAsia="Times New Roman" w:hAnsi="Times New Roman" w:cs="Times New Roman"/>
          <w:color w:val="000000"/>
          <w:sz w:val="28"/>
          <w:szCs w:val="28"/>
          <w:lang w:eastAsia="ru-RU"/>
        </w:rPr>
        <w:softHyphen/>
        <w:t>ся надзорным органам в качестве обязательного элемента для получения лицензии на эксплуата</w:t>
      </w:r>
      <w:r w:rsidRPr="001705B9">
        <w:rPr>
          <w:rFonts w:ascii="Times New Roman" w:eastAsia="Times New Roman" w:hAnsi="Times New Roman" w:cs="Times New Roman"/>
          <w:color w:val="000000"/>
          <w:sz w:val="28"/>
          <w:szCs w:val="28"/>
          <w:lang w:eastAsia="ru-RU"/>
        </w:rPr>
        <w:softHyphen/>
        <w:t>цию объектов, а также органам исполнительной власти субъектов РФ и органам местного самоуп</w:t>
      </w:r>
      <w:r w:rsidRPr="001705B9">
        <w:rPr>
          <w:rFonts w:ascii="Times New Roman" w:eastAsia="Times New Roman" w:hAnsi="Times New Roman" w:cs="Times New Roman"/>
          <w:color w:val="000000"/>
          <w:sz w:val="28"/>
          <w:szCs w:val="28"/>
          <w:lang w:eastAsia="ru-RU"/>
        </w:rPr>
        <w:softHyphen/>
        <w:t>равления для информирования о проделанной работе. Основы Д.п.б.о.п.о. определяет Федера</w:t>
      </w:r>
      <w:r w:rsidRPr="001705B9">
        <w:rPr>
          <w:rFonts w:ascii="Times New Roman" w:eastAsia="Times New Roman" w:hAnsi="Times New Roman" w:cs="Times New Roman"/>
          <w:color w:val="000000"/>
          <w:sz w:val="28"/>
          <w:szCs w:val="28"/>
          <w:lang w:eastAsia="ru-RU"/>
        </w:rPr>
        <w:softHyphen/>
        <w:t>льный закон РФ «О промышленной безопасно</w:t>
      </w:r>
      <w:r w:rsidRPr="001705B9">
        <w:rPr>
          <w:rFonts w:ascii="Times New Roman" w:eastAsia="Times New Roman" w:hAnsi="Times New Roman" w:cs="Times New Roman"/>
          <w:color w:val="000000"/>
          <w:sz w:val="28"/>
          <w:szCs w:val="28"/>
          <w:lang w:eastAsia="ru-RU"/>
        </w:rPr>
        <w:softHyphen/>
        <w:t>сти опасных производственных объектов» (1977). В документе «Методические указания по прове</w:t>
      </w:r>
      <w:r w:rsidRPr="001705B9">
        <w:rPr>
          <w:rFonts w:ascii="Times New Roman" w:eastAsia="Times New Roman" w:hAnsi="Times New Roman" w:cs="Times New Roman"/>
          <w:color w:val="000000"/>
          <w:sz w:val="28"/>
          <w:szCs w:val="28"/>
          <w:lang w:eastAsia="ru-RU"/>
        </w:rPr>
        <w:softHyphen/>
        <w:t xml:space="preserve">дению </w:t>
      </w:r>
      <w:r w:rsidRPr="001705B9">
        <w:rPr>
          <w:rFonts w:ascii="Times New Roman" w:eastAsia="Times New Roman" w:hAnsi="Times New Roman" w:cs="Times New Roman"/>
          <w:iCs/>
          <w:color w:val="000000"/>
          <w:sz w:val="28"/>
          <w:szCs w:val="28"/>
          <w:lang w:eastAsia="ru-RU"/>
        </w:rPr>
        <w:t>анализа риска</w:t>
      </w:r>
      <w:r w:rsidRPr="001705B9">
        <w:rPr>
          <w:rFonts w:ascii="Times New Roman" w:eastAsia="Times New Roman" w:hAnsi="Times New Roman" w:cs="Times New Roman"/>
          <w:color w:val="000000"/>
          <w:sz w:val="28"/>
          <w:szCs w:val="28"/>
          <w:lang w:eastAsia="ru-RU"/>
        </w:rPr>
        <w:t xml:space="preserve"> опасных промышленных предприятий» содержатся общие сведения о про</w:t>
      </w:r>
      <w:r w:rsidRPr="001705B9">
        <w:rPr>
          <w:rFonts w:ascii="Times New Roman" w:eastAsia="Times New Roman" w:hAnsi="Times New Roman" w:cs="Times New Roman"/>
          <w:color w:val="000000"/>
          <w:sz w:val="28"/>
          <w:szCs w:val="28"/>
          <w:lang w:eastAsia="ru-RU"/>
        </w:rPr>
        <w:softHyphen/>
        <w:t xml:space="preserve">цедуре анализа безопасности и о применении различных методов </w:t>
      </w:r>
      <w:r w:rsidRPr="001705B9">
        <w:rPr>
          <w:rFonts w:ascii="Times New Roman" w:eastAsia="Times New Roman" w:hAnsi="Times New Roman" w:cs="Times New Roman"/>
          <w:iCs/>
          <w:color w:val="000000"/>
          <w:sz w:val="28"/>
          <w:szCs w:val="28"/>
          <w:lang w:eastAsia="ru-RU"/>
        </w:rPr>
        <w:t>анализа риска.</w:t>
      </w:r>
      <w:r w:rsidRPr="001705B9">
        <w:rPr>
          <w:rFonts w:ascii="Times New Roman" w:eastAsia="Times New Roman" w:hAnsi="Times New Roman" w:cs="Times New Roman"/>
          <w:color w:val="000000"/>
          <w:sz w:val="28"/>
          <w:szCs w:val="28"/>
          <w:lang w:eastAsia="ru-RU"/>
        </w:rPr>
        <w:t>Наряду с оценкой риска аварии на объекте и связанной с ней угрозы для производственного персонала, населения и территории, декларация промышленной безопасности объекта должна содержать анализ достаточности принятых мер по предупреждению аварий, обеспечению готов</w:t>
      </w:r>
      <w:r w:rsidRPr="001705B9">
        <w:rPr>
          <w:rFonts w:ascii="Times New Roman" w:eastAsia="Times New Roman" w:hAnsi="Times New Roman" w:cs="Times New Roman"/>
          <w:color w:val="000000"/>
          <w:sz w:val="28"/>
          <w:szCs w:val="28"/>
          <w:lang w:eastAsia="ru-RU"/>
        </w:rPr>
        <w:softHyphen/>
        <w:t>ности объекта функционировать в соответствии с требованиями безопасности, а также готовности к локализации, ликвидации и смягчению послед</w:t>
      </w:r>
      <w:r w:rsidRPr="001705B9">
        <w:rPr>
          <w:rFonts w:ascii="Times New Roman" w:eastAsia="Times New Roman" w:hAnsi="Times New Roman" w:cs="Times New Roman"/>
          <w:color w:val="000000"/>
          <w:sz w:val="28"/>
          <w:szCs w:val="28"/>
          <w:lang w:eastAsia="ru-RU"/>
        </w:rPr>
        <w:softHyphen/>
        <w:t>ствий аварии в случае ее возникновения</w:t>
      </w:r>
      <w:r w:rsidR="00D52215" w:rsidRPr="00D52215">
        <w:rPr>
          <w:rFonts w:ascii="Times New Roman" w:eastAsia="Times New Roman" w:hAnsi="Times New Roman" w:cs="Times New Roman"/>
          <w:color w:val="000000"/>
          <w:sz w:val="28"/>
          <w:szCs w:val="28"/>
          <w:lang w:eastAsia="ru-RU"/>
        </w:rPr>
        <w:t>[3]</w:t>
      </w:r>
      <w:r w:rsidRPr="001705B9">
        <w:rPr>
          <w:rFonts w:ascii="Times New Roman" w:eastAsia="Times New Roman" w:hAnsi="Times New Roman" w:cs="Times New Roman"/>
          <w:color w:val="000000"/>
          <w:sz w:val="28"/>
          <w:szCs w:val="28"/>
          <w:lang w:eastAsia="ru-RU"/>
        </w:rPr>
        <w:t>.</w:t>
      </w:r>
    </w:p>
    <w:p w:rsidR="00A57327" w:rsidRPr="001705B9" w:rsidRDefault="00FF1828"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lastRenderedPageBreak/>
        <w:t>Территориальные органы управления РСЧС на основе общефедеральных требований должны раз</w:t>
      </w:r>
      <w:r w:rsidRPr="001705B9">
        <w:rPr>
          <w:rFonts w:ascii="Times New Roman" w:eastAsia="Times New Roman" w:hAnsi="Times New Roman" w:cs="Times New Roman"/>
          <w:color w:val="000000"/>
          <w:sz w:val="28"/>
          <w:szCs w:val="28"/>
          <w:lang w:eastAsia="ru-RU"/>
        </w:rPr>
        <w:softHyphen/>
        <w:t>рабатывать с учетом специфики территории собст</w:t>
      </w:r>
      <w:r w:rsidRPr="001705B9">
        <w:rPr>
          <w:rFonts w:ascii="Times New Roman" w:eastAsia="Times New Roman" w:hAnsi="Times New Roman" w:cs="Times New Roman"/>
          <w:color w:val="000000"/>
          <w:sz w:val="28"/>
          <w:szCs w:val="28"/>
          <w:lang w:eastAsia="ru-RU"/>
        </w:rPr>
        <w:softHyphen/>
        <w:t>венные дополнительные требования к форме и со</w:t>
      </w:r>
      <w:r w:rsidRPr="001705B9">
        <w:rPr>
          <w:rFonts w:ascii="Times New Roman" w:eastAsia="Times New Roman" w:hAnsi="Times New Roman" w:cs="Times New Roman"/>
          <w:color w:val="000000"/>
          <w:sz w:val="28"/>
          <w:szCs w:val="28"/>
          <w:lang w:eastAsia="ru-RU"/>
        </w:rPr>
        <w:softHyphen/>
        <w:t>держанию декларации безопасности, утверждать их специальным нормативным правовым актом орга</w:t>
      </w:r>
      <w:r w:rsidRPr="001705B9">
        <w:rPr>
          <w:rFonts w:ascii="Times New Roman" w:eastAsia="Times New Roman" w:hAnsi="Times New Roman" w:cs="Times New Roman"/>
          <w:color w:val="000000"/>
          <w:sz w:val="28"/>
          <w:szCs w:val="28"/>
          <w:lang w:eastAsia="ru-RU"/>
        </w:rPr>
        <w:softHyphen/>
        <w:t xml:space="preserve">нов государственной власти субъекта РФ. </w:t>
      </w:r>
    </w:p>
    <w:p w:rsidR="00A57327" w:rsidRDefault="00A57327" w:rsidP="001705B9">
      <w:pPr>
        <w:spacing w:after="0" w:line="360" w:lineRule="auto"/>
        <w:jc w:val="both"/>
        <w:rPr>
          <w:rFonts w:ascii="Times New Roman" w:eastAsia="Times New Roman" w:hAnsi="Times New Roman" w:cs="Times New Roman"/>
          <w:color w:val="000000"/>
          <w:sz w:val="28"/>
          <w:szCs w:val="28"/>
          <w:lang w:eastAsia="ru-RU"/>
        </w:rPr>
      </w:pPr>
    </w:p>
    <w:p w:rsidR="00574CA2" w:rsidRPr="00574CA2" w:rsidRDefault="00574CA2" w:rsidP="00574CA2">
      <w:pPr>
        <w:pStyle w:val="Bodytext1"/>
        <w:shd w:val="clear" w:color="auto" w:fill="auto"/>
        <w:spacing w:before="0" w:line="360" w:lineRule="auto"/>
        <w:ind w:left="40" w:right="20" w:firstLine="709"/>
        <w:contextualSpacing/>
        <w:rPr>
          <w:rStyle w:val="Bodytext61"/>
          <w:color w:val="000000"/>
          <w:sz w:val="28"/>
          <w:szCs w:val="28"/>
        </w:rPr>
      </w:pPr>
      <w:r w:rsidRPr="00574CA2">
        <w:rPr>
          <w:rStyle w:val="Bodytext51"/>
          <w:b/>
          <w:caps/>
          <w:color w:val="000000"/>
          <w:sz w:val="28"/>
          <w:szCs w:val="28"/>
          <w:u w:val="none"/>
        </w:rPr>
        <w:t>Демографический взрыв</w:t>
      </w:r>
      <w:r w:rsidRPr="00574CA2">
        <w:rPr>
          <w:rStyle w:val="Bodytext61"/>
          <w:b/>
          <w:caps/>
          <w:color w:val="000000"/>
          <w:sz w:val="28"/>
          <w:szCs w:val="28"/>
        </w:rPr>
        <w:t>.</w:t>
      </w:r>
      <w:r w:rsidRPr="00574CA2">
        <w:rPr>
          <w:rStyle w:val="Bodytext61"/>
          <w:color w:val="000000"/>
          <w:sz w:val="28"/>
          <w:szCs w:val="28"/>
        </w:rPr>
        <w:t xml:space="preserve"> </w:t>
      </w:r>
      <w:r>
        <w:rPr>
          <w:rStyle w:val="Bodytext61"/>
          <w:color w:val="000000"/>
          <w:sz w:val="28"/>
          <w:szCs w:val="28"/>
        </w:rPr>
        <w:t>Развитие</w:t>
      </w:r>
      <w:r w:rsidRPr="00574CA2">
        <w:rPr>
          <w:rStyle w:val="Bodytext61"/>
          <w:color w:val="000000"/>
          <w:sz w:val="28"/>
          <w:szCs w:val="28"/>
        </w:rPr>
        <w:t xml:space="preserve"> медицин</w:t>
      </w:r>
      <w:r>
        <w:rPr>
          <w:rStyle w:val="Bodytext61"/>
          <w:color w:val="000000"/>
          <w:sz w:val="28"/>
          <w:szCs w:val="28"/>
        </w:rPr>
        <w:t>ы</w:t>
      </w:r>
      <w:r w:rsidRPr="00574CA2">
        <w:rPr>
          <w:rStyle w:val="Bodytext61"/>
          <w:color w:val="000000"/>
          <w:sz w:val="28"/>
          <w:szCs w:val="28"/>
        </w:rPr>
        <w:t>, повышение ком</w:t>
      </w:r>
      <w:r w:rsidRPr="00574CA2">
        <w:rPr>
          <w:rStyle w:val="Bodytext61"/>
          <w:color w:val="000000"/>
          <w:sz w:val="28"/>
          <w:szCs w:val="28"/>
        </w:rPr>
        <w:softHyphen/>
        <w:t>фортности деятельности и быта, интенсификация и рост продук</w:t>
      </w:r>
      <w:r w:rsidRPr="00574CA2">
        <w:rPr>
          <w:rStyle w:val="Bodytext61"/>
          <w:color w:val="000000"/>
          <w:sz w:val="28"/>
          <w:szCs w:val="28"/>
        </w:rPr>
        <w:softHyphen/>
        <w:t>тивности сельского хозяйства способствовали увеличению продолжи</w:t>
      </w:r>
      <w:r w:rsidRPr="00574CA2">
        <w:rPr>
          <w:rStyle w:val="Bodytext61"/>
          <w:color w:val="000000"/>
          <w:sz w:val="28"/>
          <w:szCs w:val="28"/>
        </w:rPr>
        <w:softHyphen/>
        <w:t>тельности жизни человека и, как следствие, росту населения Земли. Одновременно с ростом продолжительности жизни в ряде регионов мира рождаемость продолжала оставаться на высоком уровне и состав</w:t>
      </w:r>
      <w:r w:rsidRPr="00574CA2">
        <w:rPr>
          <w:rStyle w:val="Bodytext61"/>
          <w:color w:val="000000"/>
          <w:sz w:val="28"/>
          <w:szCs w:val="28"/>
        </w:rPr>
        <w:softHyphen/>
        <w:t>ляла в некоторых из них до 40 человек на 1000 чел. в год и более. Высо</w:t>
      </w:r>
      <w:r w:rsidRPr="00574CA2">
        <w:rPr>
          <w:rStyle w:val="Bodytext61"/>
          <w:color w:val="000000"/>
          <w:sz w:val="28"/>
          <w:szCs w:val="28"/>
        </w:rPr>
        <w:softHyphen/>
        <w:t>кий уровень прироста населения характерен для стран Африки, Цент</w:t>
      </w:r>
      <w:r w:rsidRPr="00574CA2">
        <w:rPr>
          <w:rStyle w:val="Bodytext61"/>
          <w:color w:val="000000"/>
          <w:sz w:val="28"/>
          <w:szCs w:val="28"/>
        </w:rPr>
        <w:softHyphen/>
        <w:t>ральной Америки, Ближнего и Среднего Востока, Юго-Восточной Азии, Индии, Китая</w:t>
      </w:r>
      <w:r w:rsidR="00D52215" w:rsidRPr="00D52215">
        <w:rPr>
          <w:rStyle w:val="Bodytext61"/>
          <w:color w:val="000000"/>
          <w:sz w:val="28"/>
          <w:szCs w:val="28"/>
        </w:rPr>
        <w:t>[2]</w:t>
      </w:r>
      <w:r w:rsidRPr="00574CA2">
        <w:rPr>
          <w:rStyle w:val="Bodytext61"/>
          <w:color w:val="000000"/>
          <w:sz w:val="28"/>
          <w:szCs w:val="28"/>
        </w:rPr>
        <w:t xml:space="preserve">. </w:t>
      </w:r>
    </w:p>
    <w:p w:rsidR="00574CA2" w:rsidRPr="008D5247" w:rsidRDefault="00574CA2" w:rsidP="00574CA2">
      <w:pPr>
        <w:ind w:firstLine="709"/>
        <w:contextualSpacing/>
        <w:jc w:val="center"/>
        <w:rPr>
          <w:rFonts w:ascii="Times New Roman" w:hAnsi="Times New Roman" w:cs="Times New Roman"/>
        </w:rPr>
      </w:pPr>
      <w:r>
        <w:rPr>
          <w:rFonts w:ascii="Times New Roman" w:hAnsi="Times New Roman" w:cs="Times New Roman"/>
          <w:noProof/>
          <w:lang w:eastAsia="ru-RU"/>
        </w:rPr>
        <w:drawing>
          <wp:inline distT="0" distB="0" distL="0" distR="0">
            <wp:extent cx="4599709" cy="240376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lum contrast="-6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00575" cy="2404217"/>
                    </a:xfrm>
                    <a:prstGeom prst="rect">
                      <a:avLst/>
                    </a:prstGeom>
                    <a:noFill/>
                    <a:ln>
                      <a:noFill/>
                    </a:ln>
                  </pic:spPr>
                </pic:pic>
              </a:graphicData>
            </a:graphic>
          </wp:inline>
        </w:drawing>
      </w:r>
    </w:p>
    <w:p w:rsidR="00574CA2" w:rsidRPr="008D5247" w:rsidRDefault="00574CA2" w:rsidP="00574CA2">
      <w:pPr>
        <w:pStyle w:val="Picturecaption21"/>
        <w:shd w:val="clear" w:color="auto" w:fill="auto"/>
        <w:spacing w:line="240" w:lineRule="auto"/>
        <w:ind w:firstLine="709"/>
        <w:contextualSpacing/>
        <w:jc w:val="both"/>
        <w:rPr>
          <w:rStyle w:val="Picturecaption2"/>
          <w:b/>
          <w:bCs/>
          <w:color w:val="000000"/>
          <w:sz w:val="24"/>
          <w:szCs w:val="24"/>
        </w:rPr>
      </w:pPr>
    </w:p>
    <w:p w:rsidR="00574CA2" w:rsidRPr="008D5247" w:rsidRDefault="00574CA2" w:rsidP="00574CA2">
      <w:pPr>
        <w:pStyle w:val="Picturecaption21"/>
        <w:shd w:val="clear" w:color="auto" w:fill="auto"/>
        <w:spacing w:line="240" w:lineRule="auto"/>
        <w:ind w:firstLine="709"/>
        <w:contextualSpacing/>
        <w:jc w:val="both"/>
        <w:rPr>
          <w:rStyle w:val="Picturecaption2"/>
          <w:b/>
          <w:bCs/>
          <w:color w:val="000000"/>
          <w:sz w:val="24"/>
          <w:szCs w:val="24"/>
        </w:rPr>
      </w:pPr>
    </w:p>
    <w:p w:rsidR="00574CA2" w:rsidRPr="008D5247" w:rsidRDefault="00574CA2" w:rsidP="00574CA2">
      <w:pPr>
        <w:pStyle w:val="Picturecaption21"/>
        <w:shd w:val="clear" w:color="auto" w:fill="auto"/>
        <w:spacing w:line="240" w:lineRule="auto"/>
        <w:ind w:firstLine="709"/>
        <w:contextualSpacing/>
        <w:jc w:val="left"/>
        <w:rPr>
          <w:sz w:val="24"/>
          <w:szCs w:val="24"/>
        </w:rPr>
      </w:pPr>
      <w:r w:rsidRPr="008D5247">
        <w:rPr>
          <w:rStyle w:val="Picturecaption2"/>
          <w:b/>
          <w:bCs/>
          <w:color w:val="000000"/>
          <w:sz w:val="24"/>
          <w:szCs w:val="24"/>
        </w:rPr>
        <w:t>Рост численности населения Земли:</w:t>
      </w:r>
    </w:p>
    <w:p w:rsidR="00574CA2" w:rsidRPr="008D5247" w:rsidRDefault="00574CA2" w:rsidP="00574CA2">
      <w:pPr>
        <w:pStyle w:val="Picturecaption0"/>
        <w:shd w:val="clear" w:color="auto" w:fill="auto"/>
        <w:spacing w:line="240" w:lineRule="auto"/>
        <w:ind w:firstLine="709"/>
        <w:contextualSpacing/>
        <w:jc w:val="left"/>
        <w:rPr>
          <w:rStyle w:val="Picturecaption"/>
          <w:b/>
          <w:bCs/>
          <w:color w:val="000000"/>
          <w:sz w:val="24"/>
          <w:szCs w:val="24"/>
        </w:rPr>
      </w:pPr>
      <w:r w:rsidRPr="008D5247">
        <w:rPr>
          <w:rStyle w:val="Picturecaption"/>
          <w:b/>
          <w:bCs/>
          <w:color w:val="000000"/>
          <w:sz w:val="24"/>
          <w:szCs w:val="24"/>
        </w:rPr>
        <w:t>I — рост численности до 28—30 млрд. чел. к 2070—2100 гг.;</w:t>
      </w:r>
    </w:p>
    <w:p w:rsidR="00574CA2" w:rsidRPr="008D5247" w:rsidRDefault="00574CA2" w:rsidP="00574CA2">
      <w:pPr>
        <w:pStyle w:val="Picturecaption0"/>
        <w:shd w:val="clear" w:color="auto" w:fill="auto"/>
        <w:spacing w:line="240" w:lineRule="auto"/>
        <w:ind w:firstLine="709"/>
        <w:contextualSpacing/>
        <w:jc w:val="left"/>
        <w:rPr>
          <w:color w:val="000000"/>
          <w:sz w:val="24"/>
          <w:szCs w:val="24"/>
        </w:rPr>
      </w:pPr>
      <w:r w:rsidRPr="008D5247">
        <w:rPr>
          <w:rStyle w:val="Picturecaption"/>
          <w:b/>
          <w:bCs/>
          <w:color w:val="000000"/>
          <w:sz w:val="24"/>
          <w:szCs w:val="24"/>
        </w:rPr>
        <w:t>II — стабилизация численности на уровне 10 млрд. чел.</w:t>
      </w:r>
    </w:p>
    <w:p w:rsidR="00574CA2" w:rsidRPr="008D5247" w:rsidRDefault="00574CA2" w:rsidP="00574CA2">
      <w:pPr>
        <w:pStyle w:val="Bodytext1"/>
        <w:shd w:val="clear" w:color="auto" w:fill="auto"/>
        <w:spacing w:before="0" w:line="240" w:lineRule="auto"/>
        <w:ind w:left="40" w:right="20" w:firstLine="709"/>
        <w:contextualSpacing/>
        <w:rPr>
          <w:sz w:val="24"/>
          <w:szCs w:val="24"/>
        </w:rPr>
      </w:pPr>
    </w:p>
    <w:p w:rsidR="00574CA2" w:rsidRPr="008D5247" w:rsidRDefault="00574CA2" w:rsidP="00574CA2">
      <w:pPr>
        <w:rPr>
          <w:rFonts w:ascii="Times New Roman" w:hAnsi="Times New Roman" w:cs="Times New Roman"/>
        </w:rPr>
      </w:pPr>
    </w:p>
    <w:p w:rsidR="00574CA2" w:rsidRPr="008D5247" w:rsidRDefault="00574CA2" w:rsidP="00574CA2">
      <w:pPr>
        <w:ind w:firstLine="709"/>
        <w:contextualSpacing/>
        <w:jc w:val="center"/>
        <w:rPr>
          <w:rFonts w:ascii="Times New Roman" w:hAnsi="Times New Roman" w:cs="Times New Roman"/>
          <w:b/>
        </w:rPr>
      </w:pPr>
      <w:r w:rsidRPr="008D5247">
        <w:rPr>
          <w:rFonts w:ascii="Times New Roman" w:hAnsi="Times New Roman" w:cs="Times New Roman"/>
          <w:b/>
        </w:rPr>
        <w:t>Динамика роста населения Земли</w:t>
      </w:r>
    </w:p>
    <w:p w:rsidR="00574CA2" w:rsidRPr="008D5247" w:rsidRDefault="00574CA2" w:rsidP="00574CA2">
      <w:pPr>
        <w:ind w:firstLine="709"/>
        <w:contextualSpacing/>
        <w:jc w:val="center"/>
        <w:rPr>
          <w:rFonts w:ascii="Times New Roman" w:hAnsi="Times New Roman" w:cs="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983"/>
        <w:gridCol w:w="1098"/>
        <w:gridCol w:w="1099"/>
        <w:gridCol w:w="1098"/>
        <w:gridCol w:w="1099"/>
        <w:gridCol w:w="1098"/>
        <w:gridCol w:w="1099"/>
      </w:tblGrid>
      <w:tr w:rsidR="00574CA2" w:rsidRPr="008D5247" w:rsidTr="00BB4B85">
        <w:tc>
          <w:tcPr>
            <w:tcW w:w="2983"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Год</w:t>
            </w:r>
          </w:p>
        </w:tc>
        <w:tc>
          <w:tcPr>
            <w:tcW w:w="1098"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1840</w:t>
            </w:r>
          </w:p>
        </w:tc>
        <w:tc>
          <w:tcPr>
            <w:tcW w:w="1099"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1930</w:t>
            </w:r>
          </w:p>
        </w:tc>
        <w:tc>
          <w:tcPr>
            <w:tcW w:w="1098"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1962</w:t>
            </w:r>
          </w:p>
        </w:tc>
        <w:tc>
          <w:tcPr>
            <w:tcW w:w="1099"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1975</w:t>
            </w:r>
          </w:p>
        </w:tc>
        <w:tc>
          <w:tcPr>
            <w:tcW w:w="1098"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1987</w:t>
            </w:r>
          </w:p>
        </w:tc>
        <w:tc>
          <w:tcPr>
            <w:tcW w:w="1099" w:type="dxa"/>
          </w:tcPr>
          <w:p w:rsidR="00574CA2" w:rsidRPr="008D5247" w:rsidRDefault="00574CA2" w:rsidP="00BB4B85">
            <w:pPr>
              <w:contextualSpacing/>
              <w:jc w:val="center"/>
              <w:rPr>
                <w:rFonts w:ascii="Times New Roman" w:hAnsi="Times New Roman" w:cs="Times New Roman"/>
                <w:b/>
              </w:rPr>
            </w:pPr>
            <w:r w:rsidRPr="008D5247">
              <w:rPr>
                <w:rFonts w:ascii="Times New Roman" w:hAnsi="Times New Roman" w:cs="Times New Roman"/>
                <w:b/>
              </w:rPr>
              <w:t>1998</w:t>
            </w:r>
          </w:p>
        </w:tc>
      </w:tr>
      <w:tr w:rsidR="00574CA2" w:rsidRPr="008D5247" w:rsidTr="00BB4B85">
        <w:tc>
          <w:tcPr>
            <w:tcW w:w="2983" w:type="dxa"/>
          </w:tcPr>
          <w:p w:rsidR="00574CA2" w:rsidRPr="008D5247" w:rsidRDefault="00574CA2" w:rsidP="00BB4B85">
            <w:pPr>
              <w:contextualSpacing/>
              <w:rPr>
                <w:rFonts w:ascii="Times New Roman" w:hAnsi="Times New Roman" w:cs="Times New Roman"/>
              </w:rPr>
            </w:pPr>
            <w:r w:rsidRPr="008D5247">
              <w:rPr>
                <w:rFonts w:ascii="Times New Roman" w:hAnsi="Times New Roman" w:cs="Times New Roman"/>
              </w:rPr>
              <w:lastRenderedPageBreak/>
              <w:t>Численность населения, млрд. чел.</w:t>
            </w:r>
          </w:p>
        </w:tc>
        <w:tc>
          <w:tcPr>
            <w:tcW w:w="1098"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1</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2</w:t>
            </w:r>
          </w:p>
        </w:tc>
        <w:tc>
          <w:tcPr>
            <w:tcW w:w="1098"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3</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4</w:t>
            </w:r>
          </w:p>
        </w:tc>
        <w:tc>
          <w:tcPr>
            <w:tcW w:w="1098"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5</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6</w:t>
            </w:r>
          </w:p>
        </w:tc>
      </w:tr>
      <w:tr w:rsidR="00574CA2" w:rsidRPr="008D5247" w:rsidTr="00BB4B85">
        <w:tc>
          <w:tcPr>
            <w:tcW w:w="2983" w:type="dxa"/>
          </w:tcPr>
          <w:p w:rsidR="00574CA2" w:rsidRPr="008D5247" w:rsidRDefault="00574CA2" w:rsidP="00BB4B85">
            <w:pPr>
              <w:contextualSpacing/>
              <w:rPr>
                <w:rFonts w:ascii="Times New Roman" w:hAnsi="Times New Roman" w:cs="Times New Roman"/>
              </w:rPr>
            </w:pPr>
            <w:r w:rsidRPr="008D5247">
              <w:rPr>
                <w:rFonts w:ascii="Times New Roman" w:hAnsi="Times New Roman" w:cs="Times New Roman"/>
              </w:rPr>
              <w:t>Период прироста, лет/млрд. чел.</w:t>
            </w:r>
          </w:p>
        </w:tc>
        <w:tc>
          <w:tcPr>
            <w:tcW w:w="1098" w:type="dxa"/>
          </w:tcPr>
          <w:p w:rsidR="00574CA2" w:rsidRPr="00E72C64" w:rsidRDefault="00574CA2" w:rsidP="00BB4B85">
            <w:pPr>
              <w:contextualSpacing/>
              <w:jc w:val="center"/>
              <w:rPr>
                <w:rFonts w:ascii="Times New Roman" w:hAnsi="Times New Roman" w:cs="Times New Roman"/>
                <w:vertAlign w:val="superscript"/>
              </w:rPr>
            </w:pPr>
            <w:r>
              <w:rPr>
                <w:rFonts w:ascii="Times New Roman" w:hAnsi="Times New Roman" w:cs="Times New Roman"/>
              </w:rPr>
              <w:t>5·10</w:t>
            </w:r>
            <w:r>
              <w:rPr>
                <w:rFonts w:ascii="Times New Roman" w:hAnsi="Times New Roman" w:cs="Times New Roman"/>
                <w:vertAlign w:val="superscript"/>
              </w:rPr>
              <w:t>5</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90</w:t>
            </w:r>
          </w:p>
        </w:tc>
        <w:tc>
          <w:tcPr>
            <w:tcW w:w="1098"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32</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13</w:t>
            </w:r>
          </w:p>
        </w:tc>
        <w:tc>
          <w:tcPr>
            <w:tcW w:w="1098"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12</w:t>
            </w:r>
          </w:p>
        </w:tc>
        <w:tc>
          <w:tcPr>
            <w:tcW w:w="1099" w:type="dxa"/>
          </w:tcPr>
          <w:p w:rsidR="00574CA2" w:rsidRPr="008D5247" w:rsidRDefault="00574CA2" w:rsidP="00BB4B85">
            <w:pPr>
              <w:contextualSpacing/>
              <w:jc w:val="center"/>
              <w:rPr>
                <w:rFonts w:ascii="Times New Roman" w:hAnsi="Times New Roman" w:cs="Times New Roman"/>
              </w:rPr>
            </w:pPr>
            <w:r w:rsidRPr="008D5247">
              <w:rPr>
                <w:rFonts w:ascii="Times New Roman" w:hAnsi="Times New Roman" w:cs="Times New Roman"/>
              </w:rPr>
              <w:t>11</w:t>
            </w:r>
          </w:p>
        </w:tc>
      </w:tr>
    </w:tbl>
    <w:p w:rsidR="00574CA2" w:rsidRPr="008D5247" w:rsidRDefault="00574CA2" w:rsidP="00574CA2">
      <w:pPr>
        <w:ind w:firstLine="709"/>
        <w:contextualSpacing/>
        <w:rPr>
          <w:rFonts w:ascii="Times New Roman" w:hAnsi="Times New Roman" w:cs="Times New Roman"/>
        </w:rPr>
      </w:pPr>
    </w:p>
    <w:p w:rsidR="00574CA2" w:rsidRPr="008D5247" w:rsidRDefault="00574CA2" w:rsidP="00574CA2">
      <w:pPr>
        <w:pStyle w:val="Bodytext1"/>
        <w:shd w:val="clear" w:color="auto" w:fill="auto"/>
        <w:spacing w:before="0" w:line="240" w:lineRule="auto"/>
        <w:ind w:left="40" w:right="20" w:firstLine="709"/>
        <w:contextualSpacing/>
        <w:rPr>
          <w:rStyle w:val="Bodytext61"/>
          <w:color w:val="000000"/>
          <w:sz w:val="24"/>
          <w:szCs w:val="24"/>
        </w:rPr>
      </w:pPr>
    </w:p>
    <w:p w:rsidR="00574CA2" w:rsidRPr="00574CA2" w:rsidRDefault="00574CA2" w:rsidP="00574CA2">
      <w:pPr>
        <w:pStyle w:val="Bodytext1"/>
        <w:shd w:val="clear" w:color="auto" w:fill="auto"/>
        <w:spacing w:before="0" w:line="360" w:lineRule="auto"/>
        <w:ind w:left="40" w:right="20" w:firstLine="709"/>
        <w:contextualSpacing/>
        <w:rPr>
          <w:sz w:val="28"/>
          <w:szCs w:val="28"/>
        </w:rPr>
      </w:pPr>
      <w:r w:rsidRPr="00574CA2">
        <w:rPr>
          <w:rStyle w:val="Bodytext61"/>
          <w:color w:val="000000"/>
          <w:sz w:val="28"/>
          <w:szCs w:val="28"/>
        </w:rPr>
        <w:t>Существуют несколько прогнозов дальнейшего изменения числен</w:t>
      </w:r>
      <w:r w:rsidRPr="00574CA2">
        <w:rPr>
          <w:rStyle w:val="Bodytext61"/>
          <w:color w:val="000000"/>
          <w:sz w:val="28"/>
          <w:szCs w:val="28"/>
        </w:rPr>
        <w:softHyphen/>
        <w:t>ности населения Земли. По I варианту (неустойчивое раз</w:t>
      </w:r>
      <w:r w:rsidRPr="00574CA2">
        <w:rPr>
          <w:rStyle w:val="Bodytext61"/>
          <w:color w:val="000000"/>
          <w:sz w:val="28"/>
          <w:szCs w:val="28"/>
        </w:rPr>
        <w:softHyphen/>
        <w:t>витие) к концу XXI в. возможен рост численности до 28—30 млрд. чел. В этих условиях Земля уже не сможет (при современном состоянии технологий) обеспечивать население достаточным питанием и пред</w:t>
      </w:r>
      <w:r w:rsidRPr="00574CA2">
        <w:rPr>
          <w:rStyle w:val="Bodytext61"/>
          <w:color w:val="000000"/>
          <w:sz w:val="28"/>
          <w:szCs w:val="28"/>
        </w:rPr>
        <w:softHyphen/>
        <w:t>метами первой необходимости. С определенного периода начнутся голод, массовые заболевания, деградация среды обитания и, как след</w:t>
      </w:r>
      <w:r w:rsidRPr="00574CA2">
        <w:rPr>
          <w:rStyle w:val="Bodytext61"/>
          <w:color w:val="000000"/>
          <w:sz w:val="28"/>
          <w:szCs w:val="28"/>
        </w:rPr>
        <w:softHyphen/>
        <w:t>ствие, резкое уменьшение численности населения и разрушение чело</w:t>
      </w:r>
      <w:r w:rsidRPr="00574CA2">
        <w:rPr>
          <w:rStyle w:val="Bodytext61"/>
          <w:color w:val="000000"/>
          <w:sz w:val="28"/>
          <w:szCs w:val="28"/>
        </w:rPr>
        <w:softHyphen/>
        <w:t>веческого сообщества. Уже в настоящее время в экологически небла</w:t>
      </w:r>
      <w:r w:rsidRPr="00574CA2">
        <w:rPr>
          <w:rStyle w:val="Bodytext61"/>
          <w:color w:val="000000"/>
          <w:sz w:val="28"/>
          <w:szCs w:val="28"/>
        </w:rPr>
        <w:softHyphen/>
        <w:t>гополучных районах наблюдается связь между ухудшением состояния среды обитания и сокращением продолжительности жизни, ростом детской смертности.</w:t>
      </w:r>
    </w:p>
    <w:p w:rsidR="00574CA2" w:rsidRDefault="00574CA2" w:rsidP="00574CA2">
      <w:pPr>
        <w:pStyle w:val="Bodytext1"/>
        <w:shd w:val="clear" w:color="auto" w:fill="auto"/>
        <w:spacing w:before="0" w:line="360" w:lineRule="auto"/>
        <w:ind w:left="40" w:right="20" w:firstLine="709"/>
        <w:contextualSpacing/>
        <w:rPr>
          <w:rStyle w:val="Bodytext61"/>
          <w:color w:val="000000"/>
          <w:sz w:val="28"/>
          <w:szCs w:val="28"/>
        </w:rPr>
      </w:pPr>
      <w:r w:rsidRPr="00574CA2">
        <w:rPr>
          <w:rStyle w:val="Bodytext61"/>
          <w:color w:val="000000"/>
          <w:sz w:val="28"/>
          <w:szCs w:val="28"/>
        </w:rPr>
        <w:t>По II варианту (устойчивое развитие) численность населения необходимо стабилизировать на уровне 10 млрд. чел., что при су</w:t>
      </w:r>
      <w:r w:rsidRPr="00574CA2">
        <w:rPr>
          <w:rStyle w:val="Bodytext61"/>
          <w:color w:val="000000"/>
          <w:sz w:val="28"/>
          <w:szCs w:val="28"/>
        </w:rPr>
        <w:softHyphen/>
        <w:t>ществующем уровне развития технологий жизнеобеспечения будет соответствовать удовлетворению жизненных потребностей человека и нормальному развитию общества.</w:t>
      </w:r>
    </w:p>
    <w:p w:rsidR="0070169C" w:rsidRDefault="0070169C" w:rsidP="0070169C">
      <w:pPr>
        <w:pStyle w:val="Tablecaption21"/>
        <w:shd w:val="clear" w:color="auto" w:fill="auto"/>
        <w:spacing w:line="240" w:lineRule="auto"/>
        <w:ind w:firstLine="709"/>
        <w:contextualSpacing/>
        <w:rPr>
          <w:rStyle w:val="Bodytext61"/>
          <w:b w:val="0"/>
          <w:bCs w:val="0"/>
          <w:color w:val="000000"/>
          <w:sz w:val="28"/>
          <w:szCs w:val="28"/>
        </w:rPr>
      </w:pPr>
    </w:p>
    <w:p w:rsidR="0070169C" w:rsidRPr="0070169C" w:rsidRDefault="0070169C" w:rsidP="0070169C">
      <w:pPr>
        <w:pStyle w:val="Tablecaption21"/>
        <w:shd w:val="clear" w:color="auto" w:fill="auto"/>
        <w:spacing w:line="240" w:lineRule="auto"/>
        <w:ind w:firstLine="709"/>
        <w:contextualSpacing/>
        <w:rPr>
          <w:rStyle w:val="Tablecaption20"/>
          <w:b/>
          <w:bCs/>
          <w:caps/>
          <w:color w:val="000000"/>
          <w:sz w:val="28"/>
          <w:szCs w:val="28"/>
        </w:rPr>
      </w:pPr>
      <w:r w:rsidRPr="0070169C">
        <w:rPr>
          <w:rStyle w:val="Tablecaption20"/>
          <w:b/>
          <w:bCs/>
          <w:caps/>
          <w:color w:val="000000"/>
          <w:sz w:val="28"/>
          <w:szCs w:val="28"/>
        </w:rPr>
        <w:t>Динамика продолжительности жизни людей</w:t>
      </w:r>
    </w:p>
    <w:p w:rsidR="0070169C" w:rsidRPr="008D5247" w:rsidRDefault="0070169C" w:rsidP="0070169C">
      <w:pPr>
        <w:pStyle w:val="Tablecaption21"/>
        <w:shd w:val="clear" w:color="auto" w:fill="auto"/>
        <w:spacing w:line="240" w:lineRule="auto"/>
        <w:ind w:firstLine="709"/>
        <w:contextualSpacing/>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7"/>
        <w:gridCol w:w="4787"/>
      </w:tblGrid>
      <w:tr w:rsidR="0070169C" w:rsidRPr="008D5247" w:rsidTr="003157E4">
        <w:tc>
          <w:tcPr>
            <w:tcW w:w="4787" w:type="dxa"/>
          </w:tcPr>
          <w:p w:rsidR="0070169C" w:rsidRPr="008D5247" w:rsidRDefault="0070169C" w:rsidP="003157E4">
            <w:pPr>
              <w:contextualSpacing/>
              <w:jc w:val="center"/>
              <w:rPr>
                <w:rFonts w:ascii="Times New Roman" w:hAnsi="Times New Roman" w:cs="Times New Roman"/>
                <w:b/>
              </w:rPr>
            </w:pPr>
            <w:r w:rsidRPr="008D5247">
              <w:rPr>
                <w:rFonts w:ascii="Times New Roman" w:hAnsi="Times New Roman" w:cs="Times New Roman"/>
                <w:b/>
              </w:rPr>
              <w:t>Век</w:t>
            </w:r>
          </w:p>
        </w:tc>
        <w:tc>
          <w:tcPr>
            <w:tcW w:w="4787" w:type="dxa"/>
          </w:tcPr>
          <w:p w:rsidR="0070169C" w:rsidRPr="008D5247" w:rsidRDefault="0070169C" w:rsidP="003157E4">
            <w:pPr>
              <w:contextualSpacing/>
              <w:jc w:val="center"/>
              <w:rPr>
                <w:rFonts w:ascii="Times New Roman" w:hAnsi="Times New Roman" w:cs="Times New Roman"/>
                <w:b/>
              </w:rPr>
            </w:pPr>
            <w:r w:rsidRPr="008D5247">
              <w:rPr>
                <w:rFonts w:ascii="Times New Roman" w:hAnsi="Times New Roman" w:cs="Times New Roman"/>
                <w:b/>
              </w:rPr>
              <w:t>Продолжительность жизни человека, лет</w:t>
            </w:r>
          </w:p>
        </w:tc>
      </w:tr>
      <w:tr w:rsidR="0070169C" w:rsidRPr="008D5247" w:rsidTr="003157E4">
        <w:tc>
          <w:tcPr>
            <w:tcW w:w="4787" w:type="dxa"/>
          </w:tcPr>
          <w:p w:rsidR="0070169C" w:rsidRPr="008D5247" w:rsidRDefault="0070169C" w:rsidP="003157E4">
            <w:pPr>
              <w:contextualSpacing/>
              <w:rPr>
                <w:rFonts w:ascii="Times New Roman" w:hAnsi="Times New Roman" w:cs="Times New Roman"/>
              </w:rPr>
            </w:pPr>
            <w:r w:rsidRPr="008D5247">
              <w:rPr>
                <w:rFonts w:ascii="Times New Roman" w:hAnsi="Times New Roman" w:cs="Times New Roman"/>
              </w:rPr>
              <w:t>Медный, бронзовый, железный</w:t>
            </w:r>
          </w:p>
        </w:tc>
        <w:tc>
          <w:tcPr>
            <w:tcW w:w="4787" w:type="dxa"/>
          </w:tcPr>
          <w:p w:rsidR="0070169C" w:rsidRPr="008D5247" w:rsidRDefault="0070169C" w:rsidP="003157E4">
            <w:pPr>
              <w:contextualSpacing/>
              <w:jc w:val="center"/>
              <w:rPr>
                <w:rFonts w:ascii="Times New Roman" w:hAnsi="Times New Roman" w:cs="Times New Roman"/>
              </w:rPr>
            </w:pPr>
            <w:r w:rsidRPr="008D5247">
              <w:rPr>
                <w:rFonts w:ascii="Times New Roman" w:hAnsi="Times New Roman" w:cs="Times New Roman"/>
              </w:rPr>
              <w:t>30</w:t>
            </w:r>
          </w:p>
        </w:tc>
      </w:tr>
      <w:tr w:rsidR="0070169C" w:rsidRPr="008D5247" w:rsidTr="003157E4">
        <w:tc>
          <w:tcPr>
            <w:tcW w:w="4787" w:type="dxa"/>
          </w:tcPr>
          <w:p w:rsidR="0070169C" w:rsidRPr="008D5247" w:rsidRDefault="0070169C" w:rsidP="003157E4">
            <w:pPr>
              <w:contextualSpacing/>
              <w:rPr>
                <w:rFonts w:ascii="Times New Roman" w:hAnsi="Times New Roman" w:cs="Times New Roman"/>
              </w:rPr>
            </w:pPr>
            <w:r w:rsidRPr="008D5247">
              <w:rPr>
                <w:rFonts w:ascii="Times New Roman" w:hAnsi="Times New Roman" w:cs="Times New Roman"/>
              </w:rPr>
              <w:t xml:space="preserve">К началу </w:t>
            </w:r>
            <w:r w:rsidRPr="008D5247">
              <w:rPr>
                <w:rFonts w:ascii="Times New Roman" w:hAnsi="Times New Roman" w:cs="Times New Roman"/>
                <w:lang w:val="en-US"/>
              </w:rPr>
              <w:t xml:space="preserve">XIX </w:t>
            </w:r>
            <w:r w:rsidRPr="008D5247">
              <w:rPr>
                <w:rFonts w:ascii="Times New Roman" w:hAnsi="Times New Roman" w:cs="Times New Roman"/>
              </w:rPr>
              <w:t>в.</w:t>
            </w:r>
          </w:p>
        </w:tc>
        <w:tc>
          <w:tcPr>
            <w:tcW w:w="4787" w:type="dxa"/>
          </w:tcPr>
          <w:p w:rsidR="0070169C" w:rsidRPr="008D5247" w:rsidRDefault="0070169C" w:rsidP="003157E4">
            <w:pPr>
              <w:contextualSpacing/>
              <w:jc w:val="center"/>
              <w:rPr>
                <w:rFonts w:ascii="Times New Roman" w:hAnsi="Times New Roman" w:cs="Times New Roman"/>
              </w:rPr>
            </w:pPr>
            <w:r w:rsidRPr="008D5247">
              <w:rPr>
                <w:rFonts w:ascii="Times New Roman" w:hAnsi="Times New Roman" w:cs="Times New Roman"/>
              </w:rPr>
              <w:t>35-40</w:t>
            </w:r>
          </w:p>
        </w:tc>
      </w:tr>
      <w:tr w:rsidR="0070169C" w:rsidRPr="008D5247" w:rsidTr="003157E4">
        <w:tc>
          <w:tcPr>
            <w:tcW w:w="4787" w:type="dxa"/>
          </w:tcPr>
          <w:p w:rsidR="0070169C" w:rsidRPr="008D5247" w:rsidRDefault="0070169C" w:rsidP="003157E4">
            <w:pPr>
              <w:contextualSpacing/>
              <w:rPr>
                <w:rFonts w:ascii="Times New Roman" w:hAnsi="Times New Roman" w:cs="Times New Roman"/>
              </w:rPr>
            </w:pPr>
            <w:r w:rsidRPr="008D5247">
              <w:rPr>
                <w:rFonts w:ascii="Times New Roman" w:hAnsi="Times New Roman" w:cs="Times New Roman"/>
              </w:rPr>
              <w:t xml:space="preserve">В конце </w:t>
            </w:r>
            <w:r w:rsidRPr="008D5247">
              <w:rPr>
                <w:rFonts w:ascii="Times New Roman" w:hAnsi="Times New Roman" w:cs="Times New Roman"/>
                <w:lang w:val="en-US"/>
              </w:rPr>
              <w:t xml:space="preserve">XX </w:t>
            </w:r>
            <w:r w:rsidRPr="008D5247">
              <w:rPr>
                <w:rFonts w:ascii="Times New Roman" w:hAnsi="Times New Roman" w:cs="Times New Roman"/>
              </w:rPr>
              <w:t>в.</w:t>
            </w:r>
          </w:p>
        </w:tc>
        <w:tc>
          <w:tcPr>
            <w:tcW w:w="4787" w:type="dxa"/>
          </w:tcPr>
          <w:p w:rsidR="0070169C" w:rsidRPr="008D5247" w:rsidRDefault="0070169C" w:rsidP="003157E4">
            <w:pPr>
              <w:contextualSpacing/>
              <w:jc w:val="center"/>
              <w:rPr>
                <w:rFonts w:ascii="Times New Roman" w:hAnsi="Times New Roman" w:cs="Times New Roman"/>
              </w:rPr>
            </w:pPr>
            <w:r w:rsidRPr="008D5247">
              <w:rPr>
                <w:rFonts w:ascii="Times New Roman" w:hAnsi="Times New Roman" w:cs="Times New Roman"/>
              </w:rPr>
              <w:t>60-63</w:t>
            </w:r>
          </w:p>
        </w:tc>
      </w:tr>
    </w:tbl>
    <w:p w:rsidR="0070169C" w:rsidRPr="008D5247" w:rsidRDefault="0070169C" w:rsidP="0070169C">
      <w:pPr>
        <w:ind w:firstLine="709"/>
        <w:contextualSpacing/>
        <w:rPr>
          <w:rFonts w:ascii="Times New Roman" w:hAnsi="Times New Roman" w:cs="Times New Roman"/>
        </w:rPr>
      </w:pPr>
    </w:p>
    <w:p w:rsidR="00574CA2" w:rsidRPr="00574CA2" w:rsidRDefault="00574CA2" w:rsidP="00574CA2">
      <w:pPr>
        <w:pStyle w:val="Bodytext1"/>
        <w:shd w:val="clear" w:color="auto" w:fill="auto"/>
        <w:spacing w:before="0" w:line="360" w:lineRule="auto"/>
        <w:ind w:left="40" w:right="20" w:firstLine="709"/>
        <w:contextualSpacing/>
        <w:rPr>
          <w:sz w:val="28"/>
          <w:szCs w:val="28"/>
        </w:rPr>
      </w:pPr>
    </w:p>
    <w:p w:rsidR="00574CA2" w:rsidRDefault="00574CA2" w:rsidP="001705B9">
      <w:pPr>
        <w:spacing w:after="0" w:line="360" w:lineRule="auto"/>
        <w:jc w:val="both"/>
        <w:rPr>
          <w:rFonts w:ascii="Times New Roman" w:eastAsia="Times New Roman" w:hAnsi="Times New Roman" w:cs="Times New Roman"/>
          <w:color w:val="000000"/>
          <w:sz w:val="28"/>
          <w:szCs w:val="28"/>
          <w:lang w:eastAsia="ru-RU"/>
        </w:rPr>
      </w:pPr>
    </w:p>
    <w:p w:rsidR="00A57327" w:rsidRPr="001705B9" w:rsidRDefault="00A57327" w:rsidP="001705B9">
      <w:pPr>
        <w:spacing w:after="0" w:line="360" w:lineRule="auto"/>
        <w:jc w:val="center"/>
        <w:rPr>
          <w:rFonts w:ascii="Times New Roman" w:eastAsia="Times New Roman" w:hAnsi="Times New Roman" w:cs="Times New Roman"/>
          <w:b/>
          <w:color w:val="000000"/>
          <w:sz w:val="28"/>
          <w:szCs w:val="28"/>
          <w:lang w:eastAsia="ru-RU"/>
        </w:rPr>
      </w:pPr>
      <w:r w:rsidRPr="001705B9">
        <w:rPr>
          <w:rFonts w:ascii="Times New Roman" w:eastAsia="Times New Roman" w:hAnsi="Times New Roman" w:cs="Times New Roman"/>
          <w:b/>
          <w:color w:val="000000"/>
          <w:sz w:val="28"/>
          <w:szCs w:val="28"/>
          <w:lang w:eastAsia="ru-RU"/>
        </w:rPr>
        <w:t>Е</w:t>
      </w:r>
    </w:p>
    <w:p w:rsidR="00A57327" w:rsidRPr="001705B9" w:rsidRDefault="00A57327" w:rsidP="001705B9">
      <w:pPr>
        <w:spacing w:after="0" w:line="360" w:lineRule="auto"/>
        <w:jc w:val="both"/>
        <w:rPr>
          <w:rFonts w:ascii="Times New Roman" w:hAnsi="Times New Roman" w:cs="Times New Roman"/>
          <w:sz w:val="28"/>
          <w:szCs w:val="28"/>
        </w:rPr>
      </w:pPr>
    </w:p>
    <w:p w:rsidR="00FF1828" w:rsidRPr="001705B9" w:rsidRDefault="00FF1828" w:rsidP="001705B9">
      <w:pPr>
        <w:spacing w:after="0" w:line="360" w:lineRule="auto"/>
        <w:ind w:firstLine="680"/>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lastRenderedPageBreak/>
        <w:t>ЕДИНАЯ ГОСУДАРСТВЕННАЯ СИСТЕМА ПРЕ</w:t>
      </w:r>
      <w:r w:rsidRPr="001705B9">
        <w:rPr>
          <w:rFonts w:ascii="Times New Roman" w:eastAsia="Times New Roman" w:hAnsi="Times New Roman" w:cs="Times New Roman"/>
          <w:b/>
          <w:bCs/>
          <w:color w:val="000000"/>
          <w:sz w:val="28"/>
          <w:szCs w:val="28"/>
          <w:lang w:eastAsia="ru-RU"/>
        </w:rPr>
        <w:softHyphen/>
        <w:t>ДУПРЕЖДЕНИЯ И ЛИКВИДАЦИИ ЧРЕЗВЫ</w:t>
      </w:r>
      <w:r w:rsidRPr="001705B9">
        <w:rPr>
          <w:rFonts w:ascii="Times New Roman" w:eastAsia="Times New Roman" w:hAnsi="Times New Roman" w:cs="Times New Roman"/>
          <w:b/>
          <w:bCs/>
          <w:color w:val="000000"/>
          <w:sz w:val="28"/>
          <w:szCs w:val="28"/>
          <w:lang w:eastAsia="ru-RU"/>
        </w:rPr>
        <w:softHyphen/>
        <w:t xml:space="preserve">ЧАЙНЫХ СИТУАЦИЙ </w:t>
      </w:r>
      <w:r w:rsidRPr="001705B9">
        <w:rPr>
          <w:rFonts w:ascii="Times New Roman" w:eastAsia="Times New Roman" w:hAnsi="Times New Roman" w:cs="Times New Roman"/>
          <w:b/>
          <w:color w:val="000000"/>
          <w:sz w:val="28"/>
          <w:szCs w:val="28"/>
          <w:lang w:eastAsia="ru-RU"/>
        </w:rPr>
        <w:t>(РСЧС)</w:t>
      </w:r>
      <w:r w:rsidRPr="001705B9">
        <w:rPr>
          <w:rFonts w:ascii="Times New Roman" w:eastAsia="Times New Roman" w:hAnsi="Times New Roman" w:cs="Times New Roman"/>
          <w:color w:val="000000"/>
          <w:sz w:val="28"/>
          <w:szCs w:val="28"/>
          <w:lang w:eastAsia="ru-RU"/>
        </w:rPr>
        <w:t>, система объе</w:t>
      </w:r>
      <w:r w:rsidRPr="001705B9">
        <w:rPr>
          <w:rFonts w:ascii="Times New Roman" w:eastAsia="Times New Roman" w:hAnsi="Times New Roman" w:cs="Times New Roman"/>
          <w:color w:val="000000"/>
          <w:sz w:val="28"/>
          <w:szCs w:val="28"/>
          <w:lang w:eastAsia="ru-RU"/>
        </w:rPr>
        <w:softHyphen/>
        <w:t>диняющая органы управления, силы и средства федеральных органов исполнительной власти, органов исполнительной власти субъектов РФ, органов местного самоуправления и организа</w:t>
      </w:r>
      <w:r w:rsidRPr="001705B9">
        <w:rPr>
          <w:rFonts w:ascii="Times New Roman" w:eastAsia="Times New Roman" w:hAnsi="Times New Roman" w:cs="Times New Roman"/>
          <w:color w:val="000000"/>
          <w:sz w:val="28"/>
          <w:szCs w:val="28"/>
          <w:lang w:eastAsia="ru-RU"/>
        </w:rPr>
        <w:softHyphen/>
        <w:t>ций, в полномочия которых входит решение во</w:t>
      </w:r>
      <w:r w:rsidRPr="001705B9">
        <w:rPr>
          <w:rFonts w:ascii="Times New Roman" w:eastAsia="Times New Roman" w:hAnsi="Times New Roman" w:cs="Times New Roman"/>
          <w:color w:val="000000"/>
          <w:sz w:val="28"/>
          <w:szCs w:val="28"/>
          <w:lang w:eastAsia="ru-RU"/>
        </w:rPr>
        <w:softHyphen/>
        <w:t>просов по защите населения и территорий (ак</w:t>
      </w:r>
      <w:r w:rsidRPr="001705B9">
        <w:rPr>
          <w:rFonts w:ascii="Times New Roman" w:eastAsia="Times New Roman" w:hAnsi="Times New Roman" w:cs="Times New Roman"/>
          <w:color w:val="000000"/>
          <w:sz w:val="28"/>
          <w:szCs w:val="28"/>
          <w:lang w:eastAsia="ru-RU"/>
        </w:rPr>
        <w:softHyphen/>
        <w:t>ваторий) от чрезвычайных ситуаций. Состоит из территориальных и функциональных подсистем. Территориальные подсистемы создаются в субъ</w:t>
      </w:r>
      <w:r w:rsidRPr="001705B9">
        <w:rPr>
          <w:rFonts w:ascii="Times New Roman" w:eastAsia="Times New Roman" w:hAnsi="Times New Roman" w:cs="Times New Roman"/>
          <w:color w:val="000000"/>
          <w:sz w:val="28"/>
          <w:szCs w:val="28"/>
          <w:lang w:eastAsia="ru-RU"/>
        </w:rPr>
        <w:softHyphen/>
        <w:t>ектах РФ для предупреждения и ликвидации чрезвычайных ситуаций в пределах их террито</w:t>
      </w:r>
      <w:r w:rsidRPr="001705B9">
        <w:rPr>
          <w:rFonts w:ascii="Times New Roman" w:eastAsia="Times New Roman" w:hAnsi="Times New Roman" w:cs="Times New Roman"/>
          <w:color w:val="000000"/>
          <w:sz w:val="28"/>
          <w:szCs w:val="28"/>
          <w:lang w:eastAsia="ru-RU"/>
        </w:rPr>
        <w:softHyphen/>
        <w:t>рий и состоят из звеньев, соответствующих ад</w:t>
      </w:r>
      <w:r w:rsidRPr="001705B9">
        <w:rPr>
          <w:rFonts w:ascii="Times New Roman" w:eastAsia="Times New Roman" w:hAnsi="Times New Roman" w:cs="Times New Roman"/>
          <w:color w:val="000000"/>
          <w:sz w:val="28"/>
          <w:szCs w:val="28"/>
          <w:lang w:eastAsia="ru-RU"/>
        </w:rPr>
        <w:softHyphen/>
        <w:t>министративно-территориальному делению этих территорий. Функциональные подсистемы со</w:t>
      </w:r>
      <w:r w:rsidRPr="001705B9">
        <w:rPr>
          <w:rFonts w:ascii="Times New Roman" w:eastAsia="Times New Roman" w:hAnsi="Times New Roman" w:cs="Times New Roman"/>
          <w:color w:val="000000"/>
          <w:sz w:val="28"/>
          <w:szCs w:val="28"/>
          <w:lang w:eastAsia="ru-RU"/>
        </w:rPr>
        <w:softHyphen/>
        <w:t>здаются федеральными органами исполнитель</w:t>
      </w:r>
      <w:r w:rsidRPr="001705B9">
        <w:rPr>
          <w:rFonts w:ascii="Times New Roman" w:eastAsia="Times New Roman" w:hAnsi="Times New Roman" w:cs="Times New Roman"/>
          <w:color w:val="000000"/>
          <w:sz w:val="28"/>
          <w:szCs w:val="28"/>
          <w:lang w:eastAsia="ru-RU"/>
        </w:rPr>
        <w:softHyphen/>
        <w:t>ной власти для организации работы по защите населения и территорий от чрезвычайных ситуа</w:t>
      </w:r>
      <w:r w:rsidRPr="001705B9">
        <w:rPr>
          <w:rFonts w:ascii="Times New Roman" w:eastAsia="Times New Roman" w:hAnsi="Times New Roman" w:cs="Times New Roman"/>
          <w:color w:val="000000"/>
          <w:sz w:val="28"/>
          <w:szCs w:val="28"/>
          <w:lang w:eastAsia="ru-RU"/>
        </w:rPr>
        <w:softHyphen/>
        <w:t>ций в сфере их деятельности и порученных им отраслях экономики</w:t>
      </w:r>
      <w:r w:rsidR="00D52215" w:rsidRPr="00D52215">
        <w:rPr>
          <w:rFonts w:ascii="Times New Roman" w:eastAsia="Times New Roman" w:hAnsi="Times New Roman" w:cs="Times New Roman"/>
          <w:color w:val="000000"/>
          <w:sz w:val="28"/>
          <w:szCs w:val="28"/>
          <w:lang w:eastAsia="ru-RU"/>
        </w:rPr>
        <w:t>[2]</w:t>
      </w:r>
      <w:r w:rsidRPr="001705B9">
        <w:rPr>
          <w:rFonts w:ascii="Times New Roman" w:eastAsia="Times New Roman" w:hAnsi="Times New Roman" w:cs="Times New Roman"/>
          <w:color w:val="000000"/>
          <w:sz w:val="28"/>
          <w:szCs w:val="28"/>
          <w:lang w:eastAsia="ru-RU"/>
        </w:rPr>
        <w:t>.</w:t>
      </w:r>
    </w:p>
    <w:p w:rsidR="000C1E07" w:rsidRPr="001705B9" w:rsidRDefault="00FF1828" w:rsidP="001705B9">
      <w:pPr>
        <w:spacing w:after="0" w:line="360" w:lineRule="auto"/>
        <w:ind w:firstLine="68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Система имеет пять уровней: федеральный, региональный, территориальный, местный и объектовый. Каждый уровень включает: коор</w:t>
      </w:r>
      <w:r w:rsidRPr="001705B9">
        <w:rPr>
          <w:rFonts w:ascii="Times New Roman" w:eastAsia="Times New Roman" w:hAnsi="Times New Roman" w:cs="Times New Roman"/>
          <w:color w:val="000000"/>
          <w:sz w:val="28"/>
          <w:szCs w:val="28"/>
          <w:lang w:eastAsia="ru-RU"/>
        </w:rPr>
        <w:softHyphen/>
        <w:t>динирующие органы—комиссии по чрезвычай</w:t>
      </w:r>
      <w:r w:rsidRPr="001705B9">
        <w:rPr>
          <w:rFonts w:ascii="Times New Roman" w:eastAsia="Times New Roman" w:hAnsi="Times New Roman" w:cs="Times New Roman"/>
          <w:color w:val="000000"/>
          <w:sz w:val="28"/>
          <w:szCs w:val="28"/>
          <w:lang w:eastAsia="ru-RU"/>
        </w:rPr>
        <w:softHyphen/>
        <w:t>ным ситуациям и обеспечению пожарной безо</w:t>
      </w:r>
      <w:r w:rsidRPr="001705B9">
        <w:rPr>
          <w:rFonts w:ascii="Times New Roman" w:eastAsia="Times New Roman" w:hAnsi="Times New Roman" w:cs="Times New Roman"/>
          <w:color w:val="000000"/>
          <w:sz w:val="28"/>
          <w:szCs w:val="28"/>
          <w:lang w:eastAsia="ru-RU"/>
        </w:rPr>
        <w:softHyphen/>
        <w:t>пасности; постоянно действующие органы управления — органы управления ГОЧС, спе</w:t>
      </w:r>
      <w:r w:rsidRPr="001705B9">
        <w:rPr>
          <w:rFonts w:ascii="Times New Roman" w:eastAsia="Times New Roman" w:hAnsi="Times New Roman" w:cs="Times New Roman"/>
          <w:color w:val="000000"/>
          <w:sz w:val="28"/>
          <w:szCs w:val="28"/>
          <w:lang w:eastAsia="ru-RU"/>
        </w:rPr>
        <w:softHyphen/>
        <w:t>циально уполномоченные для решения задач вобласти защиты населения и территорий в чрезвычайных ситуациях; органы повседневно</w:t>
      </w:r>
      <w:r w:rsidRPr="001705B9">
        <w:rPr>
          <w:rFonts w:ascii="Times New Roman" w:eastAsia="Times New Roman" w:hAnsi="Times New Roman" w:cs="Times New Roman"/>
          <w:color w:val="000000"/>
          <w:sz w:val="28"/>
          <w:szCs w:val="28"/>
          <w:lang w:eastAsia="ru-RU"/>
        </w:rPr>
        <w:softHyphen/>
        <w:t>го управления — пункты управления (центры управления в кризисных ситуациях), оператив</w:t>
      </w:r>
      <w:r w:rsidRPr="001705B9">
        <w:rPr>
          <w:rFonts w:ascii="Times New Roman" w:eastAsia="Times New Roman" w:hAnsi="Times New Roman" w:cs="Times New Roman"/>
          <w:color w:val="000000"/>
          <w:sz w:val="28"/>
          <w:szCs w:val="28"/>
          <w:lang w:eastAsia="ru-RU"/>
        </w:rPr>
        <w:softHyphen/>
        <w:t>но-дежурные службы; силы и средства; резервы финансовых и материальных ресурсов; системы связи, оповещения и информационного обес</w:t>
      </w:r>
      <w:r w:rsidRPr="001705B9">
        <w:rPr>
          <w:rFonts w:ascii="Times New Roman" w:eastAsia="Times New Roman" w:hAnsi="Times New Roman" w:cs="Times New Roman"/>
          <w:color w:val="000000"/>
          <w:sz w:val="28"/>
          <w:szCs w:val="28"/>
          <w:lang w:eastAsia="ru-RU"/>
        </w:rPr>
        <w:softHyphen/>
        <w:t>печения. В состав сил и средств каждого уровня РСЧС входят силы и средства постоянной го</w:t>
      </w:r>
      <w:r w:rsidRPr="001705B9">
        <w:rPr>
          <w:rFonts w:ascii="Times New Roman" w:eastAsia="Times New Roman" w:hAnsi="Times New Roman" w:cs="Times New Roman"/>
          <w:color w:val="000000"/>
          <w:sz w:val="28"/>
          <w:szCs w:val="28"/>
          <w:lang w:eastAsia="ru-RU"/>
        </w:rPr>
        <w:softHyphen/>
        <w:t>товности, предназначенные для оперативного реагирования на чрезвычайные ситуации и проведения работ по их ликвидации (далее — силы постоянной готовности). Основу сил по</w:t>
      </w:r>
      <w:r w:rsidRPr="001705B9">
        <w:rPr>
          <w:rFonts w:ascii="Times New Roman" w:eastAsia="Times New Roman" w:hAnsi="Times New Roman" w:cs="Times New Roman"/>
          <w:color w:val="000000"/>
          <w:sz w:val="28"/>
          <w:szCs w:val="28"/>
          <w:lang w:eastAsia="ru-RU"/>
        </w:rPr>
        <w:softHyphen/>
        <w:t>стоянной готовности составляют аварий</w:t>
      </w:r>
      <w:r w:rsidRPr="001705B9">
        <w:rPr>
          <w:rFonts w:ascii="Times New Roman" w:eastAsia="Times New Roman" w:hAnsi="Times New Roman" w:cs="Times New Roman"/>
          <w:color w:val="000000"/>
          <w:sz w:val="28"/>
          <w:szCs w:val="28"/>
          <w:lang w:eastAsia="ru-RU"/>
        </w:rPr>
        <w:softHyphen/>
        <w:t>но-спасательные службы, аварийно-спасатель</w:t>
      </w:r>
      <w:r w:rsidRPr="001705B9">
        <w:rPr>
          <w:rFonts w:ascii="Times New Roman" w:eastAsia="Times New Roman" w:hAnsi="Times New Roman" w:cs="Times New Roman"/>
          <w:color w:val="000000"/>
          <w:sz w:val="28"/>
          <w:szCs w:val="28"/>
          <w:lang w:eastAsia="ru-RU"/>
        </w:rPr>
        <w:softHyphen/>
        <w:t>ные формирования, иные службы и формиро</w:t>
      </w:r>
      <w:r w:rsidRPr="001705B9">
        <w:rPr>
          <w:rFonts w:ascii="Times New Roman" w:eastAsia="Times New Roman" w:hAnsi="Times New Roman" w:cs="Times New Roman"/>
          <w:color w:val="000000"/>
          <w:sz w:val="28"/>
          <w:szCs w:val="28"/>
          <w:lang w:eastAsia="ru-RU"/>
        </w:rPr>
        <w:softHyphen/>
        <w:t>вания, оснащённые специальной техникой, оборудованием, снаряжением, инструментом, материалами с учетом обеспечения проведения аварийно-</w:t>
      </w:r>
      <w:r w:rsidRPr="001705B9">
        <w:rPr>
          <w:rFonts w:ascii="Times New Roman" w:eastAsia="Times New Roman" w:hAnsi="Times New Roman" w:cs="Times New Roman"/>
          <w:color w:val="000000"/>
          <w:sz w:val="28"/>
          <w:szCs w:val="28"/>
          <w:lang w:eastAsia="ru-RU"/>
        </w:rPr>
        <w:lastRenderedPageBreak/>
        <w:t xml:space="preserve">спасательных и других неотложных работ в зоне чрезвычайной ситуации в течение не менее 3 суток. Для ликвидации </w:t>
      </w:r>
      <w:r w:rsidR="00A57327" w:rsidRPr="001705B9">
        <w:rPr>
          <w:rFonts w:ascii="Times New Roman" w:eastAsia="Times New Roman" w:hAnsi="Times New Roman" w:cs="Times New Roman"/>
          <w:color w:val="000000"/>
          <w:sz w:val="28"/>
          <w:szCs w:val="28"/>
          <w:lang w:eastAsia="ru-RU"/>
        </w:rPr>
        <w:t>ЧС</w:t>
      </w:r>
      <w:r w:rsidRPr="001705B9">
        <w:rPr>
          <w:rFonts w:ascii="Times New Roman" w:eastAsia="Times New Roman" w:hAnsi="Times New Roman" w:cs="Times New Roman"/>
          <w:color w:val="000000"/>
          <w:sz w:val="28"/>
          <w:szCs w:val="28"/>
          <w:lang w:eastAsia="ru-RU"/>
        </w:rPr>
        <w:t xml:space="preserve"> создаются и используются: резер</w:t>
      </w:r>
      <w:r w:rsidRPr="001705B9">
        <w:rPr>
          <w:rFonts w:ascii="Times New Roman" w:eastAsia="Times New Roman" w:hAnsi="Times New Roman" w:cs="Times New Roman"/>
          <w:color w:val="000000"/>
          <w:sz w:val="28"/>
          <w:szCs w:val="28"/>
          <w:lang w:eastAsia="ru-RU"/>
        </w:rPr>
        <w:softHyphen/>
        <w:t>вный фонд Правительства РФ по предупрежде</w:t>
      </w:r>
      <w:r w:rsidRPr="001705B9">
        <w:rPr>
          <w:rFonts w:ascii="Times New Roman" w:eastAsia="Times New Roman" w:hAnsi="Times New Roman" w:cs="Times New Roman"/>
          <w:color w:val="000000"/>
          <w:sz w:val="28"/>
          <w:szCs w:val="28"/>
          <w:lang w:eastAsia="ru-RU"/>
        </w:rPr>
        <w:softHyphen/>
        <w:t xml:space="preserve">нию и ликвидации </w:t>
      </w:r>
      <w:r w:rsidR="00A57327" w:rsidRPr="001705B9">
        <w:rPr>
          <w:rFonts w:ascii="Times New Roman" w:eastAsia="Times New Roman" w:hAnsi="Times New Roman" w:cs="Times New Roman"/>
          <w:color w:val="000000"/>
          <w:sz w:val="28"/>
          <w:szCs w:val="28"/>
          <w:lang w:eastAsia="ru-RU"/>
        </w:rPr>
        <w:t>ЧС</w:t>
      </w:r>
      <w:r w:rsidRPr="001705B9">
        <w:rPr>
          <w:rFonts w:ascii="Times New Roman" w:eastAsia="Times New Roman" w:hAnsi="Times New Roman" w:cs="Times New Roman"/>
          <w:color w:val="000000"/>
          <w:sz w:val="28"/>
          <w:szCs w:val="28"/>
          <w:lang w:eastAsia="ru-RU"/>
        </w:rPr>
        <w:t>; за</w:t>
      </w:r>
      <w:r w:rsidRPr="001705B9">
        <w:rPr>
          <w:rFonts w:ascii="Times New Roman" w:eastAsia="Times New Roman" w:hAnsi="Times New Roman" w:cs="Times New Roman"/>
          <w:color w:val="000000"/>
          <w:sz w:val="28"/>
          <w:szCs w:val="28"/>
          <w:lang w:eastAsia="ru-RU"/>
        </w:rPr>
        <w:softHyphen/>
        <w:t xml:space="preserve">пасы материальных ценностей для обеспечения неотложных работ по ликвидации </w:t>
      </w:r>
      <w:r w:rsidR="00A57327" w:rsidRPr="001705B9">
        <w:rPr>
          <w:rFonts w:ascii="Times New Roman" w:eastAsia="Times New Roman" w:hAnsi="Times New Roman" w:cs="Times New Roman"/>
          <w:color w:val="000000"/>
          <w:sz w:val="28"/>
          <w:szCs w:val="28"/>
          <w:lang w:eastAsia="ru-RU"/>
        </w:rPr>
        <w:t>ЧС</w:t>
      </w:r>
      <w:r w:rsidRPr="001705B9">
        <w:rPr>
          <w:rFonts w:ascii="Times New Roman" w:eastAsia="Times New Roman" w:hAnsi="Times New Roman" w:cs="Times New Roman"/>
          <w:color w:val="000000"/>
          <w:sz w:val="28"/>
          <w:szCs w:val="28"/>
          <w:lang w:eastAsia="ru-RU"/>
        </w:rPr>
        <w:t>, находящиеся в составе государ</w:t>
      </w:r>
      <w:r w:rsidRPr="001705B9">
        <w:rPr>
          <w:rFonts w:ascii="Times New Roman" w:eastAsia="Times New Roman" w:hAnsi="Times New Roman" w:cs="Times New Roman"/>
          <w:color w:val="000000"/>
          <w:sz w:val="28"/>
          <w:szCs w:val="28"/>
          <w:lang w:eastAsia="ru-RU"/>
        </w:rPr>
        <w:softHyphen/>
        <w:t>ственного материального резерва; резервы ма</w:t>
      </w:r>
      <w:r w:rsidRPr="001705B9">
        <w:rPr>
          <w:rFonts w:ascii="Times New Roman" w:eastAsia="Times New Roman" w:hAnsi="Times New Roman" w:cs="Times New Roman"/>
          <w:color w:val="000000"/>
          <w:sz w:val="28"/>
          <w:szCs w:val="28"/>
          <w:lang w:eastAsia="ru-RU"/>
        </w:rPr>
        <w:softHyphen/>
        <w:t>териальных ресурсов федеральных органов ис</w:t>
      </w:r>
      <w:r w:rsidRPr="001705B9">
        <w:rPr>
          <w:rFonts w:ascii="Times New Roman" w:eastAsia="Times New Roman" w:hAnsi="Times New Roman" w:cs="Times New Roman"/>
          <w:color w:val="000000"/>
          <w:sz w:val="28"/>
          <w:szCs w:val="28"/>
          <w:lang w:eastAsia="ru-RU"/>
        </w:rPr>
        <w:softHyphen/>
        <w:t>полнительной власти; резервы финансовых и материальных ресурсов субъектов РФ, органов местного самоуправления и организаций. По</w:t>
      </w:r>
      <w:r w:rsidRPr="001705B9">
        <w:rPr>
          <w:rFonts w:ascii="Times New Roman" w:eastAsia="Times New Roman" w:hAnsi="Times New Roman" w:cs="Times New Roman"/>
          <w:color w:val="000000"/>
          <w:sz w:val="28"/>
          <w:szCs w:val="28"/>
          <w:lang w:eastAsia="ru-RU"/>
        </w:rPr>
        <w:softHyphen/>
        <w:t>рядок создания, использования и восполнения резервов финансовых и материальных ресурсов определяется законодательством РФ, законода</w:t>
      </w:r>
      <w:r w:rsidRPr="001705B9">
        <w:rPr>
          <w:rFonts w:ascii="Times New Roman" w:eastAsia="Times New Roman" w:hAnsi="Times New Roman" w:cs="Times New Roman"/>
          <w:color w:val="000000"/>
          <w:sz w:val="28"/>
          <w:szCs w:val="28"/>
          <w:lang w:eastAsia="ru-RU"/>
        </w:rPr>
        <w:softHyphen/>
        <w:t>тельством субъектов РФ и нормативными пра</w:t>
      </w:r>
      <w:r w:rsidRPr="001705B9">
        <w:rPr>
          <w:rFonts w:ascii="Times New Roman" w:eastAsia="Times New Roman" w:hAnsi="Times New Roman" w:cs="Times New Roman"/>
          <w:color w:val="000000"/>
          <w:sz w:val="28"/>
          <w:szCs w:val="28"/>
          <w:lang w:eastAsia="ru-RU"/>
        </w:rPr>
        <w:softHyphen/>
        <w:t>вовыми актами органов местного самоуправле</w:t>
      </w:r>
      <w:r w:rsidRPr="001705B9">
        <w:rPr>
          <w:rFonts w:ascii="Times New Roman" w:eastAsia="Times New Roman" w:hAnsi="Times New Roman" w:cs="Times New Roman"/>
          <w:color w:val="000000"/>
          <w:sz w:val="28"/>
          <w:szCs w:val="28"/>
          <w:lang w:eastAsia="ru-RU"/>
        </w:rPr>
        <w:softHyphen/>
        <w:t>ния. Номенклатура и объём резервов материа</w:t>
      </w:r>
      <w:r w:rsidRPr="001705B9">
        <w:rPr>
          <w:rFonts w:ascii="Times New Roman" w:eastAsia="Times New Roman" w:hAnsi="Times New Roman" w:cs="Times New Roman"/>
          <w:color w:val="000000"/>
          <w:sz w:val="28"/>
          <w:szCs w:val="28"/>
          <w:lang w:eastAsia="ru-RU"/>
        </w:rPr>
        <w:softHyphen/>
        <w:t>льных ресурсов для ликвидации чрезвычайных ситуаций, а также контроль за их созданием, хранением, использованием и восполнением устанавливаются создающим их органом.</w:t>
      </w:r>
    </w:p>
    <w:p w:rsidR="000C1E07" w:rsidRPr="001705B9" w:rsidRDefault="00FF1828" w:rsidP="001705B9">
      <w:pPr>
        <w:spacing w:after="0" w:line="360" w:lineRule="auto"/>
        <w:ind w:firstLine="680"/>
        <w:jc w:val="both"/>
        <w:rPr>
          <w:rFonts w:ascii="Times New Roman" w:hAnsi="Times New Roman" w:cs="Times New Roman"/>
          <w:sz w:val="28"/>
          <w:szCs w:val="28"/>
        </w:rPr>
      </w:pPr>
      <w:r w:rsidRPr="001705B9">
        <w:rPr>
          <w:rFonts w:ascii="Times New Roman" w:eastAsia="Times New Roman" w:hAnsi="Times New Roman" w:cs="Times New Roman"/>
          <w:color w:val="000000"/>
          <w:sz w:val="28"/>
          <w:szCs w:val="28"/>
          <w:lang w:eastAsia="ru-RU"/>
        </w:rPr>
        <w:t>Управление РСЧС осуществляется с исполь</w:t>
      </w:r>
      <w:r w:rsidRPr="001705B9">
        <w:rPr>
          <w:rFonts w:ascii="Times New Roman" w:eastAsia="Times New Roman" w:hAnsi="Times New Roman" w:cs="Times New Roman"/>
          <w:color w:val="000000"/>
          <w:sz w:val="28"/>
          <w:szCs w:val="28"/>
          <w:lang w:eastAsia="ru-RU"/>
        </w:rPr>
        <w:softHyphen/>
        <w:t>зованием систем связи и оповещения, представ</w:t>
      </w:r>
      <w:r w:rsidRPr="001705B9">
        <w:rPr>
          <w:rFonts w:ascii="Times New Roman" w:eastAsia="Times New Roman" w:hAnsi="Times New Roman" w:cs="Times New Roman"/>
          <w:color w:val="000000"/>
          <w:sz w:val="28"/>
          <w:szCs w:val="28"/>
          <w:lang w:eastAsia="ru-RU"/>
        </w:rPr>
        <w:softHyphen/>
        <w:t>ляющих собой организационно-техническое объединение сил, средств связи и оповещения, сетей вещания, каналов сети связи общего поль</w:t>
      </w:r>
      <w:r w:rsidRPr="001705B9">
        <w:rPr>
          <w:rFonts w:ascii="Times New Roman" w:eastAsia="Times New Roman" w:hAnsi="Times New Roman" w:cs="Times New Roman"/>
          <w:color w:val="000000"/>
          <w:sz w:val="28"/>
          <w:szCs w:val="28"/>
          <w:lang w:eastAsia="ru-RU"/>
        </w:rPr>
        <w:softHyphen/>
        <w:t>зования и ведомственных сетей связи, обеспечи</w:t>
      </w:r>
      <w:r w:rsidRPr="001705B9">
        <w:rPr>
          <w:rFonts w:ascii="Times New Roman" w:eastAsia="Times New Roman" w:hAnsi="Times New Roman" w:cs="Times New Roman"/>
          <w:color w:val="000000"/>
          <w:sz w:val="28"/>
          <w:szCs w:val="28"/>
          <w:lang w:eastAsia="ru-RU"/>
        </w:rPr>
        <w:softHyphen/>
        <w:t>вающих доведение информации и сигналов опо</w:t>
      </w:r>
      <w:r w:rsidRPr="001705B9">
        <w:rPr>
          <w:rFonts w:ascii="Times New Roman" w:eastAsia="Times New Roman" w:hAnsi="Times New Roman" w:cs="Times New Roman"/>
          <w:color w:val="000000"/>
          <w:sz w:val="28"/>
          <w:szCs w:val="28"/>
          <w:lang w:eastAsia="ru-RU"/>
        </w:rPr>
        <w:softHyphen/>
        <w:t>вещения до органов управления, сил РСЧС и на</w:t>
      </w:r>
      <w:r w:rsidRPr="001705B9">
        <w:rPr>
          <w:rFonts w:ascii="Times New Roman" w:eastAsia="Times New Roman" w:hAnsi="Times New Roman" w:cs="Times New Roman"/>
          <w:color w:val="000000"/>
          <w:sz w:val="28"/>
          <w:szCs w:val="28"/>
          <w:lang w:eastAsia="ru-RU"/>
        </w:rPr>
        <w:softHyphen/>
        <w:t>селения. Мероприятия по предупреждению и ликвидации чрезвычайных ситуаций в рамках</w:t>
      </w:r>
      <w:r w:rsidRPr="001705B9">
        <w:rPr>
          <w:rFonts w:ascii="Times New Roman" w:hAnsi="Times New Roman" w:cs="Times New Roman"/>
          <w:sz w:val="28"/>
          <w:szCs w:val="28"/>
        </w:rPr>
        <w:t>РСЧС проводятся на основе федерального плана действий по предупреждению и ликвидации чрезвычайных ситуаций, региональных планов взаимодействия субъектов РФ, а также планов действий федеральных органов исполнительной власти, органов исполнительной власти субъек</w:t>
      </w:r>
      <w:r w:rsidRPr="001705B9">
        <w:rPr>
          <w:rFonts w:ascii="Times New Roman" w:hAnsi="Times New Roman" w:cs="Times New Roman"/>
          <w:sz w:val="28"/>
          <w:szCs w:val="28"/>
        </w:rPr>
        <w:softHyphen/>
        <w:t>тов РФ, органов местного самоуправления и ор</w:t>
      </w:r>
      <w:r w:rsidRPr="001705B9">
        <w:rPr>
          <w:rFonts w:ascii="Times New Roman" w:hAnsi="Times New Roman" w:cs="Times New Roman"/>
          <w:sz w:val="28"/>
          <w:szCs w:val="28"/>
        </w:rPr>
        <w:softHyphen/>
        <w:t>ганизаций. При отсутствии угрозы возникнове</w:t>
      </w:r>
      <w:r w:rsidRPr="001705B9">
        <w:rPr>
          <w:rFonts w:ascii="Times New Roman" w:hAnsi="Times New Roman" w:cs="Times New Roman"/>
          <w:sz w:val="28"/>
          <w:szCs w:val="28"/>
        </w:rPr>
        <w:softHyphen/>
        <w:t>ния чрезвычайных ситуаций на объектах, терри</w:t>
      </w:r>
      <w:r w:rsidRPr="001705B9">
        <w:rPr>
          <w:rFonts w:ascii="Times New Roman" w:hAnsi="Times New Roman" w:cs="Times New Roman"/>
          <w:sz w:val="28"/>
          <w:szCs w:val="28"/>
        </w:rPr>
        <w:softHyphen/>
        <w:t>ториях или акваториях органы управления и силы РСЧС функционируют в режиме повсед</w:t>
      </w:r>
      <w:r w:rsidRPr="001705B9">
        <w:rPr>
          <w:rFonts w:ascii="Times New Roman" w:hAnsi="Times New Roman" w:cs="Times New Roman"/>
          <w:sz w:val="28"/>
          <w:szCs w:val="28"/>
        </w:rPr>
        <w:softHyphen/>
        <w:t>невной деятельности. Решениями руководителей федеральных органов исполнительной власти, органов исполнительной власти субъектов РФ, органов местного самоуправления и организа</w:t>
      </w:r>
      <w:r w:rsidRPr="001705B9">
        <w:rPr>
          <w:rFonts w:ascii="Times New Roman" w:hAnsi="Times New Roman" w:cs="Times New Roman"/>
          <w:sz w:val="28"/>
          <w:szCs w:val="28"/>
        </w:rPr>
        <w:softHyphen/>
        <w:t xml:space="preserve">ций, на территории которых могут возникнуть или возникли </w:t>
      </w:r>
      <w:r w:rsidR="00A57327" w:rsidRPr="001705B9">
        <w:rPr>
          <w:rFonts w:ascii="Times New Roman" w:hAnsi="Times New Roman" w:cs="Times New Roman"/>
          <w:sz w:val="28"/>
          <w:szCs w:val="28"/>
        </w:rPr>
        <w:t>ЧС</w:t>
      </w:r>
      <w:r w:rsidRPr="001705B9">
        <w:rPr>
          <w:rFonts w:ascii="Times New Roman" w:hAnsi="Times New Roman" w:cs="Times New Roman"/>
          <w:sz w:val="28"/>
          <w:szCs w:val="28"/>
        </w:rPr>
        <w:t xml:space="preserve"> либо к </w:t>
      </w:r>
      <w:r w:rsidRPr="001705B9">
        <w:rPr>
          <w:rFonts w:ascii="Times New Roman" w:hAnsi="Times New Roman" w:cs="Times New Roman"/>
          <w:sz w:val="28"/>
          <w:szCs w:val="28"/>
        </w:rPr>
        <w:lastRenderedPageBreak/>
        <w:t>полномочиям которых отнесена ликвидация чрезвычайных ситуаций, для соответствующих органов управления и сил единой системы может устанавливаться один из следующих режимов функционирования: а) режим повышенной го</w:t>
      </w:r>
      <w:r w:rsidRPr="001705B9">
        <w:rPr>
          <w:rFonts w:ascii="Times New Roman" w:hAnsi="Times New Roman" w:cs="Times New Roman"/>
          <w:sz w:val="28"/>
          <w:szCs w:val="28"/>
        </w:rPr>
        <w:softHyphen/>
        <w:t>товности — при угрозе возникновения чрезвы</w:t>
      </w:r>
      <w:r w:rsidRPr="001705B9">
        <w:rPr>
          <w:rFonts w:ascii="Times New Roman" w:hAnsi="Times New Roman" w:cs="Times New Roman"/>
          <w:sz w:val="28"/>
          <w:szCs w:val="28"/>
        </w:rPr>
        <w:softHyphen/>
        <w:t>чайных ситуаций; б) режим чрезвычайной ситуа</w:t>
      </w:r>
      <w:r w:rsidRPr="001705B9">
        <w:rPr>
          <w:rFonts w:ascii="Times New Roman" w:hAnsi="Times New Roman" w:cs="Times New Roman"/>
          <w:sz w:val="28"/>
          <w:szCs w:val="28"/>
        </w:rPr>
        <w:softHyphen/>
        <w:t xml:space="preserve">ции — при возникновении и ликвидации </w:t>
      </w:r>
      <w:r w:rsidR="000C1E07" w:rsidRPr="001705B9">
        <w:rPr>
          <w:rFonts w:ascii="Times New Roman" w:hAnsi="Times New Roman" w:cs="Times New Roman"/>
          <w:sz w:val="28"/>
          <w:szCs w:val="28"/>
        </w:rPr>
        <w:t>ЧС</w:t>
      </w:r>
      <w:r w:rsidRPr="001705B9">
        <w:rPr>
          <w:rFonts w:ascii="Times New Roman" w:hAnsi="Times New Roman" w:cs="Times New Roman"/>
          <w:sz w:val="28"/>
          <w:szCs w:val="28"/>
        </w:rPr>
        <w:t xml:space="preserve">. </w:t>
      </w:r>
    </w:p>
    <w:p w:rsidR="00FF1828" w:rsidRPr="001705B9" w:rsidRDefault="000C1E07" w:rsidP="001705B9">
      <w:pPr>
        <w:spacing w:after="0" w:line="360" w:lineRule="auto"/>
        <w:ind w:firstLine="680"/>
        <w:jc w:val="both"/>
        <w:rPr>
          <w:rFonts w:ascii="Times New Roman" w:eastAsia="Times New Roman" w:hAnsi="Times New Roman" w:cs="Times New Roman"/>
          <w:sz w:val="28"/>
          <w:szCs w:val="28"/>
          <w:lang w:eastAsia="ru-RU"/>
        </w:rPr>
      </w:pPr>
      <w:r w:rsidRPr="001705B9">
        <w:rPr>
          <w:rFonts w:ascii="Times New Roman" w:hAnsi="Times New Roman" w:cs="Times New Roman"/>
          <w:sz w:val="28"/>
          <w:szCs w:val="28"/>
        </w:rPr>
        <w:t>ЧС</w:t>
      </w:r>
      <w:r w:rsidR="00FF1828" w:rsidRPr="001705B9">
        <w:rPr>
          <w:rFonts w:ascii="Times New Roman" w:hAnsi="Times New Roman" w:cs="Times New Roman"/>
          <w:sz w:val="28"/>
          <w:szCs w:val="28"/>
        </w:rPr>
        <w:t xml:space="preserve"> ликвидируются в соответствии со следующей установленной Правительством РФ классифика</w:t>
      </w:r>
      <w:r w:rsidR="00FF1828" w:rsidRPr="001705B9">
        <w:rPr>
          <w:rFonts w:ascii="Times New Roman" w:hAnsi="Times New Roman" w:cs="Times New Roman"/>
          <w:sz w:val="28"/>
          <w:szCs w:val="28"/>
        </w:rPr>
        <w:softHyphen/>
        <w:t xml:space="preserve">цией </w:t>
      </w:r>
      <w:r w:rsidRPr="001705B9">
        <w:rPr>
          <w:rFonts w:ascii="Times New Roman" w:hAnsi="Times New Roman" w:cs="Times New Roman"/>
          <w:sz w:val="28"/>
          <w:szCs w:val="28"/>
        </w:rPr>
        <w:t>ЧС</w:t>
      </w:r>
      <w:r w:rsidR="00FF1828" w:rsidRPr="001705B9">
        <w:rPr>
          <w:rFonts w:ascii="Times New Roman" w:hAnsi="Times New Roman" w:cs="Times New Roman"/>
          <w:sz w:val="28"/>
          <w:szCs w:val="28"/>
        </w:rPr>
        <w:t>: локальной — си</w:t>
      </w:r>
      <w:r w:rsidR="00FF1828" w:rsidRPr="001705B9">
        <w:rPr>
          <w:rFonts w:ascii="Times New Roman" w:hAnsi="Times New Roman" w:cs="Times New Roman"/>
          <w:sz w:val="28"/>
          <w:szCs w:val="28"/>
        </w:rPr>
        <w:softHyphen/>
        <w:t>лами и средствами организации; местной — си</w:t>
      </w:r>
      <w:r w:rsidR="00FF1828" w:rsidRPr="001705B9">
        <w:rPr>
          <w:rFonts w:ascii="Times New Roman" w:hAnsi="Times New Roman" w:cs="Times New Roman"/>
          <w:sz w:val="28"/>
          <w:szCs w:val="28"/>
        </w:rPr>
        <w:softHyphen/>
        <w:t>лами и средствами органа местного самоуправле</w:t>
      </w:r>
      <w:r w:rsidR="00FF1828" w:rsidRPr="001705B9">
        <w:rPr>
          <w:rFonts w:ascii="Times New Roman" w:hAnsi="Times New Roman" w:cs="Times New Roman"/>
          <w:sz w:val="28"/>
          <w:szCs w:val="28"/>
        </w:rPr>
        <w:softHyphen/>
        <w:t>ния; территориальной — силами и средствами органа исполнительной власти субъекта РФ; ре</w:t>
      </w:r>
      <w:r w:rsidR="00FF1828" w:rsidRPr="001705B9">
        <w:rPr>
          <w:rFonts w:ascii="Times New Roman" w:hAnsi="Times New Roman" w:cs="Times New Roman"/>
          <w:sz w:val="28"/>
          <w:szCs w:val="28"/>
        </w:rPr>
        <w:softHyphen/>
        <w:t>гиональной и федеральной — силами и средства</w:t>
      </w:r>
      <w:r w:rsidR="00FF1828" w:rsidRPr="001705B9">
        <w:rPr>
          <w:rFonts w:ascii="Times New Roman" w:hAnsi="Times New Roman" w:cs="Times New Roman"/>
          <w:sz w:val="28"/>
          <w:szCs w:val="28"/>
        </w:rPr>
        <w:softHyphen/>
        <w:t xml:space="preserve">ми органов исполнительной власти субъектов РФ, оказавшихся в зоне </w:t>
      </w:r>
      <w:r w:rsidRPr="001705B9">
        <w:rPr>
          <w:rFonts w:ascii="Times New Roman" w:hAnsi="Times New Roman" w:cs="Times New Roman"/>
          <w:sz w:val="28"/>
          <w:szCs w:val="28"/>
        </w:rPr>
        <w:t>ЧС</w:t>
      </w:r>
      <w:r w:rsidR="00FF1828" w:rsidRPr="001705B9">
        <w:rPr>
          <w:rFonts w:ascii="Times New Roman" w:hAnsi="Times New Roman" w:cs="Times New Roman"/>
          <w:sz w:val="28"/>
          <w:szCs w:val="28"/>
        </w:rPr>
        <w:t xml:space="preserve">. При недостаточности указанных сил и средств привлекаются в установленном порядке силы и средства федеральных органов исполнительной власти. </w:t>
      </w:r>
    </w:p>
    <w:p w:rsidR="00FF1828" w:rsidRPr="001705B9" w:rsidRDefault="00FF1828" w:rsidP="001705B9">
      <w:pPr>
        <w:spacing w:line="360" w:lineRule="auto"/>
        <w:jc w:val="both"/>
        <w:rPr>
          <w:rFonts w:ascii="Times New Roman" w:hAnsi="Times New Roman" w:cs="Times New Roman"/>
          <w:sz w:val="28"/>
          <w:szCs w:val="28"/>
          <w:lang w:val="en-US"/>
        </w:rPr>
      </w:pPr>
      <w:r w:rsidRPr="001705B9">
        <w:rPr>
          <w:rFonts w:ascii="Times New Roman" w:hAnsi="Times New Roman" w:cs="Times New Roman"/>
          <w:noProof/>
          <w:sz w:val="28"/>
          <w:szCs w:val="28"/>
          <w:lang w:eastAsia="ru-RU"/>
        </w:rPr>
        <w:lastRenderedPageBreak/>
        <w:drawing>
          <wp:inline distT="0" distB="0" distL="0" distR="0">
            <wp:extent cx="5996536" cy="632460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6003185" cy="6331613"/>
                    </a:xfrm>
                    <a:prstGeom prst="rect">
                      <a:avLst/>
                    </a:prstGeom>
                    <a:noFill/>
                    <a:ln w="9525">
                      <a:noFill/>
                      <a:miter lim="800000"/>
                      <a:headEnd/>
                      <a:tailEnd/>
                    </a:ln>
                  </pic:spPr>
                </pic:pic>
              </a:graphicData>
            </a:graphic>
          </wp:inline>
        </w:drawing>
      </w:r>
    </w:p>
    <w:p w:rsidR="00A57327" w:rsidRPr="001705B9" w:rsidRDefault="00A57327" w:rsidP="001705B9">
      <w:pPr>
        <w:spacing w:after="0" w:line="360" w:lineRule="auto"/>
        <w:jc w:val="center"/>
        <w:rPr>
          <w:rFonts w:ascii="Times New Roman" w:hAnsi="Times New Roman" w:cs="Times New Roman"/>
          <w:b/>
          <w:bCs/>
          <w:sz w:val="28"/>
          <w:szCs w:val="28"/>
        </w:rPr>
      </w:pPr>
      <w:r w:rsidRPr="001705B9">
        <w:rPr>
          <w:rFonts w:ascii="Times New Roman" w:hAnsi="Times New Roman" w:cs="Times New Roman"/>
          <w:b/>
          <w:bCs/>
          <w:sz w:val="28"/>
          <w:szCs w:val="28"/>
        </w:rPr>
        <w:t>З</w:t>
      </w:r>
    </w:p>
    <w:p w:rsidR="00A57327" w:rsidRPr="001705B9" w:rsidRDefault="00A57327" w:rsidP="001705B9">
      <w:pPr>
        <w:spacing w:after="0" w:line="360" w:lineRule="auto"/>
        <w:jc w:val="both"/>
        <w:rPr>
          <w:rFonts w:ascii="Times New Roman" w:hAnsi="Times New Roman" w:cs="Times New Roman"/>
          <w:b/>
          <w:bCs/>
          <w:sz w:val="28"/>
          <w:szCs w:val="28"/>
        </w:rPr>
      </w:pPr>
    </w:p>
    <w:p w:rsidR="00FF1828" w:rsidRPr="001705B9" w:rsidRDefault="00FF1828"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ЗАГРЯЗНЕНИЕ РАДИОАКТИВНОЕ</w:t>
      </w:r>
      <w:r w:rsidRPr="001705B9">
        <w:rPr>
          <w:rFonts w:ascii="Times New Roman" w:hAnsi="Times New Roman" w:cs="Times New Roman"/>
          <w:sz w:val="28"/>
          <w:szCs w:val="28"/>
        </w:rPr>
        <w:t>, загрязне</w:t>
      </w:r>
      <w:r w:rsidRPr="001705B9">
        <w:rPr>
          <w:rFonts w:ascii="Times New Roman" w:hAnsi="Times New Roman" w:cs="Times New Roman"/>
          <w:sz w:val="28"/>
          <w:szCs w:val="28"/>
        </w:rPr>
        <w:softHyphen/>
        <w:t>ние поверхности земли, атмосферы, воды либо продовольствия, пищевого сырья, кормов и раз</w:t>
      </w:r>
      <w:r w:rsidRPr="001705B9">
        <w:rPr>
          <w:rFonts w:ascii="Times New Roman" w:hAnsi="Times New Roman" w:cs="Times New Roman"/>
          <w:sz w:val="28"/>
          <w:szCs w:val="28"/>
        </w:rPr>
        <w:softHyphen/>
        <w:t>личных предметов радиоактивными веществами в количествах, превышающих уровень, установ</w:t>
      </w:r>
      <w:r w:rsidRPr="001705B9">
        <w:rPr>
          <w:rFonts w:ascii="Times New Roman" w:hAnsi="Times New Roman" w:cs="Times New Roman"/>
          <w:sz w:val="28"/>
          <w:szCs w:val="28"/>
        </w:rPr>
        <w:softHyphen/>
        <w:t>ленный нормами радиационной безопасности и правилами работы с радиоактивными вещества</w:t>
      </w:r>
      <w:r w:rsidRPr="001705B9">
        <w:rPr>
          <w:rFonts w:ascii="Times New Roman" w:hAnsi="Times New Roman" w:cs="Times New Roman"/>
          <w:sz w:val="28"/>
          <w:szCs w:val="28"/>
        </w:rPr>
        <w:softHyphen/>
        <w:t>ми. З.р. происходит при ядерном взрыве, разру</w:t>
      </w:r>
      <w:r w:rsidRPr="001705B9">
        <w:rPr>
          <w:rFonts w:ascii="Times New Roman" w:hAnsi="Times New Roman" w:cs="Times New Roman"/>
          <w:sz w:val="28"/>
          <w:szCs w:val="28"/>
        </w:rPr>
        <w:softHyphen/>
        <w:t>шении радиационно опасных объектов или ава</w:t>
      </w:r>
      <w:r w:rsidRPr="001705B9">
        <w:rPr>
          <w:rFonts w:ascii="Times New Roman" w:hAnsi="Times New Roman" w:cs="Times New Roman"/>
          <w:sz w:val="28"/>
          <w:szCs w:val="28"/>
        </w:rPr>
        <w:softHyphen/>
        <w:t>риях на этих объектах</w:t>
      </w:r>
      <w:r w:rsidR="00D52215" w:rsidRPr="00D52215">
        <w:rPr>
          <w:rFonts w:ascii="Times New Roman" w:eastAsia="Times New Roman" w:hAnsi="Times New Roman" w:cs="Times New Roman"/>
          <w:sz w:val="28"/>
          <w:szCs w:val="28"/>
          <w:lang w:eastAsia="ru-RU"/>
        </w:rPr>
        <w:t>[15]</w:t>
      </w:r>
      <w:r w:rsidRPr="001705B9">
        <w:rPr>
          <w:rFonts w:ascii="Times New Roman" w:hAnsi="Times New Roman" w:cs="Times New Roman"/>
          <w:sz w:val="28"/>
          <w:szCs w:val="28"/>
        </w:rPr>
        <w:t>.</w:t>
      </w:r>
    </w:p>
    <w:p w:rsidR="006C3F84" w:rsidRPr="001705B9" w:rsidRDefault="006C3F84" w:rsidP="001705B9">
      <w:pPr>
        <w:spacing w:after="0" w:line="360" w:lineRule="auto"/>
        <w:jc w:val="both"/>
        <w:rPr>
          <w:rFonts w:ascii="Times New Roman" w:eastAsia="Times New Roman" w:hAnsi="Times New Roman" w:cs="Times New Roman"/>
          <w:sz w:val="28"/>
          <w:szCs w:val="28"/>
          <w:lang w:val="mn-MN" w:eastAsia="ru-RU"/>
        </w:rPr>
      </w:pPr>
    </w:p>
    <w:tbl>
      <w:tblPr>
        <w:tblStyle w:val="a4"/>
        <w:tblW w:w="5000" w:type="pct"/>
        <w:tblLook w:val="0000"/>
      </w:tblPr>
      <w:tblGrid>
        <w:gridCol w:w="4478"/>
        <w:gridCol w:w="2428"/>
        <w:gridCol w:w="1482"/>
        <w:gridCol w:w="1891"/>
      </w:tblGrid>
      <w:tr w:rsidR="006C3F84" w:rsidRPr="001705B9" w:rsidTr="00DB7EE7">
        <w:trPr>
          <w:trHeight w:hRule="exact" w:val="389"/>
        </w:trPr>
        <w:tc>
          <w:tcPr>
            <w:tcW w:w="2178" w:type="pct"/>
            <w:vMerge w:val="restar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Загрязнения</w:t>
            </w:r>
          </w:p>
        </w:tc>
        <w:tc>
          <w:tcPr>
            <w:tcW w:w="1902" w:type="pct"/>
            <w:gridSpan w:val="2"/>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Альфа-активные нуклиды</w:t>
            </w:r>
          </w:p>
        </w:tc>
        <w:tc>
          <w:tcPr>
            <w:tcW w:w="920" w:type="pct"/>
            <w:vMerge w:val="restar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Бета-активные</w:t>
            </w:r>
          </w:p>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нуклиды</w:t>
            </w:r>
          </w:p>
        </w:tc>
      </w:tr>
      <w:tr w:rsidR="006C3F84" w:rsidRPr="001705B9" w:rsidTr="00DB7EE7">
        <w:trPr>
          <w:trHeight w:hRule="exact" w:val="374"/>
        </w:trPr>
        <w:tc>
          <w:tcPr>
            <w:tcW w:w="2178" w:type="pct"/>
            <w:vMerge/>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p>
        </w:tc>
        <w:tc>
          <w:tcPr>
            <w:tcW w:w="1181"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отдельные</w:t>
            </w:r>
          </w:p>
        </w:tc>
        <w:tc>
          <w:tcPr>
            <w:tcW w:w="721"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прочие</w:t>
            </w:r>
          </w:p>
        </w:tc>
        <w:tc>
          <w:tcPr>
            <w:tcW w:w="920" w:type="pct"/>
            <w:vMerge/>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p>
        </w:tc>
      </w:tr>
      <w:tr w:rsidR="006C3F84" w:rsidRPr="001705B9" w:rsidTr="00295384">
        <w:trPr>
          <w:trHeight w:hRule="exact" w:val="1316"/>
        </w:trPr>
        <w:tc>
          <w:tcPr>
            <w:tcW w:w="2178"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Неповреждённая кожа, спецбельё, полотенца, внутренняя объект-по</w:t>
            </w:r>
            <w:r w:rsidRPr="006331DE">
              <w:rPr>
                <w:rFonts w:ascii="Times New Roman" w:eastAsia="Times New Roman" w:hAnsi="Times New Roman" w:cs="Times New Roman"/>
                <w:color w:val="000000"/>
                <w:sz w:val="24"/>
                <w:szCs w:val="24"/>
                <w:lang w:eastAsia="ru-RU"/>
              </w:rPr>
              <w:softHyphen/>
              <w:t>верхность лицевых частей средств индивидуальной защиты</w:t>
            </w:r>
          </w:p>
        </w:tc>
        <w:tc>
          <w:tcPr>
            <w:tcW w:w="118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w:t>
            </w:r>
          </w:p>
        </w:tc>
        <w:tc>
          <w:tcPr>
            <w:tcW w:w="72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w:t>
            </w:r>
          </w:p>
        </w:tc>
        <w:tc>
          <w:tcPr>
            <w:tcW w:w="920"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w:t>
            </w:r>
          </w:p>
        </w:tc>
      </w:tr>
      <w:tr w:rsidR="006C3F84" w:rsidRPr="001705B9" w:rsidTr="006331DE">
        <w:trPr>
          <w:trHeight w:hRule="exact" w:val="1561"/>
        </w:trPr>
        <w:tc>
          <w:tcPr>
            <w:tcW w:w="2178"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Основная спецодежда, внутренняя поверхность дополнительных средств индивидуальной защиты, наружная поверхность спецобуви</w:t>
            </w:r>
          </w:p>
        </w:tc>
        <w:tc>
          <w:tcPr>
            <w:tcW w:w="118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w:t>
            </w:r>
          </w:p>
        </w:tc>
        <w:tc>
          <w:tcPr>
            <w:tcW w:w="72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w:t>
            </w:r>
          </w:p>
        </w:tc>
        <w:tc>
          <w:tcPr>
            <w:tcW w:w="920"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2 000</w:t>
            </w:r>
          </w:p>
        </w:tc>
      </w:tr>
      <w:tr w:rsidR="006C3F84" w:rsidRPr="001705B9" w:rsidTr="006331DE">
        <w:trPr>
          <w:trHeight w:hRule="exact" w:val="1414"/>
        </w:trPr>
        <w:tc>
          <w:tcPr>
            <w:tcW w:w="2178"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Поверхности помещений постоянного пребывания персонала и нахо</w:t>
            </w:r>
            <w:r w:rsidRPr="006331DE">
              <w:rPr>
                <w:rFonts w:ascii="Times New Roman" w:eastAsia="Times New Roman" w:hAnsi="Times New Roman" w:cs="Times New Roman"/>
                <w:color w:val="000000"/>
                <w:sz w:val="24"/>
                <w:szCs w:val="24"/>
                <w:lang w:eastAsia="ru-RU"/>
              </w:rPr>
              <w:softHyphen/>
              <w:t>дящегося в них оборудования</w:t>
            </w:r>
          </w:p>
        </w:tc>
        <w:tc>
          <w:tcPr>
            <w:tcW w:w="118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w:t>
            </w:r>
          </w:p>
        </w:tc>
        <w:tc>
          <w:tcPr>
            <w:tcW w:w="72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w:t>
            </w:r>
          </w:p>
        </w:tc>
        <w:tc>
          <w:tcPr>
            <w:tcW w:w="920"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2 000</w:t>
            </w:r>
          </w:p>
        </w:tc>
      </w:tr>
      <w:tr w:rsidR="006C3F84" w:rsidRPr="001705B9" w:rsidTr="006331DE">
        <w:trPr>
          <w:trHeight w:hRule="exact" w:val="1561"/>
        </w:trPr>
        <w:tc>
          <w:tcPr>
            <w:tcW w:w="2178" w:type="pct"/>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Поверхности помещений периодического пребывания персонала и на</w:t>
            </w:r>
            <w:r w:rsidRPr="006331DE">
              <w:rPr>
                <w:rFonts w:ascii="Times New Roman" w:eastAsia="Times New Roman" w:hAnsi="Times New Roman" w:cs="Times New Roman"/>
                <w:color w:val="000000"/>
                <w:sz w:val="24"/>
                <w:szCs w:val="24"/>
                <w:lang w:eastAsia="ru-RU"/>
              </w:rPr>
              <w:softHyphen/>
              <w:t>ходящегося в них оборудования</w:t>
            </w:r>
          </w:p>
        </w:tc>
        <w:tc>
          <w:tcPr>
            <w:tcW w:w="118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50</w:t>
            </w:r>
          </w:p>
        </w:tc>
        <w:tc>
          <w:tcPr>
            <w:tcW w:w="721"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200</w:t>
            </w:r>
          </w:p>
        </w:tc>
        <w:tc>
          <w:tcPr>
            <w:tcW w:w="920" w:type="pct"/>
          </w:tcPr>
          <w:p w:rsidR="006C3F84" w:rsidRPr="006331DE" w:rsidRDefault="006C3F84" w:rsidP="001705B9">
            <w:pPr>
              <w:spacing w:line="360" w:lineRule="auto"/>
              <w:jc w:val="center"/>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10 000</w:t>
            </w:r>
          </w:p>
        </w:tc>
      </w:tr>
    </w:tbl>
    <w:p w:rsidR="006C3F84" w:rsidRPr="001705B9" w:rsidRDefault="006C3F84" w:rsidP="001705B9">
      <w:pPr>
        <w:spacing w:line="360" w:lineRule="auto"/>
        <w:jc w:val="both"/>
        <w:rPr>
          <w:rFonts w:ascii="Times New Roman" w:hAnsi="Times New Roman" w:cs="Times New Roman"/>
          <w:sz w:val="28"/>
          <w:szCs w:val="28"/>
          <w:lang w:val="mn-MN"/>
        </w:rPr>
      </w:pPr>
    </w:p>
    <w:p w:rsidR="006C3F84" w:rsidRPr="001705B9" w:rsidRDefault="006C3F84" w:rsidP="001705B9">
      <w:pPr>
        <w:spacing w:line="360" w:lineRule="auto"/>
        <w:jc w:val="both"/>
        <w:rPr>
          <w:rFonts w:ascii="Times New Roman" w:hAnsi="Times New Roman" w:cs="Times New Roman"/>
          <w:sz w:val="28"/>
          <w:szCs w:val="28"/>
          <w:lang w:val="mn-MN"/>
        </w:rPr>
      </w:pPr>
    </w:p>
    <w:p w:rsidR="006C3F84" w:rsidRPr="001705B9" w:rsidRDefault="006C3F84"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5152237" cy="608214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srcRect t="-1834" b="1834"/>
                    <a:stretch/>
                  </pic:blipFill>
                  <pic:spPr bwMode="auto">
                    <a:xfrm>
                      <a:off x="0" y="0"/>
                      <a:ext cx="5159038" cy="6090174"/>
                    </a:xfrm>
                    <a:prstGeom prst="rect">
                      <a:avLst/>
                    </a:prstGeom>
                    <a:noFill/>
                    <a:ln w="9525">
                      <a:noFill/>
                      <a:miter lim="800000"/>
                      <a:headEnd/>
                      <a:tailEnd/>
                    </a:ln>
                  </pic:spPr>
                </pic:pic>
              </a:graphicData>
            </a:graphic>
          </wp:inline>
        </w:drawing>
      </w:r>
    </w:p>
    <w:p w:rsidR="00136E46" w:rsidRPr="00136E46" w:rsidRDefault="00136E46" w:rsidP="00136E46">
      <w:pPr>
        <w:pStyle w:val="4"/>
        <w:spacing w:before="0" w:line="360" w:lineRule="auto"/>
        <w:rPr>
          <w:i w:val="0"/>
          <w:caps/>
          <w:color w:val="auto"/>
          <w:sz w:val="28"/>
          <w:szCs w:val="28"/>
        </w:rPr>
      </w:pPr>
      <w:r w:rsidRPr="00136E46">
        <w:rPr>
          <w:i w:val="0"/>
          <w:caps/>
          <w:color w:val="auto"/>
          <w:sz w:val="28"/>
          <w:szCs w:val="28"/>
        </w:rPr>
        <w:t xml:space="preserve">Зажигательное оружие </w:t>
      </w:r>
    </w:p>
    <w:p w:rsidR="00136E46" w:rsidRPr="00136E46" w:rsidRDefault="00136E46" w:rsidP="00136E46">
      <w:pPr>
        <w:spacing w:line="360" w:lineRule="auto"/>
        <w:ind w:firstLine="720"/>
        <w:jc w:val="both"/>
        <w:rPr>
          <w:rFonts w:ascii="Times New Roman" w:hAnsi="Times New Roman" w:cs="Times New Roman"/>
          <w:i/>
          <w:sz w:val="28"/>
          <w:szCs w:val="28"/>
        </w:rPr>
      </w:pPr>
      <w:r w:rsidRPr="00136E46">
        <w:rPr>
          <w:rFonts w:ascii="Times New Roman" w:hAnsi="Times New Roman" w:cs="Times New Roman"/>
          <w:b/>
          <w:i/>
          <w:sz w:val="28"/>
          <w:szCs w:val="28"/>
        </w:rPr>
        <w:t>Зажигательное оружие</w:t>
      </w:r>
      <w:r w:rsidRPr="00136E46">
        <w:rPr>
          <w:rFonts w:ascii="Times New Roman" w:hAnsi="Times New Roman" w:cs="Times New Roman"/>
          <w:i/>
          <w:sz w:val="28"/>
          <w:szCs w:val="28"/>
        </w:rPr>
        <w:t xml:space="preserve"> предназначено для уничтожения огнем живой силы и военного имущества противника, вывода из строя его боевых средств, разрушения инженерных сооружений</w:t>
      </w:r>
      <w:r w:rsidR="00D52215" w:rsidRPr="00D52215">
        <w:rPr>
          <w:rFonts w:ascii="Times New Roman" w:hAnsi="Times New Roman" w:cs="Times New Roman"/>
          <w:i/>
          <w:sz w:val="28"/>
          <w:szCs w:val="28"/>
        </w:rPr>
        <w:t>[3</w:t>
      </w:r>
      <w:r w:rsidR="00FB4BE9" w:rsidRPr="00FB4BE9">
        <w:rPr>
          <w:rFonts w:ascii="Times New Roman" w:hAnsi="Times New Roman" w:cs="Times New Roman"/>
          <w:i/>
          <w:sz w:val="28"/>
          <w:szCs w:val="28"/>
        </w:rPr>
        <w:t>3</w:t>
      </w:r>
      <w:r w:rsidR="00D52215" w:rsidRPr="00D52215">
        <w:rPr>
          <w:rFonts w:ascii="Times New Roman" w:hAnsi="Times New Roman" w:cs="Times New Roman"/>
          <w:i/>
          <w:sz w:val="28"/>
          <w:szCs w:val="28"/>
        </w:rPr>
        <w:t>]</w:t>
      </w:r>
      <w:r w:rsidRPr="00136E46">
        <w:rPr>
          <w:rFonts w:ascii="Times New Roman" w:hAnsi="Times New Roman" w:cs="Times New Roman"/>
          <w:i/>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Еще в 1942 году в результате применения США напалмовых авиабомб были полностью уничтожены в Германии такие города как Дрезден, Гамбург, Кассель.</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 последствии зажигательные средства применялись США в Юго-Восточной Азии.</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Основу зажигательного оружия составляют зажигательные вещества.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В настоящие время известен большой набор зажигательных веществ, которые можно разделить на три основные группы:</w:t>
      </w:r>
    </w:p>
    <w:p w:rsidR="00136E46" w:rsidRPr="00136E46" w:rsidRDefault="00136E46" w:rsidP="00136E46">
      <w:pPr>
        <w:spacing w:line="360" w:lineRule="auto"/>
        <w:ind w:firstLine="720"/>
        <w:jc w:val="both"/>
        <w:rPr>
          <w:rFonts w:ascii="Times New Roman" w:hAnsi="Times New Roman" w:cs="Times New Roman"/>
          <w:sz w:val="28"/>
          <w:szCs w:val="28"/>
          <w:u w:val="single"/>
        </w:rPr>
      </w:pPr>
      <w:r w:rsidRPr="00136E46">
        <w:rPr>
          <w:rFonts w:ascii="Times New Roman" w:hAnsi="Times New Roman" w:cs="Times New Roman"/>
          <w:i/>
          <w:sz w:val="28"/>
          <w:szCs w:val="28"/>
        </w:rPr>
        <w:t>зажигательные вещества на основе нефтепродуктов</w:t>
      </w:r>
      <w:r w:rsidRPr="00136E46">
        <w:rPr>
          <w:rFonts w:ascii="Times New Roman" w:hAnsi="Times New Roman" w:cs="Times New Roman"/>
          <w:sz w:val="28"/>
          <w:szCs w:val="28"/>
          <w:u w:val="single"/>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i/>
          <w:sz w:val="28"/>
          <w:szCs w:val="28"/>
        </w:rPr>
        <w:t>металлизированные зажигательные вещества на основе нефтепродуктов</w:t>
      </w:r>
      <w:r w:rsidRPr="00136E46">
        <w:rPr>
          <w:rFonts w:ascii="Times New Roman" w:hAnsi="Times New Roman" w:cs="Times New Roman"/>
          <w:sz w:val="28"/>
          <w:szCs w:val="28"/>
          <w:u w:val="single"/>
        </w:rPr>
        <w:t>;</w:t>
      </w:r>
    </w:p>
    <w:p w:rsidR="00136E46" w:rsidRPr="00136E46" w:rsidRDefault="00136E46" w:rsidP="00136E46">
      <w:pPr>
        <w:spacing w:line="360" w:lineRule="auto"/>
        <w:ind w:firstLine="720"/>
        <w:jc w:val="both"/>
        <w:rPr>
          <w:rFonts w:ascii="Times New Roman" w:hAnsi="Times New Roman" w:cs="Times New Roman"/>
          <w:sz w:val="28"/>
          <w:szCs w:val="28"/>
          <w:u w:val="single"/>
        </w:rPr>
      </w:pPr>
      <w:r w:rsidRPr="00136E46">
        <w:rPr>
          <w:rFonts w:ascii="Times New Roman" w:hAnsi="Times New Roman" w:cs="Times New Roman"/>
          <w:i/>
          <w:sz w:val="28"/>
          <w:szCs w:val="28"/>
        </w:rPr>
        <w:t>зажигательные вещества на основе термита.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i/>
          <w:sz w:val="28"/>
          <w:szCs w:val="28"/>
        </w:rPr>
        <w:t>К отдельной группе следует отнести белый фосфор.</w:t>
      </w:r>
      <w:r w:rsidRPr="00136E46">
        <w:rPr>
          <w:rFonts w:ascii="Times New Roman" w:hAnsi="Times New Roman" w:cs="Times New Roman"/>
          <w:sz w:val="28"/>
          <w:szCs w:val="28"/>
        </w:rPr>
        <w:tab/>
      </w:r>
      <w:r w:rsidRPr="00136E46">
        <w:rPr>
          <w:rFonts w:ascii="Times New Roman" w:hAnsi="Times New Roman" w:cs="Times New Roman"/>
          <w:sz w:val="28"/>
          <w:szCs w:val="28"/>
        </w:rPr>
        <w:tab/>
      </w:r>
      <w:r w:rsidRPr="00136E46">
        <w:rPr>
          <w:rFonts w:ascii="Times New Roman" w:hAnsi="Times New Roman" w:cs="Times New Roman"/>
          <w:sz w:val="28"/>
          <w:szCs w:val="28"/>
        </w:rPr>
        <w:tab/>
      </w:r>
      <w:r w:rsidRPr="00136E46">
        <w:rPr>
          <w:rFonts w:ascii="Times New Roman" w:hAnsi="Times New Roman" w:cs="Times New Roman"/>
          <w:sz w:val="28"/>
          <w:szCs w:val="28"/>
        </w:rPr>
        <w:tab/>
      </w:r>
      <w:r w:rsidRPr="00136E46">
        <w:rPr>
          <w:rFonts w:ascii="Times New Roman" w:hAnsi="Times New Roman" w:cs="Times New Roman"/>
          <w:sz w:val="28"/>
          <w:szCs w:val="28"/>
        </w:rPr>
        <w:tab/>
        <w:t>Основными зажигательными веществами первой группы являются так называемые загу</w:t>
      </w:r>
      <w:r w:rsidRPr="00136E46">
        <w:rPr>
          <w:rFonts w:ascii="Times New Roman" w:hAnsi="Times New Roman" w:cs="Times New Roman"/>
          <w:sz w:val="28"/>
          <w:szCs w:val="28"/>
        </w:rPr>
        <w:softHyphen/>
        <w:t>щенные смеси. Представителем этой группы является напалм. Например, американский «напалм I» представляет собой смесь 92-96% бензина и 4-8% загустителя.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Температура горения напалмов на превышает 800-1100°С. Напалм легко воспламеняется, но горит медленно 5-10 минут. Хорошо прилипает к поверхностям, трудно поддается тушению.</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Первый образец напалма синтезирован в 1942 году в США. «Напалм 1,2» получается путем добавления к жидкому горючему (бензин) специального порошка загустителя. Порошок загуститель состоит из алюминиевых солей трех кислот - нафтеновой, пальметиловой и олеиновой (отсюда слово «напалм»). Наиболее распространенные порошки М1, М2, М4 - полистирол и полиизобутилен.</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«Напалм Б» содержит 25% жидкого горючего бензина и 25% бен</w:t>
      </w:r>
      <w:r w:rsidRPr="00136E46">
        <w:rPr>
          <w:rFonts w:ascii="Times New Roman" w:hAnsi="Times New Roman" w:cs="Times New Roman"/>
          <w:sz w:val="28"/>
          <w:szCs w:val="28"/>
        </w:rPr>
        <w:softHyphen/>
        <w:t>зола. В качестве загустителя используется полистирол (50%). Обладает хорошей воспламеняемостью и повышенной прилипаемостью к влажным объектам, температура горения составляет 1000-1200°С, время горения 5-10 минут, горит на воде. При горении разжижается и способен проникать в укрытия и технику.</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Зажигательные вещества второй группы - </w:t>
      </w:r>
      <w:r w:rsidRPr="00136E46">
        <w:rPr>
          <w:rFonts w:ascii="Times New Roman" w:hAnsi="Times New Roman" w:cs="Times New Roman"/>
          <w:b/>
          <w:i/>
          <w:sz w:val="28"/>
          <w:szCs w:val="28"/>
        </w:rPr>
        <w:t>пирогели</w:t>
      </w:r>
      <w:r w:rsidRPr="00136E46">
        <w:rPr>
          <w:rFonts w:ascii="Times New Roman" w:hAnsi="Times New Roman" w:cs="Times New Roman"/>
          <w:sz w:val="28"/>
          <w:szCs w:val="28"/>
        </w:rPr>
        <w:t xml:space="preserve"> - представляют собой напалмы с добавкой порошков магния, натрия, угля, асфальта, селитры, которые </w:t>
      </w:r>
      <w:r w:rsidRPr="00136E46">
        <w:rPr>
          <w:rFonts w:ascii="Times New Roman" w:hAnsi="Times New Roman" w:cs="Times New Roman"/>
          <w:sz w:val="28"/>
          <w:szCs w:val="28"/>
        </w:rPr>
        <w:lastRenderedPageBreak/>
        <w:t>повышают температуру горения зажигательной смеси до 1600°С. Пирогели тяжелее воды, горят 5 минут. Прожигает тонкие листы металла</w:t>
      </w:r>
      <w:r w:rsidR="00AA1658" w:rsidRPr="006860CF">
        <w:rPr>
          <w:rFonts w:ascii="Times New Roman" w:hAnsi="Times New Roman" w:cs="Times New Roman"/>
          <w:sz w:val="28"/>
          <w:szCs w:val="28"/>
        </w:rPr>
        <w:t>[3</w:t>
      </w:r>
      <w:r w:rsidR="00FB4BE9" w:rsidRPr="00FB4BE9">
        <w:rPr>
          <w:rFonts w:ascii="Times New Roman" w:hAnsi="Times New Roman" w:cs="Times New Roman"/>
          <w:sz w:val="28"/>
          <w:szCs w:val="28"/>
        </w:rPr>
        <w:t>3</w:t>
      </w:r>
      <w:r w:rsidR="00AA1658"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Пирогель 1М - жидкое горючее - бензин смешан с добавкой изобутилметакрилата в смеси со стеариновой кислотой и окисью кальция (10%)</w:t>
      </w:r>
      <w:r w:rsidR="00FB4BE9">
        <w:rPr>
          <w:rFonts w:ascii="Times New Roman" w:hAnsi="Times New Roman" w:cs="Times New Roman"/>
          <w:sz w:val="28"/>
          <w:szCs w:val="28"/>
        </w:rPr>
        <w:t>[3</w:t>
      </w:r>
      <w:r w:rsidR="00FB4BE9" w:rsidRPr="00FB4BE9">
        <w:rPr>
          <w:rFonts w:ascii="Times New Roman" w:hAnsi="Times New Roman" w:cs="Times New Roman"/>
          <w:sz w:val="28"/>
          <w:szCs w:val="28"/>
        </w:rPr>
        <w:t>3</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Пирогель РТ1 - жидкое горючее - бензин и керосин с добавкой изобутилметакрилата в смеси с пастой ГУП (окись магния, уголь, нефтяной дистиллят, асфальт). Паста ГУП - до 70%</w:t>
      </w:r>
      <w:r w:rsidR="00D52215" w:rsidRPr="006860CF">
        <w:rPr>
          <w:rFonts w:ascii="Times New Roman" w:hAnsi="Times New Roman" w:cs="Times New Roman"/>
          <w:sz w:val="28"/>
          <w:szCs w:val="28"/>
        </w:rPr>
        <w:t>[3</w:t>
      </w:r>
      <w:r w:rsidR="00FB4BE9" w:rsidRPr="005E6179">
        <w:rPr>
          <w:rFonts w:ascii="Times New Roman" w:hAnsi="Times New Roman" w:cs="Times New Roman"/>
          <w:sz w:val="28"/>
          <w:szCs w:val="28"/>
        </w:rPr>
        <w:t>3</w:t>
      </w:r>
      <w:r w:rsidR="00D52215" w:rsidRPr="006860CF">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Наиболее высокую температуру горения (до 3000°С) имеют зажигательные вещества третей группы. Особенностью этих смесей является возможность их горения в отсутствии кислорода и воздуха.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b/>
          <w:i/>
          <w:sz w:val="28"/>
          <w:szCs w:val="28"/>
        </w:rPr>
        <w:t>Термитные составы</w:t>
      </w:r>
      <w:r w:rsidRPr="00136E46">
        <w:rPr>
          <w:rFonts w:ascii="Times New Roman" w:hAnsi="Times New Roman" w:cs="Times New Roman"/>
          <w:sz w:val="28"/>
          <w:szCs w:val="28"/>
        </w:rPr>
        <w:t xml:space="preserve"> (ТН2, ТНЗ, ТН4) - в основе их действия лежит реакция алюминотермии, открытая русским ученым П.Н Бекетовым в 1865 году. Суть этой реакции состоит в том, что измельченный алюминий вступает в соединение с окислами тугоплавких металлов с выделением большого количества тепла. В качестве добавки в термит добавляют 40-50% порошкообразного магния, олифы, канифоли, и других соединений богатых кислородом (для пламени)</w:t>
      </w:r>
      <w:r w:rsidR="00D52215" w:rsidRPr="00D52215">
        <w:rPr>
          <w:rFonts w:ascii="Times New Roman" w:hAnsi="Times New Roman" w:cs="Times New Roman"/>
          <w:sz w:val="28"/>
          <w:szCs w:val="28"/>
        </w:rPr>
        <w:t>[3</w:t>
      </w:r>
      <w:r w:rsidR="00FB4BE9" w:rsidRPr="00FB4BE9">
        <w:rPr>
          <w:rFonts w:ascii="Times New Roman" w:hAnsi="Times New Roman" w:cs="Times New Roman"/>
          <w:sz w:val="28"/>
          <w:szCs w:val="28"/>
        </w:rPr>
        <w:t>3</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Например, термитный состав марки «ТНЗ» содержит 60% термита, 25% нитрата бария (окислитель), 10% бакелита и 5% порошкообразного алюминия. Смесь горит </w:t>
      </w:r>
      <w:r>
        <w:rPr>
          <w:rFonts w:ascii="Times New Roman" w:hAnsi="Times New Roman" w:cs="Times New Roman"/>
          <w:sz w:val="28"/>
          <w:szCs w:val="28"/>
        </w:rPr>
        <w:t>при</w:t>
      </w:r>
      <w:r w:rsidRPr="00136E46">
        <w:rPr>
          <w:rFonts w:ascii="Times New Roman" w:hAnsi="Times New Roman" w:cs="Times New Roman"/>
          <w:sz w:val="28"/>
          <w:szCs w:val="28"/>
        </w:rPr>
        <w:t xml:space="preserve"> Т </w:t>
      </w:r>
      <w:r w:rsidRPr="00136E46">
        <w:rPr>
          <w:rFonts w:ascii="Times New Roman" w:hAnsi="Times New Roman" w:cs="Times New Roman"/>
          <w:i/>
          <w:sz w:val="28"/>
          <w:szCs w:val="28"/>
        </w:rPr>
        <w:t>=</w:t>
      </w:r>
      <w:r w:rsidRPr="00136E46">
        <w:rPr>
          <w:rFonts w:ascii="Times New Roman" w:hAnsi="Times New Roman" w:cs="Times New Roman"/>
          <w:sz w:val="28"/>
          <w:szCs w:val="28"/>
        </w:rPr>
        <w:t xml:space="preserve"> 3000°С, при которой растрескивается кирпич и бетон, горят железо и сталь.</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Иногда в состав термитных зажигательных смесей включают серу, порошок магния, перекись свинца и т.д.</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Назначение добавок - облегчить воспламенение термита (температура вспышки температурных зажигательных составов высока и достигает 1300°С) и усилить поджигающие действие.</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В обычных случаях термит является твердым веществом. Но в процессе горения он плавится и растекается в виде жидкой массы не имеющей открытого пламени. Иногда термиты применяют совместно с напалмовыми смесями, натрием и фосфором.</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b/>
          <w:i/>
          <w:sz w:val="28"/>
          <w:szCs w:val="28"/>
        </w:rPr>
        <w:t>Белый фосфор</w:t>
      </w:r>
      <w:r w:rsidRPr="00136E46">
        <w:rPr>
          <w:rFonts w:ascii="Times New Roman" w:hAnsi="Times New Roman" w:cs="Times New Roman"/>
          <w:sz w:val="28"/>
          <w:szCs w:val="28"/>
        </w:rPr>
        <w:t xml:space="preserve"> полупрозрачное вещество, похожее на воск, обладает способностью самовоспламенятся на воздухе, поэтому он применяется для снаряжения зажигательных снарядов и бомб, но чаще является воспламенителем напалмовых смесей. Горит ярким пламенем с обильным выделением белого дыма. Температура воспламенения +34°С, температура пламени 900 -1200°С. Находит применение как дымообразующие вещество, а также как воспламенитель напалма и пирогеля. Пластифицированный фосфор (с добавками каучука) приобретает способность прилипать к поверхности и прожигать</w:t>
      </w:r>
      <w:r w:rsidR="00D52215" w:rsidRPr="00D52215">
        <w:rPr>
          <w:rFonts w:ascii="Times New Roman" w:hAnsi="Times New Roman" w:cs="Times New Roman"/>
          <w:sz w:val="28"/>
          <w:szCs w:val="28"/>
        </w:rPr>
        <w:t>[3</w:t>
      </w:r>
      <w:r w:rsidR="00FB4BE9" w:rsidRPr="00FB4BE9">
        <w:rPr>
          <w:rFonts w:ascii="Times New Roman" w:hAnsi="Times New Roman" w:cs="Times New Roman"/>
          <w:sz w:val="28"/>
          <w:szCs w:val="28"/>
        </w:rPr>
        <w:t>3</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Применяемые в Южном Вьетнаме напалмовые бомбы содержали до 30% белого фосфора.</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b/>
          <w:i/>
          <w:sz w:val="28"/>
          <w:szCs w:val="28"/>
        </w:rPr>
        <w:t>Электрон</w:t>
      </w:r>
      <w:r w:rsidRPr="00136E46">
        <w:rPr>
          <w:rFonts w:ascii="Times New Roman" w:hAnsi="Times New Roman" w:cs="Times New Roman"/>
          <w:sz w:val="28"/>
          <w:szCs w:val="28"/>
        </w:rPr>
        <w:t xml:space="preserve"> - сплав магния (96%), алюминия (3%) и других эле</w:t>
      </w:r>
      <w:r w:rsidRPr="00136E46">
        <w:rPr>
          <w:rFonts w:ascii="Times New Roman" w:hAnsi="Times New Roman" w:cs="Times New Roman"/>
          <w:sz w:val="28"/>
          <w:szCs w:val="28"/>
        </w:rPr>
        <w:softHyphen/>
        <w:t>ментов (1%). Температура воспламенения - 600°С, Температура пламени - 2800°С. Применяется для изготовления зажигательных авиационных бомб</w:t>
      </w:r>
      <w:r w:rsidR="00D52215" w:rsidRPr="00D52215">
        <w:rPr>
          <w:rFonts w:ascii="Times New Roman" w:hAnsi="Times New Roman" w:cs="Times New Roman"/>
          <w:sz w:val="28"/>
          <w:szCs w:val="28"/>
        </w:rPr>
        <w:t>[3</w:t>
      </w:r>
      <w:r w:rsidR="00FB4BE9" w:rsidRPr="00FB4BE9">
        <w:rPr>
          <w:rFonts w:ascii="Times New Roman" w:hAnsi="Times New Roman" w:cs="Times New Roman"/>
          <w:sz w:val="28"/>
          <w:szCs w:val="28"/>
        </w:rPr>
        <w:t>3</w:t>
      </w:r>
      <w:r w:rsidR="00D52215" w:rsidRPr="00D52215">
        <w:rPr>
          <w:rFonts w:ascii="Times New Roman" w:hAnsi="Times New Roman" w:cs="Times New Roman"/>
          <w:sz w:val="28"/>
          <w:szCs w:val="28"/>
        </w:rPr>
        <w:t>]</w:t>
      </w:r>
      <w:r w:rsidRPr="00136E46">
        <w:rPr>
          <w:rFonts w:ascii="Times New Roman" w:hAnsi="Times New Roman" w:cs="Times New Roman"/>
          <w:sz w:val="28"/>
          <w:szCs w:val="28"/>
        </w:rPr>
        <w:t>.</w:t>
      </w:r>
    </w:p>
    <w:p w:rsidR="00136E46" w:rsidRPr="00136E46" w:rsidRDefault="00136E46" w:rsidP="00136E46">
      <w:pPr>
        <w:pStyle w:val="7"/>
        <w:spacing w:line="360" w:lineRule="auto"/>
        <w:rPr>
          <w:rFonts w:ascii="Times New Roman" w:hAnsi="Times New Roman" w:cs="Times New Roman"/>
          <w:b/>
          <w:sz w:val="28"/>
          <w:szCs w:val="28"/>
        </w:rPr>
      </w:pPr>
      <w:r w:rsidRPr="00136E46">
        <w:rPr>
          <w:rFonts w:ascii="Times New Roman" w:hAnsi="Times New Roman" w:cs="Times New Roman"/>
          <w:b/>
          <w:sz w:val="28"/>
          <w:szCs w:val="28"/>
        </w:rPr>
        <w:t>Средства применения зажигательных веществ</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 вооружении иностранных армий США состоят несколько типов носимых (ранцевых) и механизированных огнеметов, существуют огнеметы однократного и многократного действия. Дальность огнеметания в зависимости от марок зажигательных веществ и огнемета составляет от 25 до 700 м.</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Механизированные огнеметы представляют собой устройства, включающие резервуары с огнесмесью до 1300 -1400 л., установленные на БТР или танках, система подачи сжатого воздуха и брандспойты. Дальность огнеметания танковых огнеметов достигает 250 м.</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lastRenderedPageBreak/>
        <w:t>Среди средств переноса зажигательных веществ к цели с помощью авиации известны две группы боеприпасов: напалмовые и зажигательные авиационные бомбы (ЗАБ). ЗАБ имеют небольшой калибр от 4 до 100 фунтов (1 фунт равен 453г). Например, американская авиация широко применяла во Вьетнаме кассеты, содержащие по 800 четырех фунтовых бомб, снаряженных напалмом.</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При раскрытии кассеты в воздухе бомбы рассеиваются на большой площади, нанося значительный ущерб и оказывая сильное моральное воздействие на личный состав.</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Напалмовые бомбы - это тонкостенные резервуары из листовой стали, алюминиевая или магний - алюминиевых сплавов, снаряженные напалмовыми смесями с добавками фосфора или натрия.</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При сбросе срабатывают взрыватели с воспламенителями зажигательных веществ. Горящая смесь разбрасывается и создает зону огня на площади длинной 45 - 90 м и шириной 27 - 45 м от каждой бомбы. Сгустки напалма горят от 1 до 15 минут.</w:t>
      </w:r>
    </w:p>
    <w:p w:rsidR="00136E46" w:rsidRPr="00136E46" w:rsidRDefault="00136E46" w:rsidP="00136E46">
      <w:pPr>
        <w:spacing w:line="360" w:lineRule="auto"/>
        <w:ind w:firstLine="720"/>
        <w:jc w:val="both"/>
        <w:rPr>
          <w:rFonts w:ascii="Times New Roman" w:hAnsi="Times New Roman" w:cs="Times New Roman"/>
          <w:sz w:val="28"/>
          <w:szCs w:val="28"/>
        </w:rPr>
      </w:pPr>
      <w:r w:rsidRPr="00136E46">
        <w:rPr>
          <w:rFonts w:ascii="Times New Roman" w:hAnsi="Times New Roman" w:cs="Times New Roman"/>
          <w:sz w:val="28"/>
          <w:szCs w:val="28"/>
        </w:rPr>
        <w:t xml:space="preserve">Учитывая опасность применения современного зажигательного оружия, необходимо заранее обучится защите от различных смесей, способам тушения их, а также мерам по оказанию первой помощи. </w:t>
      </w:r>
    </w:p>
    <w:p w:rsidR="001825E2" w:rsidRPr="001705B9" w:rsidRDefault="0001298E"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b/>
          <w:bCs/>
          <w:caps/>
          <w:color w:val="000000"/>
          <w:sz w:val="28"/>
          <w:szCs w:val="28"/>
          <w:lang w:eastAsia="ru-RU"/>
        </w:rPr>
        <w:t>ЗАЩИТА</w:t>
      </w:r>
      <w:r w:rsidR="001825E2" w:rsidRPr="001705B9">
        <w:rPr>
          <w:rFonts w:ascii="Times New Roman" w:hAnsi="Times New Roman" w:cs="Times New Roman"/>
          <w:b/>
          <w:bCs/>
          <w:caps/>
          <w:color w:val="000000"/>
          <w:sz w:val="28"/>
          <w:szCs w:val="28"/>
          <w:lang w:eastAsia="ru-RU"/>
        </w:rPr>
        <w:t xml:space="preserve"> от опасных факторов</w:t>
      </w:r>
      <w:r>
        <w:rPr>
          <w:rFonts w:ascii="Times New Roman" w:hAnsi="Times New Roman" w:cs="Times New Roman"/>
          <w:b/>
          <w:bCs/>
          <w:caps/>
          <w:color w:val="000000"/>
          <w:sz w:val="28"/>
          <w:szCs w:val="28"/>
          <w:lang w:eastAsia="ru-RU"/>
        </w:rPr>
        <w:t xml:space="preserve">. </w:t>
      </w:r>
      <w:r w:rsidR="001825E2" w:rsidRPr="001705B9">
        <w:rPr>
          <w:rFonts w:ascii="Times New Roman" w:hAnsi="Times New Roman" w:cs="Times New Roman"/>
          <w:iCs/>
          <w:color w:val="000000"/>
          <w:sz w:val="28"/>
          <w:szCs w:val="28"/>
          <w:lang w:eastAsia="ru-RU"/>
        </w:rPr>
        <w:t xml:space="preserve">Защита </w:t>
      </w:r>
      <w:r w:rsidR="001825E2" w:rsidRPr="001705B9">
        <w:rPr>
          <w:rFonts w:ascii="Times New Roman" w:hAnsi="Times New Roman" w:cs="Times New Roman"/>
          <w:color w:val="000000"/>
          <w:sz w:val="28"/>
          <w:szCs w:val="28"/>
          <w:lang w:eastAsia="ru-RU"/>
        </w:rPr>
        <w:t>состоит в снижении уровней опасных факторов, действую</w:t>
      </w:r>
      <w:r w:rsidR="001825E2" w:rsidRPr="001705B9">
        <w:rPr>
          <w:rFonts w:ascii="Times New Roman" w:hAnsi="Times New Roman" w:cs="Times New Roman"/>
          <w:color w:val="000000"/>
          <w:sz w:val="28"/>
          <w:szCs w:val="28"/>
          <w:lang w:eastAsia="ru-RU"/>
        </w:rPr>
        <w:softHyphen/>
        <w:t>щих на потенциально опасные объекты, а в случае аварии с ним — на персонал, население и окружающую среду. Состояние безопасности достигается при условии снижения воздействий до допустимых уров</w:t>
      </w:r>
      <w:r w:rsidR="001825E2" w:rsidRPr="001705B9">
        <w:rPr>
          <w:rFonts w:ascii="Times New Roman" w:hAnsi="Times New Roman" w:cs="Times New Roman"/>
          <w:color w:val="000000"/>
          <w:sz w:val="28"/>
          <w:szCs w:val="28"/>
          <w:lang w:eastAsia="ru-RU"/>
        </w:rPr>
        <w:softHyphen/>
        <w:t>ней. К защите часто относят также мероприятия по ослаблению по</w:t>
      </w:r>
      <w:r w:rsidR="001825E2" w:rsidRPr="001705B9">
        <w:rPr>
          <w:rFonts w:ascii="Times New Roman" w:hAnsi="Times New Roman" w:cs="Times New Roman"/>
          <w:color w:val="000000"/>
          <w:sz w:val="28"/>
          <w:szCs w:val="28"/>
          <w:lang w:eastAsia="ru-RU"/>
        </w:rPr>
        <w:softHyphen/>
        <w:t>следствий аварий</w:t>
      </w:r>
      <w:r w:rsidR="00AA1658" w:rsidRPr="00AA1658">
        <w:rPr>
          <w:rFonts w:ascii="Times New Roman" w:hAnsi="Times New Roman" w:cs="Times New Roman"/>
          <w:color w:val="000000"/>
          <w:sz w:val="28"/>
          <w:szCs w:val="28"/>
          <w:lang w:eastAsia="ru-RU"/>
        </w:rPr>
        <w:t>[</w:t>
      </w:r>
      <w:r w:rsidR="00AA1658" w:rsidRPr="003A43CB">
        <w:rPr>
          <w:rFonts w:ascii="Times New Roman" w:hAnsi="Times New Roman" w:cs="Times New Roman"/>
          <w:color w:val="000000"/>
          <w:sz w:val="28"/>
          <w:szCs w:val="28"/>
          <w:lang w:eastAsia="ru-RU"/>
        </w:rPr>
        <w:t>1</w:t>
      </w:r>
      <w:r w:rsidR="00AA1658" w:rsidRPr="00AA1658">
        <w:rPr>
          <w:rFonts w:ascii="Times New Roman" w:hAnsi="Times New Roman" w:cs="Times New Roman"/>
          <w:color w:val="000000"/>
          <w:sz w:val="28"/>
          <w:szCs w:val="28"/>
          <w:lang w:eastAsia="ru-RU"/>
        </w:rPr>
        <w:t>]</w:t>
      </w:r>
      <w:r w:rsidR="001825E2" w:rsidRPr="001705B9">
        <w:rPr>
          <w:rFonts w:ascii="Times New Roman" w:hAnsi="Times New Roman" w:cs="Times New Roman"/>
          <w:color w:val="000000"/>
          <w:sz w:val="28"/>
          <w:szCs w:val="28"/>
          <w:lang w:eastAsia="ru-RU"/>
        </w:rPr>
        <w:t>.</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Защита классифицируется попризнакам: цели, месту, опас</w:t>
      </w:r>
      <w:r w:rsidRPr="001705B9">
        <w:rPr>
          <w:rFonts w:ascii="Times New Roman" w:hAnsi="Times New Roman" w:cs="Times New Roman"/>
          <w:color w:val="000000"/>
          <w:sz w:val="28"/>
          <w:szCs w:val="28"/>
          <w:lang w:eastAsia="ru-RU"/>
        </w:rPr>
        <w:softHyphen/>
        <w:t xml:space="preserve">ным факторам, объекту, принципу действия. </w:t>
      </w:r>
    </w:p>
    <w:p w:rsidR="001825E2" w:rsidRPr="001705B9" w:rsidRDefault="001825E2"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К объектам защиты относятся: человек, общество, государство, при</w:t>
      </w:r>
      <w:r w:rsidRPr="001705B9">
        <w:rPr>
          <w:rFonts w:ascii="Times New Roman" w:hAnsi="Times New Roman" w:cs="Times New Roman"/>
          <w:color w:val="000000"/>
          <w:sz w:val="28"/>
          <w:szCs w:val="28"/>
          <w:lang w:eastAsia="ru-RU"/>
        </w:rPr>
        <w:softHyphen/>
        <w:t xml:space="preserve">родная среда (биосфера), техносфера и т. п. Реально существующие или рассматриваемые в </w:t>
      </w:r>
      <w:r w:rsidRPr="001705B9">
        <w:rPr>
          <w:rFonts w:ascii="Times New Roman" w:hAnsi="Times New Roman" w:cs="Times New Roman"/>
          <w:color w:val="000000"/>
          <w:sz w:val="28"/>
          <w:szCs w:val="28"/>
          <w:lang w:eastAsia="ru-RU"/>
        </w:rPr>
        <w:lastRenderedPageBreak/>
        <w:t>теоретическом плане системы безопасности стро</w:t>
      </w:r>
      <w:r w:rsidR="00EB0D7E">
        <w:rPr>
          <w:rFonts w:ascii="Times New Roman" w:hAnsi="Times New Roman" w:cs="Times New Roman"/>
          <w:color w:val="000000"/>
          <w:sz w:val="28"/>
          <w:szCs w:val="28"/>
          <w:lang w:eastAsia="ru-RU"/>
        </w:rPr>
        <w:t>я</w:t>
      </w:r>
      <w:r w:rsidRPr="001705B9">
        <w:rPr>
          <w:rFonts w:ascii="Times New Roman" w:hAnsi="Times New Roman" w:cs="Times New Roman"/>
          <w:color w:val="000000"/>
          <w:sz w:val="28"/>
          <w:szCs w:val="28"/>
          <w:lang w:eastAsia="ru-RU"/>
        </w:rPr>
        <w:t>тся в зависимости от объектов зашиты и совокупности опасностей, представляющих угрозу для них.</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Таким образом, системы безопасности по объектам защиты делятся на следующие основные виды:</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система личной и коллективной безопасности человека в процессе его жизнедеятельности:</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система охраны природной среды (биосферы);</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система государственной безопасности;</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система глобальной безопасности</w:t>
      </w:r>
      <w:r w:rsidR="00C92236" w:rsidRPr="00C92236">
        <w:rPr>
          <w:rFonts w:ascii="Times New Roman" w:hAnsi="Times New Roman" w:cs="Times New Roman"/>
          <w:noProof/>
          <w:sz w:val="28"/>
          <w:szCs w:val="28"/>
          <w:lang w:eastAsia="ru-RU"/>
        </w:rPr>
        <w:pict>
          <v:shapetype id="_x0000_t202" coordsize="21600,21600" o:spt="202" path="m,l,21600r21600,l21600,xe">
            <v:stroke joinstyle="miter"/>
            <v:path gradientshapeok="t" o:connecttype="rect"/>
          </v:shapetype>
          <v:shape id="Поле 71" o:spid="_x0000_s1048" type="#_x0000_t202" style="position:absolute;left:0;text-align:left;margin-left:231.2pt;margin-top:44.65pt;width:62.5pt;height:16.6pt;z-index:2516459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" fillcolor="white [3201]" strokeweight=".5pt">
            <v:textbox style="mso-next-textbox:#Поле 71">
              <w:txbxContent>
                <w:p w:rsidR="005E6179" w:rsidRDefault="005E6179" w:rsidP="001825E2">
                  <w:pPr>
                    <w:spacing w:after="0"/>
                    <w:jc w:val="center"/>
                    <w:rPr>
                      <w:sz w:val="18"/>
                      <w:szCs w:val="18"/>
                    </w:rPr>
                  </w:pPr>
                  <w:r>
                    <w:rPr>
                      <w:sz w:val="18"/>
                      <w:szCs w:val="18"/>
                    </w:rPr>
                    <w:t>Виды защиты</w:t>
                  </w:r>
                </w:p>
              </w:txbxContent>
            </v:textbox>
          </v:shape>
        </w:pict>
      </w:r>
      <w:r w:rsidR="00C92236" w:rsidRPr="00C92236">
        <w:rPr>
          <w:rFonts w:ascii="Times New Roman" w:hAnsi="Times New Roman" w:cs="Times New Roman"/>
          <w:noProof/>
          <w:sz w:val="28"/>
          <w:szCs w:val="28"/>
          <w:lang w:eastAsia="ru-RU"/>
        </w:rPr>
        <w:pict>
          <v:shape id="Поле 70" o:spid="_x0000_s1050" type="#_x0000_t202" style="position:absolute;left:0;text-align:left;margin-left:149.05pt;margin-top:69.3pt;width:62.5pt;height:31.6pt;z-index:25164800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" fillcolor="white [3201]" strokeweight=".5pt">
            <v:textbox style="mso-next-textbox:#Поле 70">
              <w:txbxContent>
                <w:p w:rsidR="005E6179" w:rsidRDefault="005E6179" w:rsidP="001825E2">
                  <w:pPr>
                    <w:spacing w:after="0"/>
                    <w:jc w:val="center"/>
                    <w:rPr>
                      <w:sz w:val="18"/>
                      <w:szCs w:val="18"/>
                    </w:rPr>
                  </w:pPr>
                  <w:r>
                    <w:rPr>
                      <w:sz w:val="18"/>
                      <w:szCs w:val="18"/>
                    </w:rPr>
                    <w:t>По месту</w:t>
                  </w:r>
                </w:p>
              </w:txbxContent>
            </v:textbox>
          </v:shape>
        </w:pict>
      </w:r>
      <w:r w:rsidR="00C92236" w:rsidRPr="00C92236">
        <w:rPr>
          <w:rFonts w:ascii="Times New Roman" w:hAnsi="Times New Roman" w:cs="Times New Roman"/>
          <w:noProof/>
          <w:sz w:val="28"/>
          <w:szCs w:val="28"/>
          <w:lang w:eastAsia="ru-RU"/>
        </w:rPr>
        <w:pict>
          <v:shape id="Поле 69" o:spid="_x0000_s1056" type="#_x0000_t202" style="position:absolute;left:0;text-align:left;margin-left:149.1pt;margin-top:109.2pt;width:62.5pt;height:56.95pt;z-index:251654144;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" fillcolor="white [3201]" strokeweight=".5pt">
            <v:textbox style="mso-next-textbox:#Поле 69">
              <w:txbxContent>
                <w:p w:rsidR="005E6179" w:rsidRDefault="005E6179" w:rsidP="001825E2">
                  <w:pPr>
                    <w:spacing w:after="0"/>
                    <w:jc w:val="center"/>
                    <w:rPr>
                      <w:sz w:val="16"/>
                      <w:szCs w:val="16"/>
                    </w:rPr>
                  </w:pPr>
                  <w:r>
                    <w:rPr>
                      <w:sz w:val="16"/>
                      <w:szCs w:val="16"/>
                    </w:rPr>
                    <w:t>Защита источника потенциальной опасности</w:t>
                  </w:r>
                </w:p>
              </w:txbxContent>
            </v:textbox>
          </v:shape>
        </w:pict>
      </w:r>
      <w:r w:rsidR="00C92236" w:rsidRPr="00C92236">
        <w:rPr>
          <w:rFonts w:ascii="Times New Roman" w:hAnsi="Times New Roman" w:cs="Times New Roman"/>
          <w:noProof/>
          <w:sz w:val="28"/>
          <w:szCs w:val="28"/>
          <w:lang w:eastAsia="ru-RU"/>
        </w:rPr>
        <w:pict>
          <v:shape id="Поле 68" o:spid="_x0000_s1057" type="#_x0000_t202" style="position:absolute;left:0;text-align:left;margin-left:149.1pt;margin-top:174.9pt;width:62.5pt;height:40.35pt;z-index:251655168;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" fillcolor="white [3201]" strokeweight=".5pt">
            <v:textbox style="mso-next-textbox:#Поле 68">
              <w:txbxContent>
                <w:p w:rsidR="005E6179" w:rsidRDefault="005E6179" w:rsidP="001825E2">
                  <w:pPr>
                    <w:spacing w:after="0"/>
                    <w:jc w:val="center"/>
                    <w:rPr>
                      <w:sz w:val="16"/>
                      <w:szCs w:val="16"/>
                    </w:rPr>
                  </w:pPr>
                  <w:r>
                    <w:rPr>
                      <w:sz w:val="16"/>
                      <w:szCs w:val="16"/>
                    </w:rPr>
                    <w:t>Защита объектов воздействия</w:t>
                  </w:r>
                </w:p>
              </w:txbxContent>
            </v:textbox>
          </v:shape>
        </w:pict>
      </w:r>
      <w:r w:rsidR="00C92236" w:rsidRPr="00C92236">
        <w:rPr>
          <w:rFonts w:ascii="Times New Roman" w:hAnsi="Times New Roman" w:cs="Times New Roman"/>
          <w:noProof/>
          <w:sz w:val="28"/>
          <w:szCs w:val="28"/>
          <w:lang w:eastAsia="ru-RU"/>
        </w:rPr>
        <w:pict>
          <v:line id="Прямая соединительная линия 67" o:spid="_x0000_s1069" style="position:absolute;left:0;text-align:left;z-index:251667456;visibility:visible;mso-position-horizontal-relative:text;mso-position-vertical-relative:text;mso-height-relative:margin" from="179.85pt,100.75pt" to="179.85pt,10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line id="Прямая соединительная линия 66" o:spid="_x0000_s1070" style="position:absolute;left:0;text-align:left;z-index:251668480;visibility:visible;mso-position-horizontal-relative:text;mso-position-vertical-relative:text;mso-height-relative:margin" from="179.85pt,166.15pt" to="179.85pt,1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shape id="Поле 65" o:spid="_x0000_s1052" type="#_x0000_t202" style="position:absolute;left:0;text-align:left;margin-left:313.7pt;margin-top:68.5pt;width:62.5pt;height:31.6pt;z-index:251650048;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" fillcolor="white [3201]" strokeweight=".5pt">
            <v:textbox style="mso-next-textbox:#Поле 65">
              <w:txbxContent>
                <w:p w:rsidR="005E6179" w:rsidRDefault="005E6179" w:rsidP="001825E2">
                  <w:pPr>
                    <w:spacing w:after="0"/>
                    <w:jc w:val="center"/>
                    <w:rPr>
                      <w:sz w:val="18"/>
                      <w:szCs w:val="18"/>
                    </w:rPr>
                  </w:pPr>
                  <w:r>
                    <w:rPr>
                      <w:sz w:val="18"/>
                      <w:szCs w:val="18"/>
                    </w:rPr>
                    <w:t>По объекту защиты</w:t>
                  </w:r>
                </w:p>
              </w:txbxContent>
            </v:textbox>
          </v:shape>
        </w:pict>
      </w:r>
      <w:r w:rsidR="00C92236" w:rsidRPr="00C92236">
        <w:rPr>
          <w:rFonts w:ascii="Times New Roman" w:hAnsi="Times New Roman" w:cs="Times New Roman"/>
          <w:noProof/>
          <w:sz w:val="28"/>
          <w:szCs w:val="28"/>
          <w:lang w:eastAsia="ru-RU"/>
        </w:rPr>
        <w:pict>
          <v:shape id="Поле 64" o:spid="_x0000_s1060" type="#_x0000_t202" style="position:absolute;left:0;text-align:left;margin-left:313.7pt;margin-top:110pt;width:62.5pt;height:15.8pt;z-index:251658240;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" fillcolor="white [3201]" strokeweight=".5pt">
            <v:textbox style="mso-next-textbox:#Поле 64">
              <w:txbxContent>
                <w:p w:rsidR="005E6179" w:rsidRDefault="005E6179" w:rsidP="001825E2">
                  <w:pPr>
                    <w:jc w:val="center"/>
                    <w:rPr>
                      <w:sz w:val="18"/>
                      <w:szCs w:val="18"/>
                    </w:rPr>
                  </w:pPr>
                  <w:r>
                    <w:rPr>
                      <w:sz w:val="18"/>
                      <w:szCs w:val="18"/>
                    </w:rPr>
                    <w:t>Человек</w:t>
                  </w:r>
                </w:p>
              </w:txbxContent>
            </v:textbox>
          </v:shape>
        </w:pict>
      </w:r>
      <w:r w:rsidR="00C92236" w:rsidRPr="00C92236">
        <w:rPr>
          <w:rFonts w:ascii="Times New Roman" w:hAnsi="Times New Roman" w:cs="Times New Roman"/>
          <w:noProof/>
          <w:sz w:val="28"/>
          <w:szCs w:val="28"/>
          <w:lang w:eastAsia="ru-RU"/>
        </w:rPr>
        <w:pict>
          <v:shape id="Поле 63" o:spid="_x0000_s1061" type="#_x0000_t202" style="position:absolute;left:0;text-align:left;margin-left:314.15pt;margin-top:183.5pt;width:62.5pt;height:16.6pt;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" fillcolor="white [3201]" strokeweight=".5pt">
            <v:textbox style="mso-next-textbox:#Поле 63">
              <w:txbxContent>
                <w:p w:rsidR="005E6179" w:rsidRDefault="005E6179" w:rsidP="001825E2">
                  <w:pPr>
                    <w:spacing w:after="0"/>
                    <w:jc w:val="center"/>
                    <w:rPr>
                      <w:sz w:val="18"/>
                      <w:szCs w:val="18"/>
                    </w:rPr>
                  </w:pPr>
                  <w:r>
                    <w:rPr>
                      <w:sz w:val="18"/>
                      <w:szCs w:val="18"/>
                    </w:rPr>
                    <w:t>Биосфера</w:t>
                  </w:r>
                </w:p>
              </w:txbxContent>
            </v:textbox>
          </v:shape>
        </w:pict>
      </w:r>
      <w:r w:rsidR="00C92236" w:rsidRPr="00C92236">
        <w:rPr>
          <w:rFonts w:ascii="Times New Roman" w:hAnsi="Times New Roman" w:cs="Times New Roman"/>
          <w:noProof/>
          <w:sz w:val="28"/>
          <w:szCs w:val="28"/>
          <w:lang w:eastAsia="ru-RU"/>
        </w:rPr>
        <w:pict>
          <v:shape id="Поле 62" o:spid="_x0000_s1062" type="#_x0000_t202" style="position:absolute;left:0;text-align:left;margin-left:314.3pt;margin-top:159pt;width:62.5pt;height:16.6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" fillcolor="white [3201]" strokeweight=".5pt">
            <v:textbox style="mso-next-textbox:#Поле 62">
              <w:txbxContent>
                <w:p w:rsidR="005E6179" w:rsidRDefault="005E6179" w:rsidP="001825E2">
                  <w:pPr>
                    <w:spacing w:after="0"/>
                    <w:jc w:val="center"/>
                    <w:rPr>
                      <w:sz w:val="18"/>
                      <w:szCs w:val="18"/>
                    </w:rPr>
                  </w:pPr>
                  <w:r>
                    <w:rPr>
                      <w:sz w:val="18"/>
                      <w:szCs w:val="18"/>
                    </w:rPr>
                    <w:t>Государство</w:t>
                  </w:r>
                </w:p>
              </w:txbxContent>
            </v:textbox>
          </v:shape>
        </w:pict>
      </w:r>
      <w:r w:rsidR="00C92236" w:rsidRPr="00C92236">
        <w:rPr>
          <w:rFonts w:ascii="Times New Roman" w:hAnsi="Times New Roman" w:cs="Times New Roman"/>
          <w:noProof/>
          <w:sz w:val="28"/>
          <w:szCs w:val="28"/>
          <w:lang w:eastAsia="ru-RU"/>
        </w:rPr>
        <w:pict>
          <v:shape id="Поле 61" o:spid="_x0000_s1063" type="#_x0000_t202" style="position:absolute;left:0;text-align:left;margin-left:314pt;margin-top:133.85pt;width:62.5pt;height:16.6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" fillcolor="white [3201]" strokeweight=".5pt">
            <v:textbox style="mso-next-textbox:#Поле 61">
              <w:txbxContent>
                <w:p w:rsidR="005E6179" w:rsidRDefault="005E6179" w:rsidP="001825E2">
                  <w:pPr>
                    <w:spacing w:after="0"/>
                    <w:jc w:val="center"/>
                    <w:rPr>
                      <w:sz w:val="18"/>
                      <w:szCs w:val="18"/>
                    </w:rPr>
                  </w:pPr>
                  <w:r>
                    <w:rPr>
                      <w:sz w:val="18"/>
                      <w:szCs w:val="18"/>
                    </w:rPr>
                    <w:t>Общество</w:t>
                  </w:r>
                </w:p>
              </w:txbxContent>
            </v:textbox>
          </v:shape>
        </w:pict>
      </w:r>
      <w:r w:rsidR="00C92236" w:rsidRPr="00C92236">
        <w:rPr>
          <w:rFonts w:ascii="Times New Roman" w:hAnsi="Times New Roman" w:cs="Times New Roman"/>
          <w:noProof/>
          <w:sz w:val="28"/>
          <w:szCs w:val="28"/>
          <w:lang w:eastAsia="ru-RU"/>
        </w:rPr>
        <w:pict>
          <v:shape id="Поле 60" o:spid="_x0000_s1064" type="#_x0000_t202" style="position:absolute;left:0;text-align:left;margin-left:314.15pt;margin-top:208.05pt;width:62.5pt;height:16.6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" fillcolor="white [3201]" strokeweight=".5pt">
            <v:textbox style="mso-next-textbox:#Поле 60">
              <w:txbxContent>
                <w:p w:rsidR="005E6179" w:rsidRDefault="005E6179" w:rsidP="001825E2">
                  <w:pPr>
                    <w:spacing w:after="0"/>
                    <w:jc w:val="center"/>
                    <w:rPr>
                      <w:sz w:val="18"/>
                      <w:szCs w:val="18"/>
                    </w:rPr>
                  </w:pPr>
                  <w:r>
                    <w:rPr>
                      <w:sz w:val="18"/>
                      <w:szCs w:val="18"/>
                    </w:rPr>
                    <w:t>Техносфера</w:t>
                  </w:r>
                </w:p>
              </w:txbxContent>
            </v:textbox>
          </v:shape>
        </w:pict>
      </w:r>
      <w:r w:rsidR="00C92236" w:rsidRPr="00C92236">
        <w:rPr>
          <w:rFonts w:ascii="Times New Roman" w:hAnsi="Times New Roman" w:cs="Times New Roman"/>
          <w:noProof/>
          <w:sz w:val="28"/>
          <w:szCs w:val="28"/>
          <w:lang w:eastAsia="ru-RU"/>
        </w:rPr>
        <w:pict>
          <v:line id="Прямая соединительная линия 53" o:spid="_x0000_s1073" style="position:absolute;left:0;text-align:left;z-index:251671552;visibility:visible;mso-position-horizontal-relative:text;mso-position-vertical-relative:text;mso-height-relative:margin" from="346.1pt,101.3pt" to="346.1pt,10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line id="Прямая соединительная линия 54" o:spid="_x0000_s1074" style="position:absolute;left:0;text-align:left;z-index:251672576;visibility:visible;mso-position-horizontal-relative:text;mso-position-vertical-relative:text;mso-height-relative:margin" from="346.1pt,126.2pt" to="346.1pt,1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" strokecolor="black [3040]"/>
        </w:pict>
      </w:r>
      <w:r w:rsidR="00C92236" w:rsidRPr="00C92236">
        <w:rPr>
          <w:rFonts w:ascii="Times New Roman" w:hAnsi="Times New Roman" w:cs="Times New Roman"/>
          <w:noProof/>
          <w:sz w:val="28"/>
          <w:szCs w:val="28"/>
          <w:lang w:eastAsia="ru-RU"/>
        </w:rPr>
        <w:pict>
          <v:line id="Прямая соединительная линия 55" o:spid="_x0000_s1075" style="position:absolute;left:0;text-align:left;z-index:251673600;visibility:visible;mso-position-horizontal-relative:text;mso-position-vertical-relative:text;mso-height-relative:margin" from="346.1pt,151.3pt" to="346.1pt,15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line id="Прямая соединительная линия 56" o:spid="_x0000_s1076" style="position:absolute;left:0;text-align:left;z-index:251674624;visibility:visible;mso-position-horizontal-relative:text;mso-position-vertical-relative:text;mso-height-relative:margin" from="346.1pt,175.55pt" to="346.1pt,18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line id="Прямая соединительная линия 57" o:spid="_x0000_s1077" style="position:absolute;left:0;text-align:left;z-index:251675648;visibility:visible;mso-position-horizontal-relative:text;mso-position-vertical-relative:text;mso-height-relative:margin" from="346.1pt,200.25pt" to="346.1pt,2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shape id="Поле 50" o:spid="_x0000_s1053" type="#_x0000_t202" style="position:absolute;left:0;text-align:left;margin-left:384.15pt;margin-top:68.5pt;width:62.5pt;height:31.6pt;z-index:251651072;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" fillcolor="white [3201]" strokeweight=".5pt">
            <v:textbox style="mso-next-textbox:#Поле 50">
              <w:txbxContent>
                <w:p w:rsidR="005E6179" w:rsidRDefault="005E6179" w:rsidP="001825E2">
                  <w:pPr>
                    <w:spacing w:after="0"/>
                    <w:jc w:val="center"/>
                    <w:rPr>
                      <w:sz w:val="18"/>
                      <w:szCs w:val="18"/>
                    </w:rPr>
                  </w:pPr>
                  <w:r>
                    <w:rPr>
                      <w:sz w:val="18"/>
                      <w:szCs w:val="18"/>
                    </w:rPr>
                    <w:t>По принципу действия</w:t>
                  </w:r>
                </w:p>
              </w:txbxContent>
            </v:textbox>
          </v:shape>
        </w:pict>
      </w:r>
      <w:r w:rsidR="00C92236" w:rsidRPr="00C92236">
        <w:rPr>
          <w:rFonts w:ascii="Times New Roman" w:hAnsi="Times New Roman" w:cs="Times New Roman"/>
          <w:noProof/>
          <w:sz w:val="28"/>
          <w:szCs w:val="28"/>
          <w:lang w:eastAsia="ru-RU"/>
        </w:rPr>
        <w:pict>
          <v:shape id="Поле 49" o:spid="_x0000_s1065" type="#_x0000_t202" style="position:absolute;left:0;text-align:left;margin-left:385.4pt;margin-top:134.75pt;width:62.5pt;height:16.6pt;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" fillcolor="white [3201]" strokeweight=".5pt">
            <v:textbox style="mso-next-textbox:#Поле 49">
              <w:txbxContent>
                <w:p w:rsidR="005E6179" w:rsidRDefault="005E6179" w:rsidP="001825E2">
                  <w:pPr>
                    <w:spacing w:after="0"/>
                    <w:jc w:val="center"/>
                    <w:rPr>
                      <w:sz w:val="18"/>
                      <w:szCs w:val="18"/>
                    </w:rPr>
                  </w:pPr>
                  <w:r>
                    <w:rPr>
                      <w:sz w:val="18"/>
                      <w:szCs w:val="18"/>
                    </w:rPr>
                    <w:t>Активная</w:t>
                  </w:r>
                </w:p>
              </w:txbxContent>
            </v:textbox>
          </v:shape>
        </w:pict>
      </w:r>
      <w:r w:rsidR="00C92236" w:rsidRPr="00C92236">
        <w:rPr>
          <w:rFonts w:ascii="Times New Roman" w:hAnsi="Times New Roman" w:cs="Times New Roman"/>
          <w:noProof/>
          <w:sz w:val="28"/>
          <w:szCs w:val="28"/>
          <w:lang w:eastAsia="ru-RU"/>
        </w:rPr>
        <w:pict>
          <v:shape id="Поле 48" o:spid="_x0000_s1066" type="#_x0000_t202" style="position:absolute;left:0;text-align:left;margin-left:384.35pt;margin-top:109.8pt;width:62.5pt;height:16.6pt;z-index:25166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" fillcolor="white [3201]" strokeweight=".5pt">
            <v:textbox style="mso-next-textbox:#Поле 48">
              <w:txbxContent>
                <w:p w:rsidR="005E6179" w:rsidRDefault="005E6179" w:rsidP="001825E2">
                  <w:pPr>
                    <w:spacing w:after="0"/>
                    <w:jc w:val="center"/>
                    <w:rPr>
                      <w:sz w:val="18"/>
                      <w:szCs w:val="18"/>
                    </w:rPr>
                  </w:pPr>
                  <w:r>
                    <w:rPr>
                      <w:sz w:val="18"/>
                      <w:szCs w:val="18"/>
                    </w:rPr>
                    <w:t>Пассивная</w:t>
                  </w:r>
                </w:p>
              </w:txbxContent>
            </v:textbox>
          </v:shape>
        </w:pict>
      </w:r>
      <w:r w:rsidR="00C92236" w:rsidRPr="00C92236">
        <w:rPr>
          <w:rFonts w:ascii="Times New Roman" w:hAnsi="Times New Roman" w:cs="Times New Roman"/>
          <w:noProof/>
          <w:sz w:val="28"/>
          <w:szCs w:val="28"/>
          <w:lang w:eastAsia="ru-RU"/>
        </w:rPr>
        <w:pict>
          <v:line id="Прямая соединительная линия 58" o:spid="_x0000_s1078" style="position:absolute;left:0;text-align:left;z-index:251676672;visibility:visible;mso-position-horizontal-relative:text;mso-position-vertical-relative:text;mso-height-relative:margin" from="416.9pt,101.15pt" to="416.9pt,10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" strokecolor="black [3040]"/>
        </w:pict>
      </w:r>
      <w:r w:rsidR="00C92236" w:rsidRPr="00C92236">
        <w:rPr>
          <w:rFonts w:ascii="Times New Roman" w:hAnsi="Times New Roman" w:cs="Times New Roman"/>
          <w:noProof/>
          <w:sz w:val="28"/>
          <w:szCs w:val="28"/>
          <w:lang w:eastAsia="ru-RU"/>
        </w:rPr>
        <w:pict>
          <v:line id="Прямая соединительная линия 59" o:spid="_x0000_s1079" style="position:absolute;left:0;text-align:left;z-index:251677696;visibility:visible;mso-position-horizontal-relative:text;mso-position-vertical-relative:text;mso-height-relative:margin" from="416.9pt,126.8pt" to="416.9pt,1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" strokecolor="black [3040]"/>
        </w:pict>
      </w:r>
      <w:r w:rsidR="00C92236" w:rsidRPr="00C92236">
        <w:rPr>
          <w:rFonts w:ascii="Times New Roman" w:hAnsi="Times New Roman" w:cs="Times New Roman"/>
          <w:noProof/>
          <w:sz w:val="28"/>
          <w:szCs w:val="28"/>
          <w:lang w:eastAsia="ru-RU"/>
        </w:rPr>
        <w:pict>
          <v:shape id="Поле 45" o:spid="_x0000_s1051" type="#_x0000_t202" style="position:absolute;left:0;text-align:left;margin-left:223.55pt;margin-top:68.45pt;width:81.45pt;height:31.6pt;z-index:25164902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" fillcolor="white [3201]" strokeweight=".5pt">
            <v:textbox style="mso-next-textbox:#Поле 45">
              <w:txbxContent>
                <w:p w:rsidR="005E6179" w:rsidRDefault="005E6179" w:rsidP="001825E2">
                  <w:pPr>
                    <w:spacing w:after="0"/>
                    <w:jc w:val="center"/>
                  </w:pPr>
                  <w:r>
                    <w:rPr>
                      <w:sz w:val="18"/>
                      <w:szCs w:val="18"/>
                    </w:rPr>
                    <w:t>По опасным факторам</w:t>
                  </w:r>
                </w:p>
              </w:txbxContent>
            </v:textbox>
          </v:shape>
        </w:pict>
      </w:r>
      <w:r w:rsidR="00C92236" w:rsidRPr="00C92236">
        <w:rPr>
          <w:rFonts w:ascii="Times New Roman" w:hAnsi="Times New Roman" w:cs="Times New Roman"/>
          <w:noProof/>
          <w:sz w:val="28"/>
          <w:szCs w:val="28"/>
          <w:lang w:eastAsia="ru-RU"/>
        </w:rPr>
        <w:pict>
          <v:shape id="Поле 44" o:spid="_x0000_s1058" type="#_x0000_t202" style="position:absolute;left:0;text-align:left;margin-left:223.5pt;margin-top:109.55pt;width:81.45pt;height:16.6pt;z-index:251656192;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" fillcolor="white [3201]" strokeweight=".5pt">
            <v:textbox style="mso-next-textbox:#Поле 44">
              <w:txbxContent>
                <w:p w:rsidR="005E6179" w:rsidRDefault="005E6179" w:rsidP="001825E2">
                  <w:pPr>
                    <w:spacing w:after="0"/>
                    <w:jc w:val="center"/>
                    <w:rPr>
                      <w:sz w:val="18"/>
                      <w:szCs w:val="18"/>
                    </w:rPr>
                  </w:pPr>
                  <w:r>
                    <w:rPr>
                      <w:sz w:val="18"/>
                      <w:szCs w:val="18"/>
                    </w:rPr>
                    <w:t>Радиационная</w:t>
                  </w:r>
                </w:p>
              </w:txbxContent>
            </v:textbox>
          </v:shape>
        </w:pict>
      </w:r>
      <w:r w:rsidR="00C92236" w:rsidRPr="00C92236">
        <w:rPr>
          <w:rFonts w:ascii="Times New Roman" w:hAnsi="Times New Roman" w:cs="Times New Roman"/>
          <w:noProof/>
          <w:sz w:val="28"/>
          <w:szCs w:val="28"/>
          <w:lang w:eastAsia="ru-RU"/>
        </w:rPr>
        <w:pict>
          <v:shape id="Поле 43" o:spid="_x0000_s1059" type="#_x0000_t202" style="position:absolute;left:0;text-align:left;margin-left:223.75pt;margin-top:134.5pt;width:81.4pt;height:16.6pt;z-index:251657216;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" fillcolor="white [3201]" strokeweight=".5pt">
            <v:textbox style="mso-next-textbox:#Поле 43">
              <w:txbxContent>
                <w:p w:rsidR="005E6179" w:rsidRDefault="005E6179" w:rsidP="001825E2">
                  <w:pPr>
                    <w:spacing w:after="0"/>
                    <w:jc w:val="center"/>
                  </w:pPr>
                  <w:r>
                    <w:rPr>
                      <w:sz w:val="18"/>
                      <w:szCs w:val="18"/>
                    </w:rPr>
                    <w:t>Химическая</w:t>
                  </w:r>
                </w:p>
              </w:txbxContent>
            </v:textbox>
          </v:shape>
        </w:pict>
      </w:r>
      <w:r w:rsidR="00C92236" w:rsidRPr="00C92236">
        <w:rPr>
          <w:rFonts w:ascii="Times New Roman" w:hAnsi="Times New Roman" w:cs="Times New Roman"/>
          <w:noProof/>
          <w:sz w:val="28"/>
          <w:szCs w:val="28"/>
          <w:lang w:eastAsia="ru-RU"/>
        </w:rPr>
        <w:pict>
          <v:line id="Прямая соединительная линия 51" o:spid="_x0000_s1071" style="position:absolute;left:0;text-align:left;z-index:251669504;visibility:visible;mso-position-horizontal-relative:text;mso-position-vertical-relative:text;mso-height-relative:margin" from="264.4pt,100.7pt" to="264.4pt,10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" strokecolor="black [3040]"/>
        </w:pict>
      </w:r>
      <w:r w:rsidR="00C92236" w:rsidRPr="00C92236">
        <w:rPr>
          <w:rFonts w:ascii="Times New Roman" w:hAnsi="Times New Roman" w:cs="Times New Roman"/>
          <w:noProof/>
          <w:sz w:val="28"/>
          <w:szCs w:val="28"/>
          <w:lang w:eastAsia="ru-RU"/>
        </w:rPr>
        <w:pict>
          <v:line id="Прямая соединительная линия 52" o:spid="_x0000_s1072" style="position:absolute;left:0;text-align:left;z-index:251670528;visibility:visible;mso-position-horizontal-relative:text;mso-position-vertical-relative:text;mso-height-relative:margin" from="264pt,126.2pt" to="264pt,1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" strokecolor="black [3040]"/>
        </w:pict>
      </w:r>
      <w:r w:rsidR="00C92236" w:rsidRPr="00C92236">
        <w:rPr>
          <w:rFonts w:ascii="Times New Roman" w:hAnsi="Times New Roman" w:cs="Times New Roman"/>
          <w:noProof/>
          <w:sz w:val="28"/>
          <w:szCs w:val="28"/>
          <w:lang w:eastAsia="ru-RU"/>
        </w:rPr>
        <w:pict>
          <v:shape id="Поле 41" o:spid="_x0000_s1054" type="#_x0000_t202" style="position:absolute;left:0;text-align:left;margin-left:75.5pt;margin-top:109.5pt;width:62.5pt;height:41.1pt;z-index:25165209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" fillcolor="white [3201]" strokeweight=".5pt">
            <v:textbox style="mso-next-textbox:#Поле 41">
              <w:txbxContent>
                <w:p w:rsidR="005E6179" w:rsidRDefault="005E6179" w:rsidP="001825E2">
                  <w:pPr>
                    <w:spacing w:after="0"/>
                    <w:jc w:val="center"/>
                    <w:rPr>
                      <w:sz w:val="18"/>
                      <w:szCs w:val="18"/>
                    </w:rPr>
                  </w:pPr>
                  <w:r>
                    <w:rPr>
                      <w:sz w:val="18"/>
                      <w:szCs w:val="18"/>
                    </w:rPr>
                    <w:t>Ослабление опасных факторов</w:t>
                  </w:r>
                </w:p>
              </w:txbxContent>
            </v:textbox>
          </v:shape>
        </w:pict>
      </w:r>
      <w:r w:rsidR="00C92236" w:rsidRPr="00C92236">
        <w:rPr>
          <w:rFonts w:ascii="Times New Roman" w:hAnsi="Times New Roman" w:cs="Times New Roman"/>
          <w:noProof/>
          <w:sz w:val="28"/>
          <w:szCs w:val="28"/>
          <w:lang w:eastAsia="ru-RU"/>
        </w:rPr>
        <w:pict>
          <v:shape id="Поле 40" o:spid="_x0000_s1055" type="#_x0000_t202" style="position:absolute;left:0;text-align:left;margin-left:75.55pt;margin-top:158.35pt;width:62.5pt;height:28.45pt;z-index:25165312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" fillcolor="white [3201]" strokeweight=".5pt">
            <v:textbox style="mso-next-textbox:#Поле 40">
              <w:txbxContent>
                <w:p w:rsidR="005E6179" w:rsidRDefault="005E6179" w:rsidP="001825E2">
                  <w:pPr>
                    <w:jc w:val="center"/>
                    <w:rPr>
                      <w:sz w:val="16"/>
                      <w:szCs w:val="16"/>
                    </w:rPr>
                  </w:pPr>
                  <w:r>
                    <w:rPr>
                      <w:sz w:val="16"/>
                      <w:szCs w:val="16"/>
                    </w:rPr>
                    <w:t>Ослабление последствий</w:t>
                  </w:r>
                </w:p>
              </w:txbxContent>
            </v:textbox>
          </v:shape>
        </w:pict>
      </w:r>
      <w:r w:rsidR="00C92236" w:rsidRPr="00C92236">
        <w:rPr>
          <w:rFonts w:ascii="Times New Roman" w:hAnsi="Times New Roman" w:cs="Times New Roman"/>
          <w:noProof/>
          <w:sz w:val="28"/>
          <w:szCs w:val="28"/>
          <w:lang w:eastAsia="ru-RU"/>
        </w:rPr>
        <w:pict>
          <v:line id="Прямая соединительная линия 46" o:spid="_x0000_s1067" style="position:absolute;left:0;text-align:left;z-index:251665408;visibility:visible;mso-position-horizontal-relative:text;mso-position-vertical-relative:text;mso-height-relative:margin" from="107.2pt,100.85pt" to="107.2pt,10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" strokecolor="black [3040]"/>
        </w:pict>
      </w:r>
      <w:r w:rsidR="00C92236" w:rsidRPr="00C92236">
        <w:rPr>
          <w:rFonts w:ascii="Times New Roman" w:hAnsi="Times New Roman" w:cs="Times New Roman"/>
          <w:noProof/>
          <w:sz w:val="28"/>
          <w:szCs w:val="28"/>
          <w:lang w:eastAsia="ru-RU"/>
        </w:rPr>
        <w:pict>
          <v:line id="Прямая соединительная линия 47" o:spid="_x0000_s1068" style="position:absolute;left:0;text-align:left;z-index:251666432;visibility:visible;mso-position-horizontal-relative:text;mso-position-vertical-relative:text;mso-height-relative:margin" from="106.65pt,150.7pt" to="106.65pt,15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" strokecolor="black [3040]"/>
        </w:pict>
      </w:r>
      <w:r w:rsidR="000C1E07" w:rsidRPr="001705B9">
        <w:rPr>
          <w:rFonts w:ascii="Times New Roman" w:hAnsi="Times New Roman" w:cs="Times New Roman"/>
          <w:color w:val="000000"/>
          <w:sz w:val="28"/>
          <w:szCs w:val="28"/>
          <w:lang w:eastAsia="ru-RU"/>
        </w:rPr>
        <w:t>.</w:t>
      </w: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C92236" w:rsidP="001705B9">
      <w:pPr>
        <w:autoSpaceDE w:val="0"/>
        <w:autoSpaceDN w:val="0"/>
        <w:adjustRightInd w:val="0"/>
        <w:spacing w:after="0"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pict>
          <v:shape id="Поле 42" o:spid="_x0000_s1049" type="#_x0000_t202" style="position:absolute;left:0;text-align:left;margin-left:69.25pt;margin-top:2.05pt;width:62.5pt;height:32.4pt;z-index:25164697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" fillcolor="white [3201]" strokeweight=".5pt">
            <v:textbox style="mso-next-textbox:#Поле 42">
              <w:txbxContent>
                <w:p w:rsidR="005E6179" w:rsidRDefault="005E6179" w:rsidP="001825E2">
                  <w:pPr>
                    <w:spacing w:after="0"/>
                    <w:jc w:val="center"/>
                    <w:rPr>
                      <w:sz w:val="18"/>
                      <w:szCs w:val="18"/>
                    </w:rPr>
                  </w:pPr>
                  <w:r>
                    <w:rPr>
                      <w:sz w:val="18"/>
                      <w:szCs w:val="18"/>
                    </w:rPr>
                    <w:t>По цели</w:t>
                  </w:r>
                </w:p>
              </w:txbxContent>
            </v:textbox>
          </v:shape>
        </w:pict>
      </w: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noProof/>
          <w:sz w:val="28"/>
          <w:szCs w:val="28"/>
          <w:lang w:eastAsia="ru-RU"/>
        </w:rPr>
      </w:pPr>
    </w:p>
    <w:p w:rsidR="006C3F84" w:rsidRPr="001705B9" w:rsidRDefault="008D0D40"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ЗЕМЛЕТРЯСЕНИЕ</w:t>
      </w:r>
      <w:r w:rsidR="000C1E07" w:rsidRPr="001705B9">
        <w:rPr>
          <w:rFonts w:ascii="Times New Roman" w:hAnsi="Times New Roman" w:cs="Times New Roman"/>
          <w:b/>
          <w:bCs/>
          <w:sz w:val="28"/>
          <w:szCs w:val="28"/>
        </w:rPr>
        <w:t xml:space="preserve"> -</w:t>
      </w:r>
      <w:r w:rsidRPr="001705B9">
        <w:rPr>
          <w:rFonts w:ascii="Times New Roman" w:hAnsi="Times New Roman" w:cs="Times New Roman"/>
          <w:sz w:val="28"/>
          <w:szCs w:val="28"/>
        </w:rPr>
        <w:t xml:space="preserve"> подземные толчки и колеба</w:t>
      </w:r>
      <w:r w:rsidRPr="001705B9">
        <w:rPr>
          <w:rFonts w:ascii="Times New Roman" w:hAnsi="Times New Roman" w:cs="Times New Roman"/>
          <w:sz w:val="28"/>
          <w:szCs w:val="28"/>
        </w:rPr>
        <w:softHyphen/>
        <w:t>ния земной поверхности, возникающие в резуль</w:t>
      </w:r>
      <w:r w:rsidRPr="001705B9">
        <w:rPr>
          <w:rFonts w:ascii="Times New Roman" w:hAnsi="Times New Roman" w:cs="Times New Roman"/>
          <w:sz w:val="28"/>
          <w:szCs w:val="28"/>
        </w:rPr>
        <w:softHyphen/>
        <w:t>тате внезапных смещений и разрывов в земной коре или верхней части мантии Земли и передающиеся на большие расстояния в виде упругих колебаний. Сильные З. приобретают характер катастроф с большими разрушительными по</w:t>
      </w:r>
      <w:r w:rsidRPr="001705B9">
        <w:rPr>
          <w:rFonts w:ascii="Times New Roman" w:hAnsi="Times New Roman" w:cs="Times New Roman"/>
          <w:sz w:val="28"/>
          <w:szCs w:val="28"/>
        </w:rPr>
        <w:softHyphen/>
        <w:t>следствиями и человеческими жертвами. З. могут возникать эпизодически естественным путем или вызываться деятельностью человека (непосредст</w:t>
      </w:r>
      <w:r w:rsidRPr="001705B9">
        <w:rPr>
          <w:rFonts w:ascii="Times New Roman" w:hAnsi="Times New Roman" w:cs="Times New Roman"/>
          <w:sz w:val="28"/>
          <w:szCs w:val="28"/>
        </w:rPr>
        <w:softHyphen/>
        <w:t>венно или опосредованно). К техногенным фак</w:t>
      </w:r>
      <w:r w:rsidRPr="001705B9">
        <w:rPr>
          <w:rFonts w:ascii="Times New Roman" w:hAnsi="Times New Roman" w:cs="Times New Roman"/>
          <w:sz w:val="28"/>
          <w:szCs w:val="28"/>
        </w:rPr>
        <w:softHyphen/>
        <w:t>торам возникновения З. относятся: взрывные ра</w:t>
      </w:r>
      <w:r w:rsidRPr="001705B9">
        <w:rPr>
          <w:rFonts w:ascii="Times New Roman" w:hAnsi="Times New Roman" w:cs="Times New Roman"/>
          <w:sz w:val="28"/>
          <w:szCs w:val="28"/>
        </w:rPr>
        <w:softHyphen/>
        <w:t>боты крупного масштаба, скважины, напряжение на геологическую среду массой высотных плотин и подпруженной ими воды и т.п</w:t>
      </w:r>
      <w:r w:rsidR="004807DC" w:rsidRPr="004807DC">
        <w:rPr>
          <w:rFonts w:ascii="Times New Roman" w:hAnsi="Times New Roman" w:cs="Times New Roman"/>
          <w:sz w:val="28"/>
          <w:szCs w:val="28"/>
        </w:rPr>
        <w:t>[</w:t>
      </w:r>
      <w:r w:rsidR="004807DC" w:rsidRPr="00A858E3">
        <w:rPr>
          <w:rFonts w:ascii="Times New Roman" w:hAnsi="Times New Roman" w:cs="Times New Roman"/>
          <w:sz w:val="28"/>
          <w:szCs w:val="28"/>
        </w:rPr>
        <w:t>8</w:t>
      </w:r>
      <w:r w:rsidR="004807DC" w:rsidRPr="004807DC">
        <w:rPr>
          <w:rFonts w:ascii="Times New Roman" w:hAnsi="Times New Roman" w:cs="Times New Roman"/>
          <w:sz w:val="28"/>
          <w:szCs w:val="28"/>
        </w:rPr>
        <w:t>]</w:t>
      </w:r>
      <w:r w:rsidRPr="001705B9">
        <w:rPr>
          <w:rFonts w:ascii="Times New Roman" w:hAnsi="Times New Roman" w:cs="Times New Roman"/>
          <w:sz w:val="28"/>
          <w:szCs w:val="28"/>
        </w:rPr>
        <w:t xml:space="preserve">. </w:t>
      </w:r>
    </w:p>
    <w:p w:rsidR="000C1E07" w:rsidRPr="006331DE" w:rsidRDefault="000C1E07" w:rsidP="006331DE">
      <w:pPr>
        <w:spacing w:after="0" w:line="360" w:lineRule="auto"/>
        <w:jc w:val="center"/>
        <w:rPr>
          <w:rFonts w:ascii="Times New Roman" w:eastAsia="Times New Roman" w:hAnsi="Times New Roman" w:cs="Times New Roman"/>
          <w:b/>
          <w:sz w:val="28"/>
          <w:szCs w:val="28"/>
          <w:lang w:eastAsia="ru-RU"/>
        </w:rPr>
      </w:pPr>
      <w:r w:rsidRPr="006331DE">
        <w:rPr>
          <w:rFonts w:ascii="Times New Roman" w:eastAsia="Times New Roman" w:hAnsi="Times New Roman" w:cs="Times New Roman"/>
          <w:b/>
          <w:sz w:val="28"/>
          <w:szCs w:val="28"/>
          <w:lang w:eastAsia="ru-RU"/>
        </w:rPr>
        <w:t>Примеры крупных землетрясений</w:t>
      </w:r>
    </w:p>
    <w:tbl>
      <w:tblPr>
        <w:tblStyle w:val="a4"/>
        <w:tblW w:w="0" w:type="auto"/>
        <w:tblInd w:w="108" w:type="dxa"/>
        <w:tblLook w:val="0000"/>
      </w:tblPr>
      <w:tblGrid>
        <w:gridCol w:w="1476"/>
        <w:gridCol w:w="3431"/>
        <w:gridCol w:w="5264"/>
      </w:tblGrid>
      <w:tr w:rsidR="006C3F84" w:rsidRPr="001705B9" w:rsidTr="00EB0D7E">
        <w:trPr>
          <w:trHeight w:hRule="exact" w:val="809"/>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lastRenderedPageBreak/>
              <w:t>Число, месяц, год</w:t>
            </w:r>
          </w:p>
        </w:tc>
        <w:tc>
          <w:tcPr>
            <w:tcW w:w="0" w:type="auto"/>
          </w:tcPr>
          <w:p w:rsidR="00EB0D7E" w:rsidRDefault="006C3F84"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Место эпицентра, сила</w:t>
            </w:r>
          </w:p>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 xml:space="preserve"> (в баллах)</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Последствия</w:t>
            </w:r>
          </w:p>
        </w:tc>
      </w:tr>
      <w:tr w:rsidR="006C3F84" w:rsidRPr="001705B9" w:rsidTr="00EB0D7E">
        <w:trPr>
          <w:trHeight w:hRule="exact" w:val="977"/>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21.03. 1857</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Япония, вблизи г. Токио</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 разрушений и пожаров погибло около 107 тыс. человек</w:t>
            </w:r>
          </w:p>
        </w:tc>
      </w:tr>
      <w:tr w:rsidR="006C3F84" w:rsidRPr="001705B9" w:rsidTr="006331DE">
        <w:trPr>
          <w:trHeight w:hRule="exact" w:val="1432"/>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28.12. 1908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Италия, г. Мессин, землетрясение вызвало волну высотой 15 м</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 разрушений и волны погибло более 75 тыс. человек. Ущерб — около 1 млрд. долл.</w:t>
            </w:r>
          </w:p>
        </w:tc>
      </w:tr>
      <w:tr w:rsidR="006C3F84" w:rsidRPr="001705B9" w:rsidTr="00EB0D7E">
        <w:trPr>
          <w:trHeight w:hRule="exact" w:val="1226"/>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16.12. 1920</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Китай, провинция Гансу, сила — 8,6, землетрясение вызвало оползни</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 разрушений и оползней погибло 180—200 тыс. человек</w:t>
            </w:r>
          </w:p>
        </w:tc>
      </w:tr>
      <w:tr w:rsidR="006C3F84" w:rsidRPr="001705B9" w:rsidTr="00EB0D7E">
        <w:trPr>
          <w:trHeight w:hRule="exact" w:val="1665"/>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1.09. 1923</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Япония, залив Сагами, в районе г. Канто, сила — 7,9—8,3, землетрясение вызвало цуна</w:t>
            </w:r>
            <w:r w:rsidRPr="006331DE">
              <w:rPr>
                <w:rFonts w:ascii="Times New Roman" w:eastAsia="Times New Roman" w:hAnsi="Times New Roman" w:cs="Times New Roman"/>
                <w:color w:val="000000"/>
                <w:sz w:val="24"/>
                <w:szCs w:val="24"/>
                <w:lang w:eastAsia="ru-RU"/>
              </w:rPr>
              <w:softHyphen/>
              <w:t>ми и возникли пожары</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 10-метровых волн и пожаров погибло 142 807 человек</w:t>
            </w:r>
          </w:p>
        </w:tc>
      </w:tr>
      <w:tr w:rsidR="006C3F84" w:rsidRPr="001705B9" w:rsidTr="00EB0D7E">
        <w:trPr>
          <w:trHeight w:hRule="exact" w:val="769"/>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22.05.1927</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Китай, провинция Нан-Сян, сила - 8,3</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около 200 тыс. человек</w:t>
            </w:r>
          </w:p>
        </w:tc>
      </w:tr>
      <w:tr w:rsidR="006C3F84" w:rsidRPr="001705B9" w:rsidTr="006331DE">
        <w:trPr>
          <w:trHeight w:hRule="exact" w:val="876"/>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6.10. 1948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СССР, Туркменистан, Ашхабад, сила — 7,3—8.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около 100 тыс. человек. Серьезно пострадали гг. Ашхабад и Гекок-Тепе. Ущерб — 2 млрд. руб.</w:t>
            </w:r>
          </w:p>
        </w:tc>
      </w:tr>
      <w:tr w:rsidR="006C3F84" w:rsidRPr="001705B9" w:rsidTr="006331DE">
        <w:trPr>
          <w:trHeight w:hRule="exact" w:val="871"/>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28.07. 1976</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Китай, провинция Хэбэй, в районе г. Таншань, сила — 7,8—8,2</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242 тыс. человек. Ущерб — 2 млрд.долл.</w:t>
            </w:r>
          </w:p>
        </w:tc>
      </w:tr>
      <w:tr w:rsidR="006C3F84" w:rsidRPr="001705B9" w:rsidTr="00EB0D7E">
        <w:trPr>
          <w:trHeight w:hRule="exact" w:val="2610"/>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7.12. 1988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СССР, Армения, гг. Спитак, Ленинокан, Степанован, Кировакан, сила — 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Разрушены: г. Спитак с 16 нас.пунктами; Ленино</w:t>
            </w:r>
            <w:r w:rsidRPr="006331DE">
              <w:rPr>
                <w:rFonts w:ascii="Times New Roman" w:eastAsia="Times New Roman" w:hAnsi="Times New Roman" w:cs="Times New Roman"/>
                <w:color w:val="000000"/>
                <w:sz w:val="24"/>
                <w:szCs w:val="24"/>
                <w:lang w:eastAsia="ru-RU"/>
              </w:rPr>
              <w:softHyphen/>
              <w:t>кан — на 75 %; Стапанован — на 67 %; Кировакан — на 25 %. От разрушений и пожаров погибло около 25 тыс. человек, пострадали — 550 тыс., остались без крова — 514 тыс. человек. Ущерб — 14 млрд. долл.</w:t>
            </w:r>
          </w:p>
        </w:tc>
      </w:tr>
      <w:tr w:rsidR="006C3F84" w:rsidRPr="001705B9" w:rsidTr="00EB0D7E">
        <w:trPr>
          <w:trHeight w:hRule="exact" w:val="1341"/>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21.06. 1990</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Иран,северо-запад страны</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От разрушений и прорыва плотины погибло не менее 50 тыс. человек, ранено — 200 тыс. человек. Ущерб — 7 млрд. долл.</w:t>
            </w:r>
          </w:p>
        </w:tc>
      </w:tr>
      <w:tr w:rsidR="006C3F84" w:rsidRPr="001705B9" w:rsidTr="00EB0D7E">
        <w:trPr>
          <w:trHeight w:hRule="exact" w:val="932"/>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28.05. 1995</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Россия, остров Сахалин, сила — 7,5</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1 841 человек. Разрушен поселок Нефтегорск</w:t>
            </w:r>
          </w:p>
        </w:tc>
      </w:tr>
      <w:tr w:rsidR="006C3F84" w:rsidRPr="001705B9" w:rsidTr="006331DE">
        <w:trPr>
          <w:trHeight w:hRule="exact" w:val="1276"/>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lastRenderedPageBreak/>
              <w:t>7.02.1996</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Китай, провинция Юнь-Нань; сила до 6</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более 300 тыс. человек, разрушено более 30 тыс. жилых домов</w:t>
            </w:r>
          </w:p>
        </w:tc>
      </w:tr>
      <w:tr w:rsidR="006C3F84" w:rsidRPr="001705B9" w:rsidTr="006331DE">
        <w:trPr>
          <w:trHeight w:hRule="exact" w:val="1258"/>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17.08.1999</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Турция, западная часть страны; сила — до 7,8</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до 40 тыс. человек, остались без крова 200 тыс. человек.</w:t>
            </w:r>
          </w:p>
        </w:tc>
      </w:tr>
      <w:tr w:rsidR="006C3F84" w:rsidRPr="001705B9" w:rsidTr="006331DE">
        <w:trPr>
          <w:trHeight w:hRule="exact" w:val="1869"/>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26.01.2001</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Индия, штат Гуджарат</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до 150 тыс. человек, получили ранение 70 тыс. человек, остались без крова более 100 тыс. чело</w:t>
            </w:r>
            <w:r w:rsidRPr="006331DE">
              <w:rPr>
                <w:rFonts w:ascii="Times New Roman" w:eastAsia="Times New Roman" w:hAnsi="Times New Roman" w:cs="Times New Roman"/>
                <w:color w:val="000000"/>
                <w:sz w:val="24"/>
                <w:szCs w:val="24"/>
                <w:lang w:eastAsia="ru-RU"/>
              </w:rPr>
              <w:softHyphen/>
              <w:t>век. Ущерб составил 4,4 млрд. долларов.</w:t>
            </w:r>
          </w:p>
        </w:tc>
      </w:tr>
      <w:tr w:rsidR="006C3F84" w:rsidRPr="001705B9" w:rsidTr="006331DE">
        <w:trPr>
          <w:trHeight w:hRule="exact" w:val="1020"/>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26.12. 2003</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Иран, провинция Керман; сила — 6,7</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до 50 тыс. человек, остались без крова более 100 тыс.человек</w:t>
            </w:r>
          </w:p>
        </w:tc>
      </w:tr>
      <w:tr w:rsidR="006C3F84" w:rsidRPr="001705B9" w:rsidTr="006331DE">
        <w:trPr>
          <w:trHeight w:hRule="exact" w:val="993"/>
        </w:trPr>
        <w:tc>
          <w:tcPr>
            <w:tcW w:w="1476" w:type="dxa"/>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23.10.2004</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Япония, о. Хонсю; эпицентр в 260 км от Токио; сила — 7</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23 человека, получили ранения около 1000 человек</w:t>
            </w:r>
          </w:p>
        </w:tc>
      </w:tr>
      <w:tr w:rsidR="00920869" w:rsidRPr="001705B9" w:rsidTr="006331DE">
        <w:trPr>
          <w:trHeight w:hRule="exact" w:val="1116"/>
        </w:trPr>
        <w:tc>
          <w:tcPr>
            <w:tcW w:w="1476" w:type="dxa"/>
          </w:tcPr>
          <w:p w:rsidR="00920869" w:rsidRPr="006331DE" w:rsidRDefault="00B01929"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28.09.2013</w:t>
            </w:r>
          </w:p>
        </w:tc>
        <w:tc>
          <w:tcPr>
            <w:tcW w:w="0" w:type="auto"/>
          </w:tcPr>
          <w:p w:rsidR="00920869" w:rsidRPr="006331DE" w:rsidRDefault="00B01929"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Пакистан, провинция Белуджистан,сила — 6,8</w:t>
            </w:r>
          </w:p>
        </w:tc>
        <w:tc>
          <w:tcPr>
            <w:tcW w:w="0" w:type="auto"/>
          </w:tcPr>
          <w:p w:rsidR="00920869" w:rsidRPr="006331DE" w:rsidRDefault="00B01929"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Погибло 22 человека, получили ранения около 50 человек</w:t>
            </w:r>
          </w:p>
        </w:tc>
      </w:tr>
    </w:tbl>
    <w:p w:rsidR="00B01929" w:rsidRPr="001705B9" w:rsidRDefault="00B01929" w:rsidP="001705B9">
      <w:pPr>
        <w:spacing w:line="360" w:lineRule="auto"/>
        <w:jc w:val="both"/>
        <w:rPr>
          <w:rFonts w:ascii="Times New Roman" w:hAnsi="Times New Roman" w:cs="Times New Roman"/>
          <w:b/>
          <w:bCs/>
          <w:sz w:val="28"/>
          <w:szCs w:val="28"/>
        </w:rPr>
      </w:pPr>
    </w:p>
    <w:p w:rsidR="00B01929" w:rsidRPr="001705B9" w:rsidRDefault="00B01929" w:rsidP="001705B9">
      <w:pPr>
        <w:spacing w:line="360" w:lineRule="auto"/>
        <w:jc w:val="center"/>
        <w:rPr>
          <w:rFonts w:ascii="Times New Roman" w:hAnsi="Times New Roman" w:cs="Times New Roman"/>
          <w:b/>
          <w:bCs/>
          <w:sz w:val="28"/>
          <w:szCs w:val="28"/>
        </w:rPr>
      </w:pPr>
      <w:r w:rsidRPr="001705B9">
        <w:rPr>
          <w:rFonts w:ascii="Times New Roman" w:hAnsi="Times New Roman" w:cs="Times New Roman"/>
          <w:b/>
          <w:bCs/>
          <w:sz w:val="28"/>
          <w:szCs w:val="28"/>
        </w:rPr>
        <w:t>И</w:t>
      </w:r>
    </w:p>
    <w:p w:rsidR="006C3F84" w:rsidRPr="001705B9" w:rsidRDefault="008D0D40" w:rsidP="001705B9">
      <w:pPr>
        <w:spacing w:line="360" w:lineRule="auto"/>
        <w:jc w:val="both"/>
        <w:rPr>
          <w:rFonts w:ascii="Times New Roman" w:eastAsia="Times New Roman" w:hAnsi="Times New Roman" w:cs="Times New Roman"/>
          <w:sz w:val="28"/>
          <w:szCs w:val="28"/>
          <w:lang w:eastAsia="ru-RU"/>
        </w:rPr>
      </w:pPr>
      <w:r w:rsidRPr="001705B9">
        <w:rPr>
          <w:rFonts w:ascii="Times New Roman" w:hAnsi="Times New Roman" w:cs="Times New Roman"/>
          <w:b/>
          <w:bCs/>
          <w:sz w:val="28"/>
          <w:szCs w:val="28"/>
        </w:rPr>
        <w:t>ИЗВЕРЖЕНИЕ ВУЛКАНИЧЕСКОЕ</w:t>
      </w:r>
      <w:r w:rsidRPr="001705B9">
        <w:rPr>
          <w:rFonts w:ascii="Times New Roman" w:hAnsi="Times New Roman" w:cs="Times New Roman"/>
          <w:sz w:val="28"/>
          <w:szCs w:val="28"/>
        </w:rPr>
        <w:t>, период ак</w:t>
      </w:r>
      <w:r w:rsidRPr="001705B9">
        <w:rPr>
          <w:rFonts w:ascii="Times New Roman" w:hAnsi="Times New Roman" w:cs="Times New Roman"/>
          <w:sz w:val="28"/>
          <w:szCs w:val="28"/>
        </w:rPr>
        <w:softHyphen/>
        <w:t>тивной деятельности вулкана, когда он выбра</w:t>
      </w:r>
      <w:r w:rsidRPr="001705B9">
        <w:rPr>
          <w:rFonts w:ascii="Times New Roman" w:hAnsi="Times New Roman" w:cs="Times New Roman"/>
          <w:sz w:val="28"/>
          <w:szCs w:val="28"/>
        </w:rPr>
        <w:softHyphen/>
        <w:t>сывает на земную поверхность раскалённые или горячие твердые, жидкие и газообразные вулка</w:t>
      </w:r>
      <w:r w:rsidRPr="001705B9">
        <w:rPr>
          <w:rFonts w:ascii="Times New Roman" w:hAnsi="Times New Roman" w:cs="Times New Roman"/>
          <w:sz w:val="28"/>
          <w:szCs w:val="28"/>
        </w:rPr>
        <w:softHyphen/>
        <w:t>нические продукты и изливает лаву</w:t>
      </w:r>
      <w:r w:rsidR="00D52215" w:rsidRPr="00D52215">
        <w:rPr>
          <w:rFonts w:ascii="Times New Roman" w:hAnsi="Times New Roman" w:cs="Times New Roman"/>
          <w:sz w:val="28"/>
          <w:szCs w:val="28"/>
        </w:rPr>
        <w:t>[8]</w:t>
      </w:r>
      <w:r w:rsidRPr="001705B9">
        <w:rPr>
          <w:rFonts w:ascii="Times New Roman" w:hAnsi="Times New Roman" w:cs="Times New Roman"/>
          <w:sz w:val="28"/>
          <w:szCs w:val="28"/>
        </w:rPr>
        <w:t xml:space="preserve"> </w:t>
      </w:r>
    </w:p>
    <w:p w:rsidR="006C3F84" w:rsidRPr="006331DE" w:rsidRDefault="008D0D40" w:rsidP="006331DE">
      <w:pPr>
        <w:spacing w:after="0" w:line="360" w:lineRule="auto"/>
        <w:jc w:val="center"/>
        <w:rPr>
          <w:rFonts w:ascii="Times New Roman" w:eastAsia="Times New Roman" w:hAnsi="Times New Roman" w:cs="Times New Roman"/>
          <w:b/>
          <w:sz w:val="28"/>
          <w:szCs w:val="28"/>
          <w:lang w:eastAsia="ru-RU"/>
        </w:rPr>
      </w:pPr>
      <w:r w:rsidRPr="006331DE">
        <w:rPr>
          <w:rFonts w:ascii="Times New Roman" w:eastAsia="Times New Roman" w:hAnsi="Times New Roman" w:cs="Times New Roman"/>
          <w:b/>
          <w:bCs/>
          <w:color w:val="000000"/>
          <w:sz w:val="28"/>
          <w:szCs w:val="28"/>
          <w:lang w:val="mn-MN" w:eastAsia="ru-RU"/>
        </w:rPr>
        <w:t>Примеры наиболее значи</w:t>
      </w:r>
      <w:r w:rsidR="006C3F84" w:rsidRPr="006331DE">
        <w:rPr>
          <w:rFonts w:ascii="Times New Roman" w:eastAsia="Times New Roman" w:hAnsi="Times New Roman" w:cs="Times New Roman"/>
          <w:b/>
          <w:bCs/>
          <w:color w:val="000000"/>
          <w:sz w:val="28"/>
          <w:szCs w:val="28"/>
          <w:lang w:eastAsia="ru-RU"/>
        </w:rPr>
        <w:t>тельных извержений вулканов</w:t>
      </w:r>
    </w:p>
    <w:tbl>
      <w:tblPr>
        <w:tblStyle w:val="a4"/>
        <w:tblW w:w="0" w:type="auto"/>
        <w:tblLook w:val="0000"/>
      </w:tblPr>
      <w:tblGrid>
        <w:gridCol w:w="1391"/>
        <w:gridCol w:w="3153"/>
        <w:gridCol w:w="5735"/>
      </w:tblGrid>
      <w:tr w:rsidR="006C3F84" w:rsidRPr="001705B9" w:rsidTr="00B01929">
        <w:trPr>
          <w:trHeight w:hRule="exact" w:val="432"/>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Число, месяц, год</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Место извержения</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bCs/>
                <w:color w:val="000000"/>
                <w:sz w:val="24"/>
                <w:szCs w:val="24"/>
                <w:lang w:eastAsia="ru-RU"/>
              </w:rPr>
              <w:t>Последствия</w:t>
            </w:r>
          </w:p>
        </w:tc>
      </w:tr>
      <w:tr w:rsidR="006C3F84" w:rsidRPr="001705B9" w:rsidTr="00EB0D7E">
        <w:trPr>
          <w:trHeight w:hRule="exact" w:val="1717"/>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1783</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Исландия,вулкан Лаки</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Излито 12 км</w:t>
            </w:r>
            <w:r w:rsidRPr="006331DE">
              <w:rPr>
                <w:rFonts w:ascii="Times New Roman" w:eastAsia="Times New Roman" w:hAnsi="Times New Roman" w:cs="Times New Roman"/>
                <w:color w:val="000000"/>
                <w:sz w:val="24"/>
                <w:szCs w:val="24"/>
                <w:vertAlign w:val="superscript"/>
                <w:lang w:eastAsia="ru-RU"/>
              </w:rPr>
              <w:t>3</w:t>
            </w:r>
            <w:r w:rsidRPr="006331DE">
              <w:rPr>
                <w:rFonts w:ascii="Times New Roman" w:eastAsia="Times New Roman" w:hAnsi="Times New Roman" w:cs="Times New Roman"/>
                <w:color w:val="000000"/>
                <w:sz w:val="24"/>
                <w:szCs w:val="24"/>
                <w:lang w:eastAsia="ru-RU"/>
              </w:rPr>
              <w:t xml:space="preserve"> лавы, которая покрыла площадь 567 км</w:t>
            </w:r>
            <w:r w:rsidRPr="006331DE">
              <w:rPr>
                <w:rFonts w:ascii="Times New Roman" w:eastAsia="Times New Roman" w:hAnsi="Times New Roman" w:cs="Times New Roman"/>
                <w:color w:val="000000"/>
                <w:sz w:val="24"/>
                <w:szCs w:val="24"/>
                <w:vertAlign w:val="superscript"/>
                <w:lang w:eastAsia="ru-RU"/>
              </w:rPr>
              <w:t>2</w:t>
            </w:r>
            <w:r w:rsidRPr="006331DE">
              <w:rPr>
                <w:rFonts w:ascii="Times New Roman" w:eastAsia="Times New Roman" w:hAnsi="Times New Roman" w:cs="Times New Roman"/>
                <w:color w:val="000000"/>
                <w:sz w:val="24"/>
                <w:szCs w:val="24"/>
                <w:lang w:eastAsia="ru-RU"/>
              </w:rPr>
              <w:t>. Отравле</w:t>
            </w:r>
            <w:r w:rsidRPr="006331DE">
              <w:rPr>
                <w:rFonts w:ascii="Times New Roman" w:eastAsia="Times New Roman" w:hAnsi="Times New Roman" w:cs="Times New Roman"/>
                <w:color w:val="000000"/>
                <w:sz w:val="24"/>
                <w:szCs w:val="24"/>
                <w:lang w:eastAsia="ru-RU"/>
              </w:rPr>
              <w:softHyphen/>
              <w:t>ние вулканическим пеплом и газами пастбищ, что привело к голо</w:t>
            </w:r>
            <w:r w:rsidRPr="006331DE">
              <w:rPr>
                <w:rFonts w:ascii="Times New Roman" w:eastAsia="Times New Roman" w:hAnsi="Times New Roman" w:cs="Times New Roman"/>
                <w:color w:val="000000"/>
                <w:sz w:val="24"/>
                <w:szCs w:val="24"/>
                <w:lang w:eastAsia="ru-RU"/>
              </w:rPr>
              <w:softHyphen/>
              <w:t>ду и вымиранию четверти населения страны</w:t>
            </w:r>
          </w:p>
        </w:tc>
      </w:tr>
      <w:tr w:rsidR="006C3F84" w:rsidRPr="001705B9" w:rsidTr="00EB0D7E">
        <w:trPr>
          <w:trHeight w:hRule="exact" w:val="1146"/>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1815</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Индонезия, (район острова Ява), вулкан Тамборо</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50-100 тыс. чел</w:t>
            </w:r>
            <w:r w:rsidR="00FC40B6" w:rsidRPr="006331DE">
              <w:rPr>
                <w:rFonts w:ascii="Times New Roman" w:eastAsia="Times New Roman" w:hAnsi="Times New Roman" w:cs="Times New Roman"/>
                <w:color w:val="000000"/>
                <w:sz w:val="24"/>
                <w:szCs w:val="24"/>
                <w:lang w:eastAsia="ru-RU"/>
              </w:rPr>
              <w:t>.</w:t>
            </w:r>
            <w:r w:rsidRPr="006331DE">
              <w:rPr>
                <w:rFonts w:ascii="Times New Roman" w:eastAsia="Times New Roman" w:hAnsi="Times New Roman" w:cs="Times New Roman"/>
                <w:color w:val="000000"/>
                <w:sz w:val="24"/>
                <w:szCs w:val="24"/>
                <w:lang w:eastAsia="ru-RU"/>
              </w:rPr>
              <w:t>, от голода умерло 97 тыс. чел</w:t>
            </w:r>
            <w:r w:rsidR="00FC40B6" w:rsidRPr="006331DE">
              <w:rPr>
                <w:rFonts w:ascii="Times New Roman" w:eastAsia="Times New Roman" w:hAnsi="Times New Roman" w:cs="Times New Roman"/>
                <w:color w:val="000000"/>
                <w:sz w:val="24"/>
                <w:szCs w:val="24"/>
                <w:lang w:eastAsia="ru-RU"/>
              </w:rPr>
              <w:t>.</w:t>
            </w:r>
            <w:r w:rsidRPr="006331DE">
              <w:rPr>
                <w:rFonts w:ascii="Times New Roman" w:eastAsia="Times New Roman" w:hAnsi="Times New Roman" w:cs="Times New Roman"/>
                <w:color w:val="000000"/>
                <w:sz w:val="24"/>
                <w:szCs w:val="24"/>
                <w:lang w:eastAsia="ru-RU"/>
              </w:rPr>
              <w:t xml:space="preserve"> Выброшено 1,7 млн. тонн камней. Вулкан вызвал резкое похолодание в Европе и Америке</w:t>
            </w:r>
          </w:p>
        </w:tc>
      </w:tr>
      <w:tr w:rsidR="00B01929" w:rsidRPr="001705B9" w:rsidTr="00EB0D7E">
        <w:trPr>
          <w:trHeight w:hRule="exact" w:val="4275"/>
        </w:trPr>
        <w:tc>
          <w:tcPr>
            <w:tcW w:w="0" w:type="auto"/>
          </w:tcPr>
          <w:p w:rsidR="00B01929" w:rsidRPr="006331DE" w:rsidRDefault="00B01929"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lastRenderedPageBreak/>
              <w:t>1883</w:t>
            </w:r>
          </w:p>
        </w:tc>
        <w:tc>
          <w:tcPr>
            <w:tcW w:w="0" w:type="auto"/>
          </w:tcPr>
          <w:p w:rsidR="00B01929" w:rsidRPr="006331DE" w:rsidRDefault="00FC40B6"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Индонезия, вулкан Кракатау</w:t>
            </w:r>
          </w:p>
        </w:tc>
        <w:tc>
          <w:tcPr>
            <w:tcW w:w="0" w:type="auto"/>
          </w:tcPr>
          <w:p w:rsidR="00B01929" w:rsidRPr="006331DE" w:rsidRDefault="00FC40B6" w:rsidP="001705B9">
            <w:pPr>
              <w:spacing w:line="360" w:lineRule="auto"/>
              <w:jc w:val="both"/>
              <w:rPr>
                <w:rFonts w:ascii="Times New Roman" w:eastAsia="Times New Roman" w:hAnsi="Times New Roman" w:cs="Times New Roman"/>
                <w:color w:val="000000"/>
                <w:sz w:val="24"/>
                <w:szCs w:val="24"/>
                <w:lang w:eastAsia="ru-RU"/>
              </w:rPr>
            </w:pPr>
            <w:r w:rsidRPr="006331DE">
              <w:rPr>
                <w:rFonts w:ascii="Times New Roman" w:eastAsia="Times New Roman" w:hAnsi="Times New Roman" w:cs="Times New Roman"/>
                <w:color w:val="000000"/>
                <w:sz w:val="24"/>
                <w:szCs w:val="24"/>
                <w:lang w:eastAsia="ru-RU"/>
              </w:rPr>
              <w:t>Поднятые взрывом цунами высотой до 30 м привели к гибели около 36 тысяч человек, в море были смыты 295 городов и селений. Многие из них разрушены воздушной волной, которая повалила экваториальные леса и срывала крыши с домов и двери с петель на расстоянии 150 км от места катастрофы. Атмосфера всей Земли была возмущена взрывом в течение нескольких суток. Воздушная волна обошла Землю, по разным данным, от 7 до 11 раз</w:t>
            </w:r>
          </w:p>
        </w:tc>
      </w:tr>
      <w:tr w:rsidR="006C3F84" w:rsidRPr="001705B9" w:rsidTr="00EB0D7E">
        <w:trPr>
          <w:trHeight w:hRule="exact" w:val="867"/>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8.05.1902</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о. Мартиника, вулкан Мон-Пеле</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до 36 тыс. человек</w:t>
            </w:r>
          </w:p>
        </w:tc>
      </w:tr>
      <w:tr w:rsidR="006C3F84" w:rsidRPr="001705B9" w:rsidTr="00EB0D7E">
        <w:trPr>
          <w:trHeight w:hRule="exact" w:val="1244"/>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30.05.1956</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Камчатка, вулкан Безымянный</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Взлетела верхушка вулкана высотой 200 м. Выброс 1 км</w:t>
            </w:r>
            <w:r w:rsidRPr="006331DE">
              <w:rPr>
                <w:rFonts w:ascii="Times New Roman" w:eastAsia="Times New Roman" w:hAnsi="Times New Roman" w:cs="Times New Roman"/>
                <w:color w:val="000000"/>
                <w:sz w:val="24"/>
                <w:szCs w:val="24"/>
                <w:vertAlign w:val="superscript"/>
                <w:lang w:eastAsia="ru-RU"/>
              </w:rPr>
              <w:t>3</w:t>
            </w:r>
            <w:r w:rsidRPr="006331DE">
              <w:rPr>
                <w:rFonts w:ascii="Times New Roman" w:eastAsia="Times New Roman" w:hAnsi="Times New Roman" w:cs="Times New Roman"/>
                <w:color w:val="000000"/>
                <w:sz w:val="24"/>
                <w:szCs w:val="24"/>
                <w:lang w:eastAsia="ru-RU"/>
              </w:rPr>
              <w:t xml:space="preserve"> камней на расстояние 10-15 км и тепловой тучи на 32 км. </w:t>
            </w:r>
          </w:p>
        </w:tc>
      </w:tr>
      <w:tr w:rsidR="006C3F84" w:rsidRPr="001705B9" w:rsidTr="00FC40B6">
        <w:trPr>
          <w:trHeight w:hRule="exact" w:val="953"/>
        </w:trPr>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13.11.1985</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Колумбия,вулканНевадо-дел-Руис</w:t>
            </w:r>
          </w:p>
        </w:tc>
        <w:tc>
          <w:tcPr>
            <w:tcW w:w="0" w:type="auto"/>
          </w:tcPr>
          <w:p w:rsidR="006C3F84" w:rsidRPr="006331DE" w:rsidRDefault="006C3F84" w:rsidP="001705B9">
            <w:pPr>
              <w:spacing w:line="360" w:lineRule="auto"/>
              <w:jc w:val="both"/>
              <w:rPr>
                <w:rFonts w:ascii="Times New Roman" w:eastAsia="Times New Roman" w:hAnsi="Times New Roman" w:cs="Times New Roman"/>
                <w:sz w:val="24"/>
                <w:szCs w:val="24"/>
                <w:lang w:eastAsia="ru-RU"/>
              </w:rPr>
            </w:pPr>
            <w:r w:rsidRPr="006331DE">
              <w:rPr>
                <w:rFonts w:ascii="Times New Roman" w:eastAsia="Times New Roman" w:hAnsi="Times New Roman" w:cs="Times New Roman"/>
                <w:color w:val="000000"/>
                <w:sz w:val="24"/>
                <w:szCs w:val="24"/>
                <w:lang w:eastAsia="ru-RU"/>
              </w:rPr>
              <w:t>Погибло 22 940 человек. Возникшим селевым потоком разрушен г. Армеро</w:t>
            </w:r>
          </w:p>
        </w:tc>
      </w:tr>
    </w:tbl>
    <w:p w:rsidR="00295384" w:rsidRDefault="00295384" w:rsidP="001705B9">
      <w:pPr>
        <w:spacing w:after="0" w:line="360" w:lineRule="auto"/>
        <w:jc w:val="both"/>
        <w:rPr>
          <w:rFonts w:ascii="Times New Roman" w:eastAsia="Times New Roman" w:hAnsi="Times New Roman" w:cs="Times New Roman"/>
          <w:b/>
          <w:bCs/>
          <w:color w:val="000000"/>
          <w:sz w:val="28"/>
          <w:szCs w:val="28"/>
          <w:lang w:eastAsia="ru-RU"/>
        </w:rPr>
      </w:pPr>
    </w:p>
    <w:p w:rsidR="006C3F84" w:rsidRDefault="008D0D40" w:rsidP="00295384">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b/>
          <w:bCs/>
          <w:color w:val="000000"/>
          <w:sz w:val="28"/>
          <w:szCs w:val="28"/>
          <w:lang w:eastAsia="ru-RU"/>
        </w:rPr>
        <w:t>ИЗОЛИРУЮЩИЕ САМОСПАСАТЕЛИ</w:t>
      </w:r>
      <w:r w:rsidR="006331DE">
        <w:rPr>
          <w:rFonts w:ascii="Times New Roman" w:eastAsia="Times New Roman" w:hAnsi="Times New Roman" w:cs="Times New Roman"/>
          <w:b/>
          <w:bCs/>
          <w:color w:val="000000"/>
          <w:sz w:val="28"/>
          <w:szCs w:val="28"/>
          <w:lang w:eastAsia="ru-RU"/>
        </w:rPr>
        <w:t xml:space="preserve"> (ПРОТИВОГАЗЫ)</w:t>
      </w:r>
      <w:r w:rsidRPr="001705B9">
        <w:rPr>
          <w:rFonts w:ascii="Times New Roman" w:eastAsia="Times New Roman" w:hAnsi="Times New Roman" w:cs="Times New Roman"/>
          <w:color w:val="000000"/>
          <w:sz w:val="28"/>
          <w:szCs w:val="28"/>
          <w:lang w:eastAsia="ru-RU"/>
        </w:rPr>
        <w:t>, дыхатель</w:t>
      </w:r>
      <w:r w:rsidRPr="001705B9">
        <w:rPr>
          <w:rFonts w:ascii="Times New Roman" w:eastAsia="Times New Roman" w:hAnsi="Times New Roman" w:cs="Times New Roman"/>
          <w:color w:val="000000"/>
          <w:sz w:val="28"/>
          <w:szCs w:val="28"/>
          <w:lang w:eastAsia="ru-RU"/>
        </w:rPr>
        <w:softHyphen/>
        <w:t>ные аппараты, предназначенные для экстренной защиты органов дыхания, зрения и кожи лица людей в непригодной для дыхания атмосфере при эвакуации и выполнении аварийных работ, а также в ожидании помощи. И.с. полностью за</w:t>
      </w:r>
      <w:r w:rsidRPr="001705B9">
        <w:rPr>
          <w:rFonts w:ascii="Times New Roman" w:eastAsia="Times New Roman" w:hAnsi="Times New Roman" w:cs="Times New Roman"/>
          <w:color w:val="000000"/>
          <w:sz w:val="28"/>
          <w:szCs w:val="28"/>
          <w:lang w:eastAsia="ru-RU"/>
        </w:rPr>
        <w:softHyphen/>
        <w:t>щищают органы дыхания и зрения человека от окружающей среды с недостатком или полным отсутствием кислорода, а также с содержанием опасных химических веществ. Кислород для ды</w:t>
      </w:r>
      <w:r w:rsidRPr="001705B9">
        <w:rPr>
          <w:rFonts w:ascii="Times New Roman" w:eastAsia="Times New Roman" w:hAnsi="Times New Roman" w:cs="Times New Roman"/>
          <w:color w:val="000000"/>
          <w:sz w:val="28"/>
          <w:szCs w:val="28"/>
          <w:lang w:eastAsia="ru-RU"/>
        </w:rPr>
        <w:softHyphen/>
        <w:t>хания поступает не из внешней среды, а выделяется внутри изолирующего аппарата. В отличие от изолирующих аппаратов, работающих на сжа</w:t>
      </w:r>
      <w:r w:rsidRPr="001705B9">
        <w:rPr>
          <w:rFonts w:ascii="Times New Roman" w:eastAsia="Times New Roman" w:hAnsi="Times New Roman" w:cs="Times New Roman"/>
          <w:color w:val="000000"/>
          <w:sz w:val="28"/>
          <w:szCs w:val="28"/>
          <w:lang w:eastAsia="ru-RU"/>
        </w:rPr>
        <w:softHyphen/>
        <w:t>том воздухе или кислороде, в самоспасателях используется химически связанный кислород, что позволяет длительно хранить их в состоянии готовности. Небольшой вес и размеры позволя</w:t>
      </w:r>
      <w:r w:rsidRPr="001705B9">
        <w:rPr>
          <w:rFonts w:ascii="Times New Roman" w:eastAsia="Times New Roman" w:hAnsi="Times New Roman" w:cs="Times New Roman"/>
          <w:color w:val="000000"/>
          <w:sz w:val="28"/>
          <w:szCs w:val="28"/>
          <w:lang w:eastAsia="ru-RU"/>
        </w:rPr>
        <w:softHyphen/>
        <w:t>ют постоянно носить их с собой. Они надежны при использовании и не требуют дополнитель</w:t>
      </w:r>
      <w:r w:rsidRPr="001705B9">
        <w:rPr>
          <w:rFonts w:ascii="Times New Roman" w:eastAsia="Times New Roman" w:hAnsi="Times New Roman" w:cs="Times New Roman"/>
          <w:color w:val="000000"/>
          <w:sz w:val="28"/>
          <w:szCs w:val="28"/>
          <w:lang w:eastAsia="ru-RU"/>
        </w:rPr>
        <w:softHyphen/>
        <w:t>ного обслуживания при эксплуатации. В систе</w:t>
      </w:r>
      <w:r w:rsidRPr="001705B9">
        <w:rPr>
          <w:rFonts w:ascii="Times New Roman" w:eastAsia="Times New Roman" w:hAnsi="Times New Roman" w:cs="Times New Roman"/>
          <w:color w:val="000000"/>
          <w:sz w:val="28"/>
          <w:szCs w:val="28"/>
          <w:lang w:eastAsia="ru-RU"/>
        </w:rPr>
        <w:softHyphen/>
        <w:t xml:space="preserve">ме гражданской защиты используются: самоспасатель промышленный изолирующий СПИ-20, шахтный самоспасатель ГИСС-Т, </w:t>
      </w:r>
      <w:r w:rsidRPr="001705B9">
        <w:rPr>
          <w:rFonts w:ascii="Times New Roman" w:eastAsia="Times New Roman" w:hAnsi="Times New Roman" w:cs="Times New Roman"/>
          <w:color w:val="000000"/>
          <w:sz w:val="28"/>
          <w:szCs w:val="28"/>
          <w:lang w:eastAsia="ru-RU"/>
        </w:rPr>
        <w:lastRenderedPageBreak/>
        <w:t>портативный дыхательный аппарат ПДА-3М, портативное ды</w:t>
      </w:r>
      <w:r w:rsidRPr="001705B9">
        <w:rPr>
          <w:rFonts w:ascii="Times New Roman" w:eastAsia="Times New Roman" w:hAnsi="Times New Roman" w:cs="Times New Roman"/>
          <w:color w:val="000000"/>
          <w:sz w:val="28"/>
          <w:szCs w:val="28"/>
          <w:lang w:eastAsia="ru-RU"/>
        </w:rPr>
        <w:softHyphen/>
        <w:t>хательное устройство ПДУ-3</w:t>
      </w:r>
      <w:r w:rsidR="00D52215" w:rsidRPr="00D52215">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 xml:space="preserve"> </w:t>
      </w:r>
    </w:p>
    <w:p w:rsidR="00295384" w:rsidRPr="001705B9" w:rsidRDefault="00295384" w:rsidP="00295384">
      <w:pPr>
        <w:spacing w:after="0" w:line="360" w:lineRule="auto"/>
        <w:jc w:val="both"/>
        <w:rPr>
          <w:rFonts w:ascii="Times New Roman" w:hAnsi="Times New Roman" w:cs="Times New Roman"/>
          <w:sz w:val="28"/>
          <w:szCs w:val="28"/>
          <w:lang w:val="mn-MN"/>
        </w:rPr>
      </w:pPr>
    </w:p>
    <w:tbl>
      <w:tblPr>
        <w:tblStyle w:val="a4"/>
        <w:tblW w:w="0" w:type="auto"/>
        <w:tblLook w:val="0000"/>
      </w:tblPr>
      <w:tblGrid>
        <w:gridCol w:w="3746"/>
        <w:gridCol w:w="1355"/>
        <w:gridCol w:w="1337"/>
        <w:gridCol w:w="1352"/>
        <w:gridCol w:w="1178"/>
        <w:gridCol w:w="1311"/>
      </w:tblGrid>
      <w:tr w:rsidR="006C3F84" w:rsidRPr="001705B9" w:rsidTr="00295384">
        <w:trPr>
          <w:cantSplit/>
          <w:trHeight w:hRule="exact" w:val="282"/>
        </w:trPr>
        <w:tc>
          <w:tcPr>
            <w:tcW w:w="0" w:type="auto"/>
            <w:vMerge w:val="restart"/>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Показатели</w:t>
            </w:r>
          </w:p>
        </w:tc>
        <w:tc>
          <w:tcPr>
            <w:tcW w:w="0" w:type="auto"/>
            <w:gridSpan w:val="2"/>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СПИ-20</w:t>
            </w:r>
          </w:p>
        </w:tc>
        <w:tc>
          <w:tcPr>
            <w:tcW w:w="0" w:type="auto"/>
            <w:vMerge w:val="restart"/>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ГЦСС-Т</w:t>
            </w:r>
          </w:p>
        </w:tc>
        <w:tc>
          <w:tcPr>
            <w:tcW w:w="0" w:type="auto"/>
            <w:vMerge w:val="restart"/>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ПДА-3М</w:t>
            </w:r>
          </w:p>
        </w:tc>
        <w:tc>
          <w:tcPr>
            <w:tcW w:w="0" w:type="auto"/>
            <w:vMerge w:val="restart"/>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ПДУ-3</w:t>
            </w:r>
          </w:p>
        </w:tc>
      </w:tr>
      <w:tr w:rsidR="006C3F84" w:rsidRPr="001705B9" w:rsidTr="00295384">
        <w:trPr>
          <w:cantSplit/>
          <w:trHeight w:hRule="exact" w:val="864"/>
        </w:trPr>
        <w:tc>
          <w:tcPr>
            <w:tcW w:w="0" w:type="auto"/>
            <w:vMerge/>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ВИ8-104.020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bCs/>
                <w:color w:val="000000"/>
                <w:sz w:val="24"/>
                <w:szCs w:val="24"/>
                <w:lang w:eastAsia="ru-RU"/>
              </w:rPr>
              <w:t>ВТ8-104.160</w:t>
            </w:r>
          </w:p>
        </w:tc>
        <w:tc>
          <w:tcPr>
            <w:tcW w:w="0" w:type="auto"/>
            <w:vMerge/>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vMerge/>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vMerge/>
          </w:tcPr>
          <w:p w:rsidR="006C3F84" w:rsidRPr="005F79F4" w:rsidRDefault="006C3F84" w:rsidP="005F79F4">
            <w:pPr>
              <w:jc w:val="both"/>
              <w:rPr>
                <w:rFonts w:ascii="Times New Roman" w:eastAsia="Times New Roman" w:hAnsi="Times New Roman" w:cs="Times New Roman"/>
                <w:sz w:val="24"/>
                <w:szCs w:val="24"/>
                <w:lang w:eastAsia="ru-RU"/>
              </w:rPr>
            </w:pPr>
          </w:p>
        </w:tc>
      </w:tr>
      <w:tr w:rsidR="006C3F84" w:rsidRPr="001705B9" w:rsidTr="00295384">
        <w:trPr>
          <w:cantSplit/>
          <w:trHeight w:hRule="exact" w:val="898"/>
        </w:trPr>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Время защит</w:t>
            </w:r>
            <w:r w:rsidR="00295384" w:rsidRPr="005F79F4">
              <w:rPr>
                <w:rFonts w:ascii="Times New Roman" w:eastAsia="Times New Roman" w:hAnsi="Times New Roman" w:cs="Times New Roman"/>
                <w:color w:val="000000"/>
                <w:sz w:val="24"/>
                <w:szCs w:val="24"/>
                <w:lang w:eastAsia="ru-RU"/>
              </w:rPr>
              <w:t xml:space="preserve">ного </w:t>
            </w:r>
            <w:r w:rsidRPr="005F79F4">
              <w:rPr>
                <w:rFonts w:ascii="Times New Roman" w:eastAsia="Times New Roman" w:hAnsi="Times New Roman" w:cs="Times New Roman"/>
                <w:color w:val="000000"/>
                <w:sz w:val="24"/>
                <w:szCs w:val="24"/>
                <w:lang w:eastAsia="ru-RU"/>
              </w:rPr>
              <w:t>действия, мин.:</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p>
        </w:tc>
      </w:tr>
      <w:tr w:rsidR="006C3F84" w:rsidRPr="001705B9" w:rsidTr="00295384">
        <w:trPr>
          <w:cantSplit/>
          <w:trHeight w:hRule="exact" w:val="355"/>
        </w:trPr>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при эвакуации</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20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50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r>
      <w:tr w:rsidR="006C3F84" w:rsidRPr="001705B9" w:rsidTr="00295384">
        <w:trPr>
          <w:cantSplit/>
          <w:trHeight w:hRule="exact" w:val="355"/>
        </w:trPr>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при ожидании помощи</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40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150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r>
      <w:tr w:rsidR="006C3F84" w:rsidRPr="001705B9" w:rsidTr="007A0E5E">
        <w:trPr>
          <w:cantSplit/>
          <w:trHeight w:hRule="exact" w:val="940"/>
        </w:trPr>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при нагрузке сред</w:t>
            </w:r>
            <w:r w:rsidR="007A0E5E" w:rsidRPr="005F79F4">
              <w:rPr>
                <w:rFonts w:ascii="Times New Roman" w:eastAsia="Times New Roman" w:hAnsi="Times New Roman" w:cs="Times New Roman"/>
                <w:color w:val="000000"/>
                <w:sz w:val="24"/>
                <w:szCs w:val="24"/>
                <w:lang w:eastAsia="ru-RU"/>
              </w:rPr>
              <w:t xml:space="preserve">ней </w:t>
            </w:r>
            <w:r w:rsidRPr="005F79F4">
              <w:rPr>
                <w:rFonts w:ascii="Times New Roman" w:eastAsia="Times New Roman" w:hAnsi="Times New Roman" w:cs="Times New Roman"/>
                <w:color w:val="000000"/>
                <w:sz w:val="24"/>
                <w:szCs w:val="24"/>
                <w:lang w:eastAsia="ru-RU"/>
              </w:rPr>
              <w:t>тяжести</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60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50</w:t>
            </w:r>
          </w:p>
        </w:tc>
        <w:tc>
          <w:tcPr>
            <w:tcW w:w="0" w:type="auto"/>
          </w:tcPr>
          <w:p w:rsidR="006C3F84" w:rsidRPr="005F79F4" w:rsidRDefault="006C3F84"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20</w:t>
            </w:r>
          </w:p>
        </w:tc>
      </w:tr>
      <w:tr w:rsidR="00E316E8" w:rsidRPr="001705B9" w:rsidTr="007A0E5E">
        <w:trPr>
          <w:cantSplit/>
          <w:trHeight w:hRule="exact" w:val="841"/>
        </w:trPr>
        <w:tc>
          <w:tcPr>
            <w:tcW w:w="0" w:type="auto"/>
          </w:tcPr>
          <w:p w:rsidR="00E316E8" w:rsidRPr="005F79F4" w:rsidRDefault="00E316E8"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Температурный диапазон эксплуатации, °С</w:t>
            </w:r>
          </w:p>
        </w:tc>
        <w:tc>
          <w:tcPr>
            <w:tcW w:w="0" w:type="auto"/>
            <w:gridSpan w:val="2"/>
          </w:tcPr>
          <w:p w:rsidR="00E316E8" w:rsidRPr="005F79F4" w:rsidRDefault="00E316E8" w:rsidP="005F79F4">
            <w:pPr>
              <w:jc w:val="both"/>
              <w:rPr>
                <w:rFonts w:ascii="Times New Roman" w:eastAsia="Times New Roman" w:hAnsi="Times New Roman" w:cs="Times New Roman"/>
                <w:color w:val="000000"/>
                <w:sz w:val="24"/>
                <w:szCs w:val="24"/>
                <w:lang w:eastAsia="ru-RU"/>
              </w:rPr>
            </w:pPr>
            <w:r w:rsidRPr="005F79F4">
              <w:rPr>
                <w:rFonts w:ascii="Times New Roman" w:eastAsia="Times New Roman" w:hAnsi="Times New Roman" w:cs="Times New Roman"/>
                <w:color w:val="000000"/>
                <w:sz w:val="24"/>
                <w:szCs w:val="24"/>
                <w:lang w:eastAsia="ru-RU"/>
              </w:rPr>
              <w:t>от 0 до +60</w:t>
            </w:r>
          </w:p>
        </w:tc>
        <w:tc>
          <w:tcPr>
            <w:tcW w:w="0" w:type="auto"/>
          </w:tcPr>
          <w:p w:rsidR="00E316E8" w:rsidRPr="005F79F4" w:rsidRDefault="00E316E8"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от -20 до +60</w:t>
            </w:r>
          </w:p>
        </w:tc>
        <w:tc>
          <w:tcPr>
            <w:tcW w:w="0" w:type="auto"/>
          </w:tcPr>
          <w:p w:rsidR="00E316E8" w:rsidRPr="005F79F4" w:rsidRDefault="00E316E8"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от 0 до +40</w:t>
            </w:r>
          </w:p>
        </w:tc>
        <w:tc>
          <w:tcPr>
            <w:tcW w:w="0" w:type="auto"/>
          </w:tcPr>
          <w:p w:rsidR="00E316E8" w:rsidRPr="005F79F4" w:rsidRDefault="00E316E8" w:rsidP="005F79F4">
            <w:pPr>
              <w:jc w:val="both"/>
              <w:rPr>
                <w:rFonts w:ascii="Times New Roman" w:eastAsia="Times New Roman" w:hAnsi="Times New Roman" w:cs="Times New Roman"/>
                <w:sz w:val="24"/>
                <w:szCs w:val="24"/>
                <w:lang w:eastAsia="ru-RU"/>
              </w:rPr>
            </w:pPr>
            <w:r w:rsidRPr="005F79F4">
              <w:rPr>
                <w:rFonts w:ascii="Times New Roman" w:eastAsia="Times New Roman" w:hAnsi="Times New Roman" w:cs="Times New Roman"/>
                <w:color w:val="000000"/>
                <w:sz w:val="24"/>
                <w:szCs w:val="24"/>
                <w:lang w:eastAsia="ru-RU"/>
              </w:rPr>
              <w:t>от -35 до +40</w:t>
            </w:r>
          </w:p>
        </w:tc>
      </w:tr>
    </w:tbl>
    <w:p w:rsidR="002D47D1" w:rsidRPr="001705B9" w:rsidRDefault="002D47D1" w:rsidP="001705B9">
      <w:pPr>
        <w:spacing w:line="360" w:lineRule="auto"/>
        <w:jc w:val="both"/>
        <w:rPr>
          <w:rFonts w:ascii="Times New Roman" w:hAnsi="Times New Roman" w:cs="Times New Roman"/>
          <w:b/>
          <w:caps/>
          <w:sz w:val="28"/>
          <w:szCs w:val="28"/>
        </w:rPr>
      </w:pPr>
    </w:p>
    <w:p w:rsidR="001C7256" w:rsidRPr="001C7256" w:rsidRDefault="001C7256" w:rsidP="001C7256">
      <w:pPr>
        <w:spacing w:after="0" w:line="240" w:lineRule="auto"/>
        <w:rPr>
          <w:rFonts w:ascii="Times New Roman" w:eastAsia="Times New Roman" w:hAnsi="Times New Roman" w:cs="Times New Roman"/>
          <w:b/>
          <w:caps/>
          <w:sz w:val="28"/>
          <w:szCs w:val="28"/>
          <w:lang w:eastAsia="ru-RU"/>
        </w:rPr>
      </w:pPr>
      <w:r w:rsidRPr="001C7256">
        <w:rPr>
          <w:rFonts w:ascii="Times New Roman" w:eastAsia="Times New Roman" w:hAnsi="Times New Roman" w:cs="Times New Roman"/>
          <w:b/>
          <w:caps/>
          <w:sz w:val="28"/>
          <w:szCs w:val="28"/>
          <w:lang w:eastAsia="ru-RU"/>
        </w:rPr>
        <w:t xml:space="preserve">Ионизирующие излучения и их проникающая </w:t>
      </w:r>
      <w:r>
        <w:rPr>
          <w:rFonts w:ascii="Times New Roman" w:eastAsia="Times New Roman" w:hAnsi="Times New Roman" w:cs="Times New Roman"/>
          <w:b/>
          <w:caps/>
          <w:sz w:val="28"/>
          <w:szCs w:val="28"/>
          <w:lang w:eastAsia="ru-RU"/>
        </w:rPr>
        <w:t>с</w:t>
      </w:r>
      <w:r w:rsidRPr="001C7256">
        <w:rPr>
          <w:rFonts w:ascii="Times New Roman" w:eastAsia="Times New Roman" w:hAnsi="Times New Roman" w:cs="Times New Roman"/>
          <w:b/>
          <w:caps/>
          <w:sz w:val="28"/>
          <w:szCs w:val="28"/>
          <w:lang w:eastAsia="ru-RU"/>
        </w:rPr>
        <w:t xml:space="preserve">пособность </w:t>
      </w:r>
    </w:p>
    <w:tbl>
      <w:tblPr>
        <w:tblW w:w="4900" w:type="pct"/>
        <w:jc w:val="center"/>
        <w:tblCellSpacing w:w="22" w:type="dxa"/>
        <w:tblCellMar>
          <w:left w:w="0" w:type="dxa"/>
          <w:right w:w="0" w:type="dxa"/>
        </w:tblCellMar>
        <w:tblLook w:val="04A0"/>
      </w:tblPr>
      <w:tblGrid>
        <w:gridCol w:w="7266"/>
        <w:gridCol w:w="2682"/>
      </w:tblGrid>
      <w:tr w:rsidR="001C7256" w:rsidRPr="00C90C4B" w:rsidTr="003157E4">
        <w:trPr>
          <w:tblCellSpacing w:w="22" w:type="dxa"/>
          <w:jc w:val="center"/>
        </w:trPr>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noProof/>
                <w:lang w:eastAsia="ru-RU"/>
              </w:rPr>
              <w:drawing>
                <wp:inline distT="0" distB="0" distL="0" distR="0">
                  <wp:extent cx="4524375" cy="2105025"/>
                  <wp:effectExtent l="19050" t="0" r="9525" b="0"/>
                  <wp:docPr id="14" name="Рисунок 14" descr="http://www.ibrae.ac.ru/russian/chernobyl-3d/nature/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ibrae.ac.ru/russian/chernobyl-3d/nature/1_2.jpg"/>
                          <pic:cNvPicPr>
                            <a:picLocks noChangeAspect="1" noChangeArrowheads="1"/>
                          </pic:cNvPicPr>
                        </pic:nvPicPr>
                        <pic:blipFill>
                          <a:blip r:embed="rId14" cstate="print"/>
                          <a:srcRect/>
                          <a:stretch>
                            <a:fillRect/>
                          </a:stretch>
                        </pic:blipFill>
                        <pic:spPr bwMode="auto">
                          <a:xfrm>
                            <a:off x="0" y="0"/>
                            <a:ext cx="4524375" cy="2105025"/>
                          </a:xfrm>
                          <a:prstGeom prst="rect">
                            <a:avLst/>
                          </a:prstGeom>
                          <a:noFill/>
                          <a:ln w="9525">
                            <a:noFill/>
                            <a:miter lim="800000"/>
                            <a:headEnd/>
                            <a:tailEnd/>
                          </a:ln>
                        </pic:spPr>
                      </pic:pic>
                    </a:graphicData>
                  </a:graphic>
                </wp:inline>
              </w:drawing>
            </w:r>
          </w:p>
        </w:tc>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b/>
                <w:bCs/>
                <w:lang w:eastAsia="ru-RU"/>
              </w:rPr>
              <w:t>Бумага задерживает только a-излучение</w:t>
            </w:r>
          </w:p>
        </w:tc>
      </w:tr>
      <w:tr w:rsidR="001C7256" w:rsidRPr="00C90C4B" w:rsidTr="003157E4">
        <w:trPr>
          <w:tblCellSpacing w:w="22" w:type="dxa"/>
          <w:jc w:val="center"/>
        </w:trPr>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noProof/>
                <w:lang w:eastAsia="ru-RU"/>
              </w:rPr>
              <w:drawing>
                <wp:inline distT="0" distB="0" distL="0" distR="0">
                  <wp:extent cx="4486275" cy="2085975"/>
                  <wp:effectExtent l="19050" t="0" r="9525" b="0"/>
                  <wp:docPr id="15" name="Рисунок 15" descr="http://www.ibrae.ac.ru/russian/chernobyl-3d/nature/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ibrae.ac.ru/russian/chernobyl-3d/nature/1_3.jpg"/>
                          <pic:cNvPicPr>
                            <a:picLocks noChangeAspect="1" noChangeArrowheads="1"/>
                          </pic:cNvPicPr>
                        </pic:nvPicPr>
                        <pic:blipFill>
                          <a:blip r:embed="rId15" cstate="print"/>
                          <a:srcRect/>
                          <a:stretch>
                            <a:fillRect/>
                          </a:stretch>
                        </pic:blipFill>
                        <pic:spPr bwMode="auto">
                          <a:xfrm>
                            <a:off x="0" y="0"/>
                            <a:ext cx="4486275" cy="2085975"/>
                          </a:xfrm>
                          <a:prstGeom prst="rect">
                            <a:avLst/>
                          </a:prstGeom>
                          <a:noFill/>
                          <a:ln w="9525">
                            <a:noFill/>
                            <a:miter lim="800000"/>
                            <a:headEnd/>
                            <a:tailEnd/>
                          </a:ln>
                        </pic:spPr>
                      </pic:pic>
                    </a:graphicData>
                  </a:graphic>
                </wp:inline>
              </w:drawing>
            </w:r>
          </w:p>
        </w:tc>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b/>
                <w:bCs/>
                <w:lang w:eastAsia="ru-RU"/>
              </w:rPr>
              <w:t>Стекло задерживает α-излучение и β-излучение</w:t>
            </w:r>
          </w:p>
        </w:tc>
      </w:tr>
      <w:tr w:rsidR="001C7256" w:rsidRPr="00C90C4B" w:rsidTr="003157E4">
        <w:trPr>
          <w:tblCellSpacing w:w="22" w:type="dxa"/>
          <w:jc w:val="center"/>
        </w:trPr>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noProof/>
                <w:lang w:eastAsia="ru-RU"/>
              </w:rPr>
              <w:lastRenderedPageBreak/>
              <w:drawing>
                <wp:inline distT="0" distB="0" distL="0" distR="0">
                  <wp:extent cx="4543425" cy="2085975"/>
                  <wp:effectExtent l="19050" t="0" r="9525" b="0"/>
                  <wp:docPr id="16" name="Рисунок 16" descr="http://www.ibrae.ac.ru/russian/chernobyl-3d/nature/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ibrae.ac.ru/russian/chernobyl-3d/nature/1_4.jpg"/>
                          <pic:cNvPicPr>
                            <a:picLocks noChangeAspect="1" noChangeArrowheads="1"/>
                          </pic:cNvPicPr>
                        </pic:nvPicPr>
                        <pic:blipFill>
                          <a:blip r:embed="rId16" cstate="print"/>
                          <a:srcRect/>
                          <a:stretch>
                            <a:fillRect/>
                          </a:stretch>
                        </pic:blipFill>
                        <pic:spPr bwMode="auto">
                          <a:xfrm>
                            <a:off x="0" y="0"/>
                            <a:ext cx="4543425" cy="2085975"/>
                          </a:xfrm>
                          <a:prstGeom prst="rect">
                            <a:avLst/>
                          </a:prstGeom>
                          <a:noFill/>
                          <a:ln w="9525">
                            <a:noFill/>
                            <a:miter lim="800000"/>
                            <a:headEnd/>
                            <a:tailEnd/>
                          </a:ln>
                        </pic:spPr>
                      </pic:pic>
                    </a:graphicData>
                  </a:graphic>
                </wp:inline>
              </w:drawing>
            </w:r>
          </w:p>
        </w:tc>
        <w:tc>
          <w:tcPr>
            <w:tcW w:w="0" w:type="auto"/>
            <w:vAlign w:val="center"/>
            <w:hideMark/>
          </w:tcPr>
          <w:p w:rsidR="001C7256" w:rsidRPr="00C90C4B" w:rsidRDefault="001C7256" w:rsidP="001C7256">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b/>
                <w:bCs/>
                <w:lang w:eastAsia="ru-RU"/>
              </w:rPr>
              <w:t>Сталь задерживает α-излучение, β-излучение и γ-излучение</w:t>
            </w:r>
          </w:p>
        </w:tc>
      </w:tr>
      <w:tr w:rsidR="001C7256" w:rsidRPr="00C90C4B" w:rsidTr="003157E4">
        <w:trPr>
          <w:tblCellSpacing w:w="22" w:type="dxa"/>
          <w:jc w:val="center"/>
        </w:trPr>
        <w:tc>
          <w:tcPr>
            <w:tcW w:w="0" w:type="auto"/>
            <w:vAlign w:val="center"/>
            <w:hideMark/>
          </w:tcPr>
          <w:p w:rsidR="001C7256" w:rsidRPr="00C90C4B" w:rsidRDefault="001C7256" w:rsidP="003157E4">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noProof/>
                <w:lang w:eastAsia="ru-RU"/>
              </w:rPr>
              <w:drawing>
                <wp:inline distT="0" distB="0" distL="0" distR="0">
                  <wp:extent cx="4543425" cy="2114550"/>
                  <wp:effectExtent l="19050" t="0" r="9525" b="0"/>
                  <wp:docPr id="17" name="Рисунок 17" descr="http://www.ibrae.ac.ru/russian/chernobyl-3d/nature/1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ibrae.ac.ru/russian/chernobyl-3d/nature/1_5.jpg"/>
                          <pic:cNvPicPr>
                            <a:picLocks noChangeAspect="1" noChangeArrowheads="1"/>
                          </pic:cNvPicPr>
                        </pic:nvPicPr>
                        <pic:blipFill>
                          <a:blip r:embed="rId17" cstate="print"/>
                          <a:srcRect/>
                          <a:stretch>
                            <a:fillRect/>
                          </a:stretch>
                        </pic:blipFill>
                        <pic:spPr bwMode="auto">
                          <a:xfrm>
                            <a:off x="0" y="0"/>
                            <a:ext cx="4543425" cy="2114550"/>
                          </a:xfrm>
                          <a:prstGeom prst="rect">
                            <a:avLst/>
                          </a:prstGeom>
                          <a:noFill/>
                          <a:ln w="9525">
                            <a:noFill/>
                            <a:miter lim="800000"/>
                            <a:headEnd/>
                            <a:tailEnd/>
                          </a:ln>
                        </pic:spPr>
                      </pic:pic>
                    </a:graphicData>
                  </a:graphic>
                </wp:inline>
              </w:drawing>
            </w:r>
          </w:p>
        </w:tc>
        <w:tc>
          <w:tcPr>
            <w:tcW w:w="0" w:type="auto"/>
            <w:vAlign w:val="center"/>
            <w:hideMark/>
          </w:tcPr>
          <w:p w:rsidR="001C7256" w:rsidRPr="00C90C4B" w:rsidRDefault="001C7256" w:rsidP="001C7256">
            <w:pPr>
              <w:spacing w:after="0" w:line="240" w:lineRule="auto"/>
              <w:rPr>
                <w:rFonts w:ascii="Times New Roman" w:eastAsia="Times New Roman" w:hAnsi="Times New Roman" w:cs="Times New Roman"/>
                <w:lang w:eastAsia="ru-RU"/>
              </w:rPr>
            </w:pPr>
            <w:r w:rsidRPr="00C90C4B">
              <w:rPr>
                <w:rFonts w:ascii="Times New Roman" w:eastAsia="Times New Roman" w:hAnsi="Times New Roman" w:cs="Times New Roman"/>
                <w:b/>
                <w:bCs/>
                <w:lang w:eastAsia="ru-RU"/>
              </w:rPr>
              <w:t>Бетон задерживает α-излучение, β-излучение, γ-излучение и нейтронное излучение</w:t>
            </w:r>
          </w:p>
        </w:tc>
      </w:tr>
    </w:tbl>
    <w:p w:rsidR="005F79F4" w:rsidRDefault="005F79F4" w:rsidP="001705B9">
      <w:pPr>
        <w:pStyle w:val="ab"/>
        <w:spacing w:line="360" w:lineRule="auto"/>
        <w:ind w:firstLine="567"/>
        <w:jc w:val="both"/>
        <w:rPr>
          <w:rFonts w:ascii="Times New Roman" w:hAnsi="Times New Roman" w:cs="Times New Roman"/>
          <w:b/>
          <w:caps/>
          <w:sz w:val="28"/>
          <w:szCs w:val="28"/>
        </w:rPr>
      </w:pPr>
    </w:p>
    <w:tbl>
      <w:tblPr>
        <w:tblStyle w:val="a4"/>
        <w:tblW w:w="0" w:type="auto"/>
        <w:tblLook w:val="04A0"/>
      </w:tblPr>
      <w:tblGrid>
        <w:gridCol w:w="9010"/>
      </w:tblGrid>
      <w:tr w:rsidR="00EB0D7E" w:rsidTr="00EB0D7E">
        <w:tc>
          <w:tcPr>
            <w:tcW w:w="0" w:type="auto"/>
          </w:tcPr>
          <w:tbl>
            <w:tblPr>
              <w:tblOverlap w:val="never"/>
              <w:tblW w:w="8784" w:type="dxa"/>
              <w:jc w:val="center"/>
              <w:tblCellMar>
                <w:left w:w="10" w:type="dxa"/>
                <w:right w:w="10" w:type="dxa"/>
              </w:tblCellMar>
              <w:tblLook w:val="0000"/>
            </w:tblPr>
            <w:tblGrid>
              <w:gridCol w:w="1015"/>
              <w:gridCol w:w="1792"/>
              <w:gridCol w:w="2223"/>
              <w:gridCol w:w="3754"/>
            </w:tblGrid>
            <w:tr w:rsidR="00EB0D7E" w:rsidRPr="00EB0D7E" w:rsidTr="005E34CE">
              <w:trPr>
                <w:trHeight w:hRule="exact" w:val="300"/>
                <w:jc w:val="center"/>
              </w:trPr>
              <w:tc>
                <w:tcPr>
                  <w:tcW w:w="1015" w:type="dxa"/>
                  <w:vMerge w:val="restart"/>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b/>
                      <w:sz w:val="24"/>
                      <w:szCs w:val="24"/>
                    </w:rPr>
                  </w:pPr>
                  <w:r w:rsidRPr="00EB0D7E">
                    <w:rPr>
                      <w:rStyle w:val="BodytextBold"/>
                      <w:b w:val="0"/>
                      <w:sz w:val="24"/>
                      <w:szCs w:val="24"/>
                    </w:rPr>
                    <w:lastRenderedPageBreak/>
                    <w:t>Примеси</w:t>
                  </w:r>
                </w:p>
              </w:tc>
              <w:tc>
                <w:tcPr>
                  <w:tcW w:w="4015" w:type="dxa"/>
                  <w:gridSpan w:val="2"/>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b/>
                      <w:sz w:val="24"/>
                      <w:szCs w:val="24"/>
                    </w:rPr>
                  </w:pPr>
                  <w:r w:rsidRPr="00EB0D7E">
                    <w:rPr>
                      <w:rStyle w:val="BodytextBold"/>
                      <w:b w:val="0"/>
                      <w:sz w:val="24"/>
                      <w:szCs w:val="24"/>
                    </w:rPr>
                    <w:t>Источники</w:t>
                  </w:r>
                </w:p>
              </w:tc>
              <w:tc>
                <w:tcPr>
                  <w:tcW w:w="3754" w:type="dxa"/>
                  <w:vMerge w:val="restart"/>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b/>
                      <w:sz w:val="24"/>
                      <w:szCs w:val="24"/>
                    </w:rPr>
                  </w:pPr>
                  <w:r w:rsidRPr="00EB0D7E">
                    <w:rPr>
                      <w:rStyle w:val="BodytextBold"/>
                      <w:b w:val="0"/>
                      <w:sz w:val="24"/>
                      <w:szCs w:val="24"/>
                    </w:rPr>
                    <w:t>Среднегодовая концентрация в</w:t>
                  </w:r>
                </w:p>
                <w:p w:rsidR="00EB0D7E" w:rsidRPr="00EB0D7E" w:rsidRDefault="00EB0D7E" w:rsidP="00EB0D7E">
                  <w:pPr>
                    <w:framePr w:wrap="notBeside" w:vAnchor="text" w:hAnchor="page" w:x="1903" w:y="1163"/>
                    <w:spacing w:line="240" w:lineRule="auto"/>
                    <w:jc w:val="center"/>
                    <w:rPr>
                      <w:rFonts w:ascii="Times New Roman" w:hAnsi="Times New Roman" w:cs="Times New Roman"/>
                      <w:b/>
                      <w:sz w:val="24"/>
                      <w:szCs w:val="24"/>
                    </w:rPr>
                  </w:pPr>
                  <w:r w:rsidRPr="00EB0D7E">
                    <w:rPr>
                      <w:rStyle w:val="BodytextBold"/>
                      <w:b w:val="0"/>
                      <w:sz w:val="24"/>
                      <w:szCs w:val="24"/>
                    </w:rPr>
                    <w:t>воздухе, мг/м</w:t>
                  </w:r>
                  <w:r w:rsidRPr="00EB0D7E">
                    <w:rPr>
                      <w:rStyle w:val="BodytextBold"/>
                      <w:b w:val="0"/>
                      <w:sz w:val="24"/>
                      <w:szCs w:val="24"/>
                      <w:vertAlign w:val="superscript"/>
                    </w:rPr>
                    <w:t>3</w:t>
                  </w:r>
                </w:p>
              </w:tc>
            </w:tr>
            <w:tr w:rsidR="00EB0D7E" w:rsidRPr="00EB0D7E" w:rsidTr="005E34CE">
              <w:trPr>
                <w:trHeight w:hRule="exact" w:val="975"/>
                <w:jc w:val="center"/>
              </w:trPr>
              <w:tc>
                <w:tcPr>
                  <w:tcW w:w="1015" w:type="dxa"/>
                  <w:vMerge/>
                  <w:tcBorders>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Style w:val="BodytextBold"/>
                      <w:b w:val="0"/>
                      <w:sz w:val="24"/>
                      <w:szCs w:val="24"/>
                    </w:rPr>
                    <w:t>Естественные</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Style w:val="BodytextBold"/>
                      <w:b w:val="0"/>
                      <w:sz w:val="24"/>
                      <w:szCs w:val="24"/>
                    </w:rPr>
                    <w:t>Антропогенные</w:t>
                  </w:r>
                </w:p>
              </w:tc>
              <w:tc>
                <w:tcPr>
                  <w:tcW w:w="3754" w:type="dxa"/>
                  <w:vMerge/>
                  <w:tcBorders>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p>
              </w:tc>
            </w:tr>
            <w:tr w:rsidR="00EB0D7E" w:rsidRPr="00EB0D7E" w:rsidTr="005E34CE">
              <w:trPr>
                <w:trHeight w:hRule="exact" w:val="1571"/>
                <w:jc w:val="center"/>
              </w:trPr>
              <w:tc>
                <w:tcPr>
                  <w:tcW w:w="1015"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Пыль</w:t>
                  </w: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Вулканические из</w:t>
                  </w:r>
                  <w:r w:rsidRPr="00EB0D7E">
                    <w:rPr>
                      <w:rFonts w:ascii="Times New Roman" w:hAnsi="Times New Roman" w:cs="Times New Roman"/>
                      <w:sz w:val="24"/>
                      <w:szCs w:val="24"/>
                    </w:rPr>
                    <w:softHyphen/>
                    <w:t>вержения, пыле</w:t>
                  </w:r>
                  <w:r w:rsidRPr="00EB0D7E">
                    <w:rPr>
                      <w:rFonts w:ascii="Times New Roman" w:hAnsi="Times New Roman" w:cs="Times New Roman"/>
                      <w:sz w:val="24"/>
                      <w:szCs w:val="24"/>
                    </w:rPr>
                    <w:softHyphen/>
                    <w:t>вые бури, лесные пожары и др.</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Сжигание топлива в промышленных и бытовых установ</w:t>
                  </w:r>
                  <w:r w:rsidRPr="00EB0D7E">
                    <w:rPr>
                      <w:rFonts w:ascii="Times New Roman" w:hAnsi="Times New Roman" w:cs="Times New Roman"/>
                      <w:sz w:val="24"/>
                      <w:szCs w:val="24"/>
                    </w:rPr>
                    <w:softHyphen/>
                    <w:t>ках</w:t>
                  </w:r>
                </w:p>
              </w:tc>
              <w:tc>
                <w:tcPr>
                  <w:tcW w:w="3754" w:type="dxa"/>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В городах 0,04-0,4</w:t>
                  </w:r>
                </w:p>
              </w:tc>
            </w:tr>
            <w:tr w:rsidR="00EB0D7E" w:rsidRPr="00EB0D7E" w:rsidTr="005E34CE">
              <w:trPr>
                <w:trHeight w:hRule="exact" w:val="1832"/>
                <w:jc w:val="center"/>
              </w:trPr>
              <w:tc>
                <w:tcPr>
                  <w:tcW w:w="1015"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lang w:val="en-US"/>
                    </w:rPr>
                  </w:pPr>
                  <w:r w:rsidRPr="00EB0D7E">
                    <w:rPr>
                      <w:rFonts w:ascii="Times New Roman" w:hAnsi="Times New Roman" w:cs="Times New Roman"/>
                      <w:sz w:val="24"/>
                      <w:szCs w:val="24"/>
                    </w:rPr>
                    <w:t>Диоксид серы</w:t>
                  </w:r>
                  <w:r w:rsidRPr="00EB0D7E">
                    <w:rPr>
                      <w:rFonts w:ascii="Times New Roman" w:hAnsi="Times New Roman" w:cs="Times New Roman"/>
                      <w:sz w:val="24"/>
                      <w:szCs w:val="24"/>
                      <w:lang w:val="en-US"/>
                    </w:rPr>
                    <w:t xml:space="preserve"> SO</w:t>
                  </w:r>
                  <w:r w:rsidRPr="00EB0D7E">
                    <w:rPr>
                      <w:rFonts w:ascii="Times New Roman" w:hAnsi="Times New Roman" w:cs="Times New Roman"/>
                      <w:sz w:val="24"/>
                      <w:szCs w:val="24"/>
                      <w:vertAlign w:val="subscript"/>
                      <w:lang w:val="en-US"/>
                    </w:rPr>
                    <w:t>2</w:t>
                  </w: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Вулканические из</w:t>
                  </w:r>
                  <w:r w:rsidRPr="00EB0D7E">
                    <w:rPr>
                      <w:rFonts w:ascii="Times New Roman" w:hAnsi="Times New Roman" w:cs="Times New Roman"/>
                      <w:sz w:val="24"/>
                      <w:szCs w:val="24"/>
                    </w:rPr>
                    <w:softHyphen/>
                    <w:t>вержения, окисле</w:t>
                  </w:r>
                  <w:r w:rsidRPr="00EB0D7E">
                    <w:rPr>
                      <w:rFonts w:ascii="Times New Roman" w:hAnsi="Times New Roman" w:cs="Times New Roman"/>
                      <w:sz w:val="24"/>
                      <w:szCs w:val="24"/>
                    </w:rPr>
                    <w:softHyphen/>
                    <w:t>ние серы и суль</w:t>
                  </w:r>
                  <w:r w:rsidRPr="00EB0D7E">
                    <w:rPr>
                      <w:rFonts w:ascii="Times New Roman" w:hAnsi="Times New Roman" w:cs="Times New Roman"/>
                      <w:sz w:val="24"/>
                      <w:szCs w:val="24"/>
                    </w:rPr>
                    <w:softHyphen/>
                    <w:t>фатов, рассеянных в море</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Сжигание топлива в промышленных и бытовых установ</w:t>
                  </w:r>
                  <w:r w:rsidRPr="00EB0D7E">
                    <w:rPr>
                      <w:rFonts w:ascii="Times New Roman" w:hAnsi="Times New Roman" w:cs="Times New Roman"/>
                      <w:sz w:val="24"/>
                      <w:szCs w:val="24"/>
                    </w:rPr>
                    <w:softHyphen/>
                    <w:t>ках</w:t>
                  </w:r>
                </w:p>
              </w:tc>
              <w:tc>
                <w:tcPr>
                  <w:tcW w:w="3754" w:type="dxa"/>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В городах до 1,0</w:t>
                  </w:r>
                </w:p>
              </w:tc>
            </w:tr>
            <w:tr w:rsidR="00EB0D7E" w:rsidRPr="00EB0D7E" w:rsidTr="005E34CE">
              <w:trPr>
                <w:trHeight w:hRule="exact" w:val="1472"/>
                <w:jc w:val="center"/>
              </w:trPr>
              <w:tc>
                <w:tcPr>
                  <w:tcW w:w="1015"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 xml:space="preserve">Оксиды азота </w:t>
                  </w:r>
                  <w:r w:rsidRPr="00EB0D7E">
                    <w:rPr>
                      <w:rStyle w:val="BodytextConsolas10ptItalic"/>
                      <w:rFonts w:ascii="Times New Roman" w:hAnsi="Times New Roman" w:cs="Times New Roman"/>
                      <w:i w:val="0"/>
                      <w:sz w:val="24"/>
                      <w:szCs w:val="24"/>
                    </w:rPr>
                    <w:t>NО</w:t>
                  </w:r>
                  <w:r w:rsidRPr="00EB0D7E">
                    <w:rPr>
                      <w:rStyle w:val="BodytextConsolas10ptItalic"/>
                      <w:rFonts w:ascii="Times New Roman" w:hAnsi="Times New Roman" w:cs="Times New Roman"/>
                      <w:i w:val="0"/>
                      <w:sz w:val="24"/>
                      <w:szCs w:val="24"/>
                      <w:vertAlign w:val="subscript"/>
                    </w:rPr>
                    <w:t>х</w:t>
                  </w: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Лесные пожары</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Промышленность, автотранспорт, теплоэлектростанции</w:t>
                  </w:r>
                </w:p>
              </w:tc>
              <w:tc>
                <w:tcPr>
                  <w:tcW w:w="3754" w:type="dxa"/>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line="240" w:lineRule="auto"/>
                    <w:jc w:val="center"/>
                    <w:rPr>
                      <w:rFonts w:ascii="Times New Roman" w:hAnsi="Times New Roman" w:cs="Times New Roman"/>
                      <w:sz w:val="24"/>
                      <w:szCs w:val="24"/>
                    </w:rPr>
                  </w:pPr>
                  <w:r w:rsidRPr="00EB0D7E">
                    <w:rPr>
                      <w:rFonts w:ascii="Times New Roman" w:hAnsi="Times New Roman" w:cs="Times New Roman"/>
                      <w:sz w:val="24"/>
                      <w:szCs w:val="24"/>
                    </w:rPr>
                    <w:t>В районах с развитой про</w:t>
                  </w:r>
                  <w:r w:rsidRPr="00EB0D7E">
                    <w:rPr>
                      <w:rFonts w:ascii="Times New Roman" w:hAnsi="Times New Roman" w:cs="Times New Roman"/>
                      <w:sz w:val="24"/>
                      <w:szCs w:val="24"/>
                    </w:rPr>
                    <w:softHyphen/>
                    <w:t>мышленно</w:t>
                  </w:r>
                  <w:r w:rsidRPr="00EB0D7E">
                    <w:rPr>
                      <w:rFonts w:ascii="Times New Roman" w:hAnsi="Times New Roman" w:cs="Times New Roman"/>
                      <w:sz w:val="24"/>
                      <w:szCs w:val="24"/>
                    </w:rPr>
                    <w:softHyphen/>
                    <w:t>стью до 0,2</w:t>
                  </w:r>
                </w:p>
              </w:tc>
            </w:tr>
            <w:tr w:rsidR="00EB0D7E" w:rsidRPr="00EB0D7E" w:rsidTr="005E34CE">
              <w:trPr>
                <w:trHeight w:hRule="exact" w:val="1307"/>
                <w:jc w:val="center"/>
              </w:trPr>
              <w:tc>
                <w:tcPr>
                  <w:tcW w:w="1015" w:type="dxa"/>
                  <w:tcBorders>
                    <w:top w:val="single" w:sz="4" w:space="0" w:color="auto"/>
                    <w:left w:val="single" w:sz="4" w:space="0" w:color="auto"/>
                  </w:tcBorders>
                  <w:shd w:val="clear" w:color="auto" w:fill="FFFFFF"/>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Оксид</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углерода</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Style w:val="BodytextConsolas10ptItalic"/>
                      <w:rFonts w:ascii="Times New Roman" w:hAnsi="Times New Roman" w:cs="Times New Roman"/>
                      <w:i w:val="0"/>
                      <w:sz w:val="24"/>
                      <w:szCs w:val="24"/>
                    </w:rPr>
                    <w:t>СО</w:t>
                  </w: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Лесные пожары, выделения океа</w:t>
                  </w:r>
                  <w:r w:rsidRPr="00EB0D7E">
                    <w:rPr>
                      <w:rFonts w:ascii="Times New Roman" w:hAnsi="Times New Roman" w:cs="Times New Roman"/>
                      <w:sz w:val="24"/>
                      <w:szCs w:val="24"/>
                    </w:rPr>
                    <w:softHyphen/>
                    <w:t>нов</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Автотранспорт, промышленные энергоустановки, предприятия чер</w:t>
                  </w:r>
                  <w:r w:rsidRPr="00EB0D7E">
                    <w:rPr>
                      <w:rFonts w:ascii="Times New Roman" w:hAnsi="Times New Roman" w:cs="Times New Roman"/>
                      <w:sz w:val="24"/>
                      <w:szCs w:val="24"/>
                    </w:rPr>
                    <w:softHyphen/>
                    <w:t>ной металлургии</w:t>
                  </w:r>
                </w:p>
              </w:tc>
              <w:tc>
                <w:tcPr>
                  <w:tcW w:w="3754" w:type="dxa"/>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В городах 150</w:t>
                  </w:r>
                </w:p>
              </w:tc>
            </w:tr>
            <w:tr w:rsidR="00EB0D7E" w:rsidRPr="00EB0D7E" w:rsidTr="005E34CE">
              <w:trPr>
                <w:trHeight w:hRule="exact" w:val="1383"/>
                <w:jc w:val="center"/>
              </w:trPr>
              <w:tc>
                <w:tcPr>
                  <w:tcW w:w="1015" w:type="dxa"/>
                  <w:tcBorders>
                    <w:top w:val="single" w:sz="4" w:space="0" w:color="auto"/>
                    <w:left w:val="single" w:sz="4" w:space="0" w:color="auto"/>
                  </w:tcBorders>
                  <w:shd w:val="clear" w:color="auto" w:fill="FFFFFF"/>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Летучие</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углеводо</w:t>
                  </w:r>
                  <w:r w:rsidRPr="00EB0D7E">
                    <w:rPr>
                      <w:rFonts w:ascii="Times New Roman" w:hAnsi="Times New Roman" w:cs="Times New Roman"/>
                      <w:sz w:val="24"/>
                      <w:szCs w:val="24"/>
                    </w:rPr>
                    <w:softHyphen/>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роды</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p>
              </w:tc>
              <w:tc>
                <w:tcPr>
                  <w:tcW w:w="1792"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Лесные пожары, природный метан</w:t>
                  </w:r>
                </w:p>
              </w:tc>
              <w:tc>
                <w:tcPr>
                  <w:tcW w:w="2223" w:type="dxa"/>
                  <w:tcBorders>
                    <w:top w:val="single" w:sz="4" w:space="0" w:color="auto"/>
                    <w:lef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Автотранспорт, ис</w:t>
                  </w:r>
                  <w:r w:rsidRPr="00EB0D7E">
                    <w:rPr>
                      <w:rFonts w:ascii="Times New Roman" w:hAnsi="Times New Roman" w:cs="Times New Roman"/>
                      <w:sz w:val="24"/>
                      <w:szCs w:val="24"/>
                    </w:rPr>
                    <w:softHyphen/>
                    <w:t>парение нефтепро</w:t>
                  </w:r>
                  <w:r w:rsidRPr="00EB0D7E">
                    <w:rPr>
                      <w:rFonts w:ascii="Times New Roman" w:hAnsi="Times New Roman" w:cs="Times New Roman"/>
                      <w:sz w:val="24"/>
                      <w:szCs w:val="24"/>
                    </w:rPr>
                    <w:softHyphen/>
                    <w:t>дуктов</w:t>
                  </w:r>
                </w:p>
              </w:tc>
              <w:tc>
                <w:tcPr>
                  <w:tcW w:w="3754" w:type="dxa"/>
                  <w:tcBorders>
                    <w:top w:val="single" w:sz="4" w:space="0" w:color="auto"/>
                    <w:left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В районах с развитой про</w:t>
                  </w:r>
                  <w:r w:rsidRPr="00EB0D7E">
                    <w:rPr>
                      <w:rFonts w:ascii="Times New Roman" w:hAnsi="Times New Roman" w:cs="Times New Roman"/>
                      <w:sz w:val="24"/>
                      <w:szCs w:val="24"/>
                    </w:rPr>
                    <w:softHyphen/>
                    <w:t>мышленно</w:t>
                  </w:r>
                  <w:r w:rsidRPr="00EB0D7E">
                    <w:rPr>
                      <w:rFonts w:ascii="Times New Roman" w:hAnsi="Times New Roman" w:cs="Times New Roman"/>
                      <w:sz w:val="24"/>
                      <w:szCs w:val="24"/>
                    </w:rPr>
                    <w:softHyphen/>
                    <w:t>стью до 0,3</w:t>
                  </w:r>
                </w:p>
              </w:tc>
            </w:tr>
            <w:tr w:rsidR="00EB0D7E" w:rsidRPr="00EB0D7E" w:rsidTr="005E34CE">
              <w:trPr>
                <w:trHeight w:hRule="exact" w:val="1649"/>
                <w:jc w:val="center"/>
              </w:trPr>
              <w:tc>
                <w:tcPr>
                  <w:tcW w:w="1015" w:type="dxa"/>
                  <w:tcBorders>
                    <w:top w:val="single" w:sz="4" w:space="0" w:color="auto"/>
                    <w:left w:val="single" w:sz="4" w:space="0" w:color="auto"/>
                    <w:bottom w:val="single" w:sz="4" w:space="0" w:color="auto"/>
                  </w:tcBorders>
                  <w:shd w:val="clear" w:color="auto" w:fill="FFFFFF"/>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Полицик-</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лические</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аромати</w:t>
                  </w:r>
                  <w:r w:rsidRPr="00EB0D7E">
                    <w:rPr>
                      <w:rFonts w:ascii="Times New Roman" w:hAnsi="Times New Roman" w:cs="Times New Roman"/>
                      <w:sz w:val="24"/>
                      <w:szCs w:val="24"/>
                    </w:rPr>
                    <w:softHyphen/>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ческие</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углеводо</w:t>
                  </w:r>
                  <w:r w:rsidRPr="00EB0D7E">
                    <w:rPr>
                      <w:rFonts w:ascii="Times New Roman" w:hAnsi="Times New Roman" w:cs="Times New Roman"/>
                      <w:sz w:val="24"/>
                      <w:szCs w:val="24"/>
                    </w:rPr>
                    <w:softHyphen/>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роды</w:t>
                  </w:r>
                </w:p>
              </w:tc>
              <w:tc>
                <w:tcPr>
                  <w:tcW w:w="1792" w:type="dxa"/>
                  <w:tcBorders>
                    <w:top w:val="single" w:sz="4" w:space="0" w:color="auto"/>
                    <w:left w:val="single" w:sz="4" w:space="0" w:color="auto"/>
                    <w:bottom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p>
              </w:tc>
              <w:tc>
                <w:tcPr>
                  <w:tcW w:w="2223" w:type="dxa"/>
                  <w:tcBorders>
                    <w:top w:val="single" w:sz="4" w:space="0" w:color="auto"/>
                    <w:left w:val="single" w:sz="4" w:space="0" w:color="auto"/>
                    <w:bottom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Автотранспорт, хи</w:t>
                  </w:r>
                  <w:r w:rsidRPr="00EB0D7E">
                    <w:rPr>
                      <w:rFonts w:ascii="Times New Roman" w:hAnsi="Times New Roman" w:cs="Times New Roman"/>
                      <w:sz w:val="24"/>
                      <w:szCs w:val="24"/>
                    </w:rPr>
                    <w:softHyphen/>
                    <w:t>мические и нефте</w:t>
                  </w:r>
                  <w:r w:rsidRPr="00EB0D7E">
                    <w:rPr>
                      <w:rFonts w:ascii="Times New Roman" w:hAnsi="Times New Roman" w:cs="Times New Roman"/>
                      <w:sz w:val="24"/>
                      <w:szCs w:val="24"/>
                    </w:rPr>
                    <w:softHyphen/>
                    <w:t>перерабатывающие заводы</w:t>
                  </w:r>
                </w:p>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p>
              </w:tc>
              <w:tc>
                <w:tcPr>
                  <w:tcW w:w="3754" w:type="dxa"/>
                  <w:tcBorders>
                    <w:top w:val="single" w:sz="4" w:space="0" w:color="auto"/>
                    <w:left w:val="single" w:sz="4" w:space="0" w:color="auto"/>
                    <w:bottom w:val="single" w:sz="4" w:space="0" w:color="auto"/>
                    <w:right w:val="single" w:sz="4" w:space="0" w:color="auto"/>
                  </w:tcBorders>
                  <w:shd w:val="clear" w:color="auto" w:fill="FFFFFF"/>
                  <w:vAlign w:val="center"/>
                </w:tcPr>
                <w:p w:rsidR="00EB0D7E" w:rsidRPr="00EB0D7E" w:rsidRDefault="00EB0D7E" w:rsidP="00EB0D7E">
                  <w:pPr>
                    <w:framePr w:wrap="notBeside" w:vAnchor="text" w:hAnchor="page" w:x="1903" w:y="1163"/>
                    <w:spacing w:after="0" w:line="240" w:lineRule="auto"/>
                    <w:jc w:val="center"/>
                    <w:rPr>
                      <w:rFonts w:ascii="Times New Roman" w:hAnsi="Times New Roman" w:cs="Times New Roman"/>
                      <w:sz w:val="24"/>
                      <w:szCs w:val="24"/>
                    </w:rPr>
                  </w:pPr>
                  <w:r w:rsidRPr="00EB0D7E">
                    <w:rPr>
                      <w:rFonts w:ascii="Times New Roman" w:hAnsi="Times New Roman" w:cs="Times New Roman"/>
                      <w:sz w:val="24"/>
                      <w:szCs w:val="24"/>
                    </w:rPr>
                    <w:t>В районах с развитой про</w:t>
                  </w:r>
                  <w:r w:rsidRPr="00EB0D7E">
                    <w:rPr>
                      <w:rFonts w:ascii="Times New Roman" w:hAnsi="Times New Roman" w:cs="Times New Roman"/>
                      <w:sz w:val="24"/>
                      <w:szCs w:val="24"/>
                    </w:rPr>
                    <w:softHyphen/>
                    <w:t>мышленно</w:t>
                  </w:r>
                  <w:r w:rsidRPr="00EB0D7E">
                    <w:rPr>
                      <w:rFonts w:ascii="Times New Roman" w:hAnsi="Times New Roman" w:cs="Times New Roman"/>
                      <w:sz w:val="24"/>
                      <w:szCs w:val="24"/>
                    </w:rPr>
                    <w:softHyphen/>
                    <w:t>стью до 0,01</w:t>
                  </w:r>
                </w:p>
              </w:tc>
            </w:tr>
          </w:tbl>
          <w:p w:rsidR="00EB0D7E" w:rsidRDefault="00EB0D7E" w:rsidP="00EB0D7E"/>
        </w:tc>
      </w:tr>
    </w:tbl>
    <w:p w:rsidR="005F79F4" w:rsidRDefault="005F79F4" w:rsidP="001705B9">
      <w:pPr>
        <w:pStyle w:val="ab"/>
        <w:spacing w:line="360" w:lineRule="auto"/>
        <w:ind w:firstLine="567"/>
        <w:jc w:val="both"/>
        <w:rPr>
          <w:rFonts w:ascii="Times New Roman" w:hAnsi="Times New Roman" w:cs="Times New Roman"/>
          <w:b/>
          <w:caps/>
          <w:sz w:val="28"/>
          <w:szCs w:val="28"/>
        </w:rPr>
      </w:pPr>
    </w:p>
    <w:p w:rsidR="0090375D" w:rsidRPr="001705B9" w:rsidRDefault="002D47D1" w:rsidP="001705B9">
      <w:pPr>
        <w:pStyle w:val="ab"/>
        <w:spacing w:line="360" w:lineRule="auto"/>
        <w:ind w:firstLine="567"/>
        <w:jc w:val="both"/>
        <w:rPr>
          <w:rStyle w:val="CharacterStyle1"/>
          <w:rFonts w:ascii="Times New Roman" w:hAnsi="Times New Roman" w:cs="Times New Roman"/>
          <w:sz w:val="28"/>
          <w:szCs w:val="28"/>
        </w:rPr>
      </w:pPr>
      <w:r w:rsidRPr="001705B9">
        <w:rPr>
          <w:rFonts w:ascii="Times New Roman" w:hAnsi="Times New Roman" w:cs="Times New Roman"/>
          <w:b/>
          <w:caps/>
          <w:sz w:val="28"/>
          <w:szCs w:val="28"/>
        </w:rPr>
        <w:t>Исходные события для аварий</w:t>
      </w:r>
      <w:r w:rsidR="0006751A">
        <w:rPr>
          <w:rFonts w:ascii="Times New Roman" w:hAnsi="Times New Roman" w:cs="Times New Roman"/>
          <w:b/>
          <w:caps/>
          <w:sz w:val="28"/>
          <w:szCs w:val="28"/>
        </w:rPr>
        <w:t xml:space="preserve"> </w:t>
      </w:r>
      <w:r w:rsidR="0090375D" w:rsidRPr="001705B9">
        <w:rPr>
          <w:rStyle w:val="CharacterStyle1"/>
          <w:rFonts w:ascii="Times New Roman" w:hAnsi="Times New Roman" w:cs="Times New Roman"/>
          <w:spacing w:val="15"/>
          <w:sz w:val="28"/>
          <w:szCs w:val="28"/>
        </w:rPr>
        <w:t xml:space="preserve">могут быть </w:t>
      </w:r>
      <w:r w:rsidR="0090375D" w:rsidRPr="001705B9">
        <w:rPr>
          <w:rStyle w:val="CharacterStyle1"/>
          <w:rFonts w:ascii="Times New Roman" w:hAnsi="Times New Roman" w:cs="Times New Roman"/>
          <w:spacing w:val="22"/>
          <w:sz w:val="28"/>
          <w:szCs w:val="28"/>
        </w:rPr>
        <w:t>как внешние, так и внутренние по отношению к потенциально опас</w:t>
      </w:r>
      <w:r w:rsidR="0090375D" w:rsidRPr="001705B9">
        <w:rPr>
          <w:rStyle w:val="CharacterStyle1"/>
          <w:rFonts w:ascii="Times New Roman" w:hAnsi="Times New Roman" w:cs="Times New Roman"/>
          <w:spacing w:val="22"/>
          <w:sz w:val="28"/>
          <w:szCs w:val="28"/>
        </w:rPr>
        <w:softHyphen/>
      </w:r>
      <w:r w:rsidR="0090375D" w:rsidRPr="001705B9">
        <w:rPr>
          <w:rStyle w:val="CharacterStyle1"/>
          <w:rFonts w:ascii="Times New Roman" w:hAnsi="Times New Roman" w:cs="Times New Roman"/>
          <w:spacing w:val="16"/>
          <w:sz w:val="28"/>
          <w:szCs w:val="28"/>
        </w:rPr>
        <w:t>ным объектам события. К внутренним событиям относятся отказы тех</w:t>
      </w:r>
      <w:r w:rsidR="0090375D" w:rsidRPr="001705B9">
        <w:rPr>
          <w:rStyle w:val="CharacterStyle1"/>
          <w:rFonts w:ascii="Times New Roman" w:hAnsi="Times New Roman" w:cs="Times New Roman"/>
          <w:spacing w:val="16"/>
          <w:sz w:val="28"/>
          <w:szCs w:val="28"/>
        </w:rPr>
        <w:softHyphen/>
      </w:r>
      <w:r w:rsidR="0090375D" w:rsidRPr="001705B9">
        <w:rPr>
          <w:rStyle w:val="CharacterStyle1"/>
          <w:rFonts w:ascii="Times New Roman" w:hAnsi="Times New Roman" w:cs="Times New Roman"/>
          <w:spacing w:val="11"/>
          <w:sz w:val="28"/>
          <w:szCs w:val="28"/>
        </w:rPr>
        <w:t xml:space="preserve">нических устройств, влияющих на безопасность, ошибочные действии </w:t>
      </w:r>
      <w:r w:rsidR="0090375D" w:rsidRPr="001705B9">
        <w:rPr>
          <w:rStyle w:val="CharacterStyle1"/>
          <w:rFonts w:ascii="Times New Roman" w:hAnsi="Times New Roman" w:cs="Times New Roman"/>
          <w:spacing w:val="14"/>
          <w:sz w:val="28"/>
          <w:szCs w:val="28"/>
        </w:rPr>
        <w:t xml:space="preserve">персонала (так называемый «человеческий фактор»), пожары и др., </w:t>
      </w:r>
      <w:r w:rsidR="0090375D" w:rsidRPr="001705B9">
        <w:rPr>
          <w:rStyle w:val="CharacterStyle1"/>
          <w:rFonts w:ascii="Times New Roman" w:hAnsi="Times New Roman" w:cs="Times New Roman"/>
          <w:spacing w:val="16"/>
          <w:sz w:val="28"/>
          <w:szCs w:val="28"/>
        </w:rPr>
        <w:t>а к внешним - экстремальные природные явления, диверсии, несанк</w:t>
      </w:r>
      <w:r w:rsidR="0090375D" w:rsidRPr="001705B9">
        <w:rPr>
          <w:rStyle w:val="CharacterStyle1"/>
          <w:rFonts w:ascii="Times New Roman" w:hAnsi="Times New Roman" w:cs="Times New Roman"/>
          <w:spacing w:val="16"/>
          <w:sz w:val="28"/>
          <w:szCs w:val="28"/>
        </w:rPr>
        <w:softHyphen/>
      </w:r>
      <w:r w:rsidR="0090375D" w:rsidRPr="001705B9">
        <w:rPr>
          <w:rStyle w:val="CharacterStyle1"/>
          <w:rFonts w:ascii="Times New Roman" w:hAnsi="Times New Roman" w:cs="Times New Roman"/>
          <w:sz w:val="28"/>
          <w:szCs w:val="28"/>
        </w:rPr>
        <w:t>ционированные действия.</w:t>
      </w:r>
    </w:p>
    <w:p w:rsidR="0090375D" w:rsidRPr="001705B9" w:rsidRDefault="0090375D" w:rsidP="001705B9">
      <w:pPr>
        <w:pStyle w:val="ab"/>
        <w:spacing w:line="360" w:lineRule="auto"/>
        <w:ind w:firstLine="567"/>
        <w:jc w:val="both"/>
        <w:rPr>
          <w:rStyle w:val="CharacterStyle1"/>
          <w:rFonts w:ascii="Times New Roman" w:hAnsi="Times New Roman" w:cs="Times New Roman"/>
          <w:spacing w:val="16"/>
          <w:sz w:val="28"/>
          <w:szCs w:val="28"/>
        </w:rPr>
      </w:pPr>
      <w:r w:rsidRPr="001705B9">
        <w:rPr>
          <w:rStyle w:val="CharacterStyle1"/>
          <w:rFonts w:ascii="Times New Roman" w:hAnsi="Times New Roman" w:cs="Times New Roman"/>
          <w:sz w:val="28"/>
          <w:szCs w:val="28"/>
        </w:rPr>
        <w:lastRenderedPageBreak/>
        <w:t>Ошибки</w:t>
      </w:r>
      <w:r w:rsidRPr="001705B9">
        <w:rPr>
          <w:rStyle w:val="CharacterStyle1"/>
          <w:rFonts w:ascii="Times New Roman" w:hAnsi="Times New Roman" w:cs="Times New Roman"/>
          <w:iCs/>
          <w:spacing w:val="12"/>
          <w:sz w:val="28"/>
          <w:szCs w:val="28"/>
        </w:rPr>
        <w:t xml:space="preserve"> персонала - </w:t>
      </w:r>
      <w:r w:rsidRPr="001705B9">
        <w:rPr>
          <w:rStyle w:val="CharacterStyle1"/>
          <w:rFonts w:ascii="Times New Roman" w:hAnsi="Times New Roman" w:cs="Times New Roman"/>
          <w:spacing w:val="12"/>
          <w:sz w:val="28"/>
          <w:szCs w:val="28"/>
        </w:rPr>
        <w:t>это непреднамеренное воздействие на управляющие</w:t>
      </w:r>
      <w:r w:rsidRPr="001705B9">
        <w:rPr>
          <w:rStyle w:val="CharacterStyle1"/>
          <w:rFonts w:ascii="Times New Roman" w:hAnsi="Times New Roman" w:cs="Times New Roman"/>
          <w:sz w:val="28"/>
          <w:szCs w:val="28"/>
        </w:rPr>
        <w:t xml:space="preserve"> органы или пропуск правильного действия; или непреднамеренное неправильное действие при техническом обслуживании систем, </w:t>
      </w:r>
      <w:r w:rsidRPr="001705B9">
        <w:rPr>
          <w:rStyle w:val="CharacterStyle1"/>
          <w:rFonts w:ascii="Times New Roman" w:hAnsi="Times New Roman" w:cs="Times New Roman"/>
          <w:spacing w:val="15"/>
          <w:sz w:val="28"/>
          <w:szCs w:val="28"/>
        </w:rPr>
        <w:t>важных</w:t>
      </w:r>
      <w:r w:rsidRPr="001705B9">
        <w:rPr>
          <w:rStyle w:val="CharacterStyle1"/>
          <w:rFonts w:ascii="Times New Roman" w:hAnsi="Times New Roman" w:cs="Times New Roman"/>
          <w:spacing w:val="12"/>
          <w:sz w:val="28"/>
          <w:szCs w:val="28"/>
        </w:rPr>
        <w:t xml:space="preserve"> для </w:t>
      </w:r>
      <w:r w:rsidRPr="001705B9">
        <w:rPr>
          <w:rStyle w:val="CharacterStyle1"/>
          <w:rFonts w:ascii="Times New Roman" w:hAnsi="Times New Roman" w:cs="Times New Roman"/>
          <w:sz w:val="28"/>
          <w:szCs w:val="28"/>
        </w:rPr>
        <w:t>безопасности</w:t>
      </w:r>
      <w:r w:rsidRPr="001705B9">
        <w:rPr>
          <w:rStyle w:val="CharacterStyle1"/>
          <w:rFonts w:ascii="Times New Roman" w:hAnsi="Times New Roman" w:cs="Times New Roman"/>
          <w:spacing w:val="12"/>
          <w:sz w:val="28"/>
          <w:szCs w:val="28"/>
        </w:rPr>
        <w:t xml:space="preserve">. </w:t>
      </w:r>
      <w:r w:rsidRPr="001705B9">
        <w:rPr>
          <w:rStyle w:val="CharacterStyle1"/>
          <w:rFonts w:ascii="Times New Roman" w:hAnsi="Times New Roman" w:cs="Times New Roman"/>
          <w:iCs/>
          <w:spacing w:val="12"/>
          <w:sz w:val="28"/>
          <w:szCs w:val="28"/>
        </w:rPr>
        <w:t xml:space="preserve">Ошибочное решение – </w:t>
      </w:r>
      <w:r w:rsidRPr="001705B9">
        <w:rPr>
          <w:rStyle w:val="CharacterStyle1"/>
          <w:rFonts w:ascii="Times New Roman" w:hAnsi="Times New Roman" w:cs="Times New Roman"/>
          <w:sz w:val="28"/>
          <w:szCs w:val="28"/>
        </w:rPr>
        <w:t>неправильное непред</w:t>
      </w:r>
      <w:r w:rsidRPr="001705B9">
        <w:rPr>
          <w:rStyle w:val="CharacterStyle1"/>
          <w:rFonts w:ascii="Times New Roman" w:hAnsi="Times New Roman" w:cs="Times New Roman"/>
          <w:sz w:val="28"/>
          <w:szCs w:val="28"/>
        </w:rPr>
        <w:softHyphen/>
        <w:t>намеренное выполнение</w:t>
      </w:r>
      <w:r w:rsidRPr="001705B9">
        <w:rPr>
          <w:rStyle w:val="CharacterStyle1"/>
          <w:rFonts w:ascii="Times New Roman" w:hAnsi="Times New Roman" w:cs="Times New Roman"/>
          <w:spacing w:val="23"/>
          <w:sz w:val="28"/>
          <w:szCs w:val="28"/>
        </w:rPr>
        <w:t xml:space="preserve"> или </w:t>
      </w:r>
      <w:r w:rsidRPr="001705B9">
        <w:rPr>
          <w:rStyle w:val="CharacterStyle1"/>
          <w:rFonts w:ascii="Times New Roman" w:hAnsi="Times New Roman" w:cs="Times New Roman"/>
          <w:sz w:val="28"/>
          <w:szCs w:val="28"/>
        </w:rPr>
        <w:t>невыполнение</w:t>
      </w:r>
      <w:r w:rsidRPr="001705B9">
        <w:rPr>
          <w:rStyle w:val="CharacterStyle1"/>
          <w:rFonts w:ascii="Times New Roman" w:hAnsi="Times New Roman" w:cs="Times New Roman"/>
          <w:spacing w:val="23"/>
          <w:sz w:val="28"/>
          <w:szCs w:val="28"/>
        </w:rPr>
        <w:t xml:space="preserve"> ряда </w:t>
      </w:r>
      <w:r w:rsidRPr="001705B9">
        <w:rPr>
          <w:rStyle w:val="CharacterStyle1"/>
          <w:rFonts w:ascii="Times New Roman" w:hAnsi="Times New Roman" w:cs="Times New Roman"/>
          <w:sz w:val="28"/>
          <w:szCs w:val="28"/>
        </w:rPr>
        <w:t>последовательных действий из-за неверной оценки протекания технологических процес</w:t>
      </w:r>
      <w:r w:rsidRPr="001705B9">
        <w:rPr>
          <w:rStyle w:val="CharacterStyle1"/>
          <w:rFonts w:ascii="Times New Roman" w:hAnsi="Times New Roman" w:cs="Times New Roman"/>
          <w:spacing w:val="16"/>
          <w:sz w:val="28"/>
          <w:szCs w:val="28"/>
        </w:rPr>
        <w:t xml:space="preserve">сов. Статистические данные по </w:t>
      </w:r>
      <w:r w:rsidRPr="001705B9">
        <w:rPr>
          <w:rStyle w:val="CharacterStyle1"/>
          <w:rFonts w:ascii="Times New Roman" w:hAnsi="Times New Roman" w:cs="Times New Roman"/>
          <w:spacing w:val="15"/>
          <w:sz w:val="28"/>
          <w:szCs w:val="28"/>
        </w:rPr>
        <w:t>авиакатастрофам</w:t>
      </w:r>
      <w:r w:rsidRPr="001705B9">
        <w:rPr>
          <w:rStyle w:val="CharacterStyle1"/>
          <w:rFonts w:ascii="Times New Roman" w:hAnsi="Times New Roman" w:cs="Times New Roman"/>
          <w:spacing w:val="16"/>
          <w:sz w:val="28"/>
          <w:szCs w:val="28"/>
        </w:rPr>
        <w:t xml:space="preserve"> и авариям на </w:t>
      </w:r>
      <w:r w:rsidRPr="001705B9">
        <w:rPr>
          <w:rStyle w:val="CharacterStyle1"/>
          <w:rFonts w:ascii="Times New Roman" w:hAnsi="Times New Roman" w:cs="Times New Roman"/>
          <w:spacing w:val="15"/>
          <w:sz w:val="28"/>
          <w:szCs w:val="28"/>
        </w:rPr>
        <w:t>про</w:t>
      </w:r>
      <w:r w:rsidRPr="001705B9">
        <w:rPr>
          <w:rStyle w:val="CharacterStyle1"/>
          <w:rFonts w:ascii="Times New Roman" w:hAnsi="Times New Roman" w:cs="Times New Roman"/>
          <w:spacing w:val="15"/>
          <w:sz w:val="28"/>
          <w:szCs w:val="28"/>
        </w:rPr>
        <w:softHyphen/>
        <w:t>мышленныхобъектахсвидетельствуют</w:t>
      </w:r>
      <w:r w:rsidRPr="001705B9">
        <w:rPr>
          <w:rStyle w:val="CharacterStyle1"/>
          <w:rFonts w:ascii="Times New Roman" w:hAnsi="Times New Roman" w:cs="Times New Roman"/>
          <w:spacing w:val="21"/>
          <w:sz w:val="28"/>
          <w:szCs w:val="28"/>
        </w:rPr>
        <w:t xml:space="preserve">, </w:t>
      </w:r>
      <w:r w:rsidRPr="001705B9">
        <w:rPr>
          <w:rStyle w:val="CharacterStyle1"/>
          <w:rFonts w:ascii="Times New Roman" w:hAnsi="Times New Roman" w:cs="Times New Roman"/>
          <w:spacing w:val="15"/>
          <w:sz w:val="28"/>
          <w:szCs w:val="28"/>
        </w:rPr>
        <w:t>что</w:t>
      </w:r>
      <w:r w:rsidRPr="001705B9">
        <w:rPr>
          <w:rStyle w:val="CharacterStyle1"/>
          <w:rFonts w:ascii="Times New Roman" w:hAnsi="Times New Roman" w:cs="Times New Roman"/>
          <w:spacing w:val="21"/>
          <w:sz w:val="28"/>
          <w:szCs w:val="28"/>
        </w:rPr>
        <w:t xml:space="preserve"> основными причинами </w:t>
      </w:r>
      <w:r w:rsidRPr="001705B9">
        <w:rPr>
          <w:rStyle w:val="ad"/>
          <w:rFonts w:ascii="Times New Roman" w:hAnsi="Times New Roman" w:cs="Times New Roman"/>
          <w:i w:val="0"/>
          <w:sz w:val="28"/>
          <w:szCs w:val="28"/>
        </w:rPr>
        <w:t>аварий</w:t>
      </w:r>
      <w:r w:rsidRPr="001705B9">
        <w:rPr>
          <w:rStyle w:val="CharacterStyle1"/>
          <w:rFonts w:ascii="Times New Roman" w:hAnsi="Times New Roman" w:cs="Times New Roman"/>
          <w:spacing w:val="13"/>
          <w:sz w:val="28"/>
          <w:szCs w:val="28"/>
        </w:rPr>
        <w:t xml:space="preserve"> являются </w:t>
      </w:r>
      <w:r w:rsidRPr="001705B9">
        <w:rPr>
          <w:rStyle w:val="CharacterStyle1"/>
          <w:rFonts w:ascii="Times New Roman" w:hAnsi="Times New Roman" w:cs="Times New Roman"/>
          <w:spacing w:val="15"/>
          <w:sz w:val="28"/>
          <w:szCs w:val="28"/>
        </w:rPr>
        <w:t>технические</w:t>
      </w:r>
      <w:r w:rsidRPr="001705B9">
        <w:rPr>
          <w:rStyle w:val="CharacterStyle1"/>
          <w:rFonts w:ascii="Times New Roman" w:hAnsi="Times New Roman" w:cs="Times New Roman"/>
          <w:spacing w:val="13"/>
          <w:sz w:val="28"/>
          <w:szCs w:val="28"/>
        </w:rPr>
        <w:t xml:space="preserve"> причины (20-30%), ошибки персонала (60-70%), неблагоприятное </w:t>
      </w:r>
      <w:r w:rsidRPr="001705B9">
        <w:rPr>
          <w:rStyle w:val="CharacterStyle1"/>
          <w:rFonts w:ascii="Times New Roman" w:hAnsi="Times New Roman" w:cs="Times New Roman"/>
          <w:spacing w:val="15"/>
          <w:sz w:val="28"/>
          <w:szCs w:val="28"/>
        </w:rPr>
        <w:t>воздействие</w:t>
      </w:r>
      <w:r w:rsidRPr="001705B9">
        <w:rPr>
          <w:rStyle w:val="CharacterStyle1"/>
          <w:rFonts w:ascii="Times New Roman" w:hAnsi="Times New Roman" w:cs="Times New Roman"/>
          <w:spacing w:val="13"/>
          <w:sz w:val="28"/>
          <w:szCs w:val="28"/>
        </w:rPr>
        <w:t xml:space="preserve"> внешних факторов и другие </w:t>
      </w:r>
      <w:r w:rsidRPr="001705B9">
        <w:rPr>
          <w:rStyle w:val="CharacterStyle1"/>
          <w:rFonts w:ascii="Times New Roman" w:hAnsi="Times New Roman" w:cs="Times New Roman"/>
          <w:sz w:val="28"/>
          <w:szCs w:val="28"/>
        </w:rPr>
        <w:t>(до 10%)</w:t>
      </w:r>
      <w:r w:rsidR="00D52215" w:rsidRPr="00D52215">
        <w:rPr>
          <w:rStyle w:val="CharacterStyle1"/>
          <w:rFonts w:ascii="Times New Roman" w:hAnsi="Times New Roman" w:cs="Times New Roman"/>
          <w:sz w:val="28"/>
          <w:szCs w:val="28"/>
        </w:rPr>
        <w:t>[1]</w:t>
      </w:r>
      <w:r w:rsidRPr="001705B9">
        <w:rPr>
          <w:rStyle w:val="CharacterStyle1"/>
          <w:rFonts w:ascii="Times New Roman" w:hAnsi="Times New Roman" w:cs="Times New Roman"/>
          <w:sz w:val="28"/>
          <w:szCs w:val="28"/>
        </w:rPr>
        <w:t>.</w:t>
      </w:r>
    </w:p>
    <w:p w:rsidR="0090375D" w:rsidRPr="001705B9" w:rsidRDefault="0090375D" w:rsidP="001705B9">
      <w:pPr>
        <w:pStyle w:val="ab"/>
        <w:spacing w:line="360" w:lineRule="auto"/>
        <w:ind w:firstLine="567"/>
        <w:jc w:val="both"/>
        <w:rPr>
          <w:rStyle w:val="CharacterStyle1"/>
          <w:rFonts w:ascii="Times New Roman" w:hAnsi="Times New Roman" w:cs="Times New Roman"/>
          <w:sz w:val="28"/>
          <w:szCs w:val="28"/>
        </w:rPr>
      </w:pPr>
      <w:r w:rsidRPr="001705B9">
        <w:rPr>
          <w:rStyle w:val="CharacterStyle1"/>
          <w:rFonts w:ascii="Times New Roman" w:hAnsi="Times New Roman" w:cs="Times New Roman"/>
          <w:iCs/>
          <w:spacing w:val="9"/>
          <w:sz w:val="28"/>
          <w:szCs w:val="28"/>
        </w:rPr>
        <w:t xml:space="preserve">Аварийная </w:t>
      </w:r>
      <w:r w:rsidRPr="001705B9">
        <w:rPr>
          <w:rStyle w:val="CharacterStyle1"/>
          <w:rFonts w:ascii="Times New Roman" w:hAnsi="Times New Roman" w:cs="Times New Roman"/>
          <w:spacing w:val="15"/>
          <w:sz w:val="28"/>
          <w:szCs w:val="28"/>
        </w:rPr>
        <w:t>ситуация</w:t>
      </w:r>
      <w:r w:rsidRPr="001705B9">
        <w:rPr>
          <w:rStyle w:val="CharacterStyle1"/>
          <w:rFonts w:ascii="Times New Roman" w:hAnsi="Times New Roman" w:cs="Times New Roman"/>
          <w:iCs/>
          <w:spacing w:val="9"/>
          <w:sz w:val="28"/>
          <w:szCs w:val="28"/>
        </w:rPr>
        <w:t xml:space="preserve"> с объектом - </w:t>
      </w:r>
      <w:r w:rsidRPr="001705B9">
        <w:rPr>
          <w:rStyle w:val="CharacterStyle1"/>
          <w:rFonts w:ascii="Times New Roman" w:hAnsi="Times New Roman" w:cs="Times New Roman"/>
          <w:spacing w:val="9"/>
          <w:sz w:val="28"/>
          <w:szCs w:val="28"/>
        </w:rPr>
        <w:t xml:space="preserve">это </w:t>
      </w:r>
      <w:r w:rsidRPr="001705B9">
        <w:rPr>
          <w:rStyle w:val="CharacterStyle1"/>
          <w:rFonts w:ascii="Times New Roman" w:hAnsi="Times New Roman" w:cs="Times New Roman"/>
          <w:spacing w:val="15"/>
          <w:sz w:val="28"/>
          <w:szCs w:val="28"/>
        </w:rPr>
        <w:t>сочетание</w:t>
      </w:r>
      <w:r w:rsidRPr="001705B9">
        <w:rPr>
          <w:rStyle w:val="CharacterStyle1"/>
          <w:rFonts w:ascii="Times New Roman" w:hAnsi="Times New Roman" w:cs="Times New Roman"/>
          <w:spacing w:val="9"/>
          <w:sz w:val="28"/>
          <w:szCs w:val="28"/>
        </w:rPr>
        <w:t xml:space="preserve"> условий и обстоя</w:t>
      </w:r>
      <w:r w:rsidRPr="001705B9">
        <w:rPr>
          <w:rStyle w:val="CharacterStyle1"/>
          <w:rFonts w:ascii="Times New Roman" w:hAnsi="Times New Roman" w:cs="Times New Roman"/>
          <w:spacing w:val="9"/>
          <w:sz w:val="28"/>
          <w:szCs w:val="28"/>
        </w:rPr>
        <w:softHyphen/>
      </w:r>
      <w:r w:rsidRPr="001705B9">
        <w:rPr>
          <w:rStyle w:val="CharacterStyle1"/>
          <w:rFonts w:ascii="Times New Roman" w:hAnsi="Times New Roman" w:cs="Times New Roman"/>
          <w:spacing w:val="13"/>
          <w:sz w:val="28"/>
          <w:szCs w:val="28"/>
        </w:rPr>
        <w:t xml:space="preserve">тельств, </w:t>
      </w:r>
      <w:r w:rsidRPr="001705B9">
        <w:rPr>
          <w:rStyle w:val="CharacterStyle1"/>
          <w:rFonts w:ascii="Times New Roman" w:hAnsi="Times New Roman" w:cs="Times New Roman"/>
          <w:spacing w:val="15"/>
          <w:sz w:val="28"/>
          <w:szCs w:val="28"/>
        </w:rPr>
        <w:t>создающих</w:t>
      </w:r>
      <w:r w:rsidRPr="001705B9">
        <w:rPr>
          <w:rStyle w:val="CharacterStyle1"/>
          <w:rFonts w:ascii="Times New Roman" w:hAnsi="Times New Roman" w:cs="Times New Roman"/>
          <w:spacing w:val="13"/>
          <w:sz w:val="28"/>
          <w:szCs w:val="28"/>
        </w:rPr>
        <w:t xml:space="preserve"> аварийные </w:t>
      </w:r>
      <w:r w:rsidRPr="001705B9">
        <w:rPr>
          <w:rStyle w:val="CharacterStyle1"/>
          <w:rFonts w:ascii="Times New Roman" w:hAnsi="Times New Roman" w:cs="Times New Roman"/>
          <w:spacing w:val="15"/>
          <w:sz w:val="28"/>
          <w:szCs w:val="28"/>
        </w:rPr>
        <w:t>воздействия</w:t>
      </w:r>
      <w:r w:rsidRPr="001705B9">
        <w:rPr>
          <w:rStyle w:val="CharacterStyle1"/>
          <w:rFonts w:ascii="Times New Roman" w:hAnsi="Times New Roman" w:cs="Times New Roman"/>
          <w:spacing w:val="13"/>
          <w:sz w:val="28"/>
          <w:szCs w:val="28"/>
        </w:rPr>
        <w:t xml:space="preserve"> на объекты. Причинами </w:t>
      </w:r>
      <w:r w:rsidRPr="001705B9">
        <w:rPr>
          <w:rStyle w:val="CharacterStyle1"/>
          <w:rFonts w:ascii="Times New Roman" w:hAnsi="Times New Roman" w:cs="Times New Roman"/>
          <w:spacing w:val="12"/>
          <w:sz w:val="28"/>
          <w:szCs w:val="28"/>
        </w:rPr>
        <w:t>аварийных ситуаций могут быть транспортные аварии, отказы техни</w:t>
      </w:r>
      <w:r w:rsidRPr="001705B9">
        <w:rPr>
          <w:rStyle w:val="CharacterStyle1"/>
          <w:rFonts w:ascii="Times New Roman" w:hAnsi="Times New Roman" w:cs="Times New Roman"/>
          <w:spacing w:val="12"/>
          <w:sz w:val="28"/>
          <w:szCs w:val="28"/>
        </w:rPr>
        <w:softHyphen/>
        <w:t xml:space="preserve">ческих устройств, экстремальные природные явлении (удары молнии, </w:t>
      </w:r>
      <w:r w:rsidRPr="001705B9">
        <w:rPr>
          <w:rStyle w:val="CharacterStyle1"/>
          <w:rFonts w:ascii="Times New Roman" w:hAnsi="Times New Roman" w:cs="Times New Roman"/>
          <w:sz w:val="28"/>
          <w:szCs w:val="28"/>
        </w:rPr>
        <w:t xml:space="preserve">землетрясения, </w:t>
      </w:r>
      <w:r w:rsidRPr="001705B9">
        <w:rPr>
          <w:rStyle w:val="CharacterStyle1"/>
          <w:rFonts w:ascii="Times New Roman" w:hAnsi="Times New Roman" w:cs="Times New Roman"/>
          <w:spacing w:val="15"/>
          <w:sz w:val="28"/>
          <w:szCs w:val="28"/>
        </w:rPr>
        <w:t>ураганы</w:t>
      </w:r>
      <w:r w:rsidRPr="001705B9">
        <w:rPr>
          <w:rStyle w:val="CharacterStyle1"/>
          <w:rFonts w:ascii="Times New Roman" w:hAnsi="Times New Roman" w:cs="Times New Roman"/>
          <w:sz w:val="28"/>
          <w:szCs w:val="28"/>
        </w:rPr>
        <w:t>, обвалы, наводнении и пр.), человеческий</w:t>
      </w:r>
    </w:p>
    <w:p w:rsidR="0090375D" w:rsidRPr="001705B9" w:rsidRDefault="0090375D" w:rsidP="001705B9">
      <w:pPr>
        <w:pStyle w:val="Style2"/>
        <w:spacing w:line="360" w:lineRule="auto"/>
        <w:rPr>
          <w:rStyle w:val="CharacterStyle1"/>
          <w:rFonts w:ascii="Times New Roman" w:hAnsi="Times New Roman" w:cs="Times New Roman"/>
          <w:sz w:val="28"/>
          <w:szCs w:val="28"/>
          <w:lang w:val="ru-RU"/>
        </w:rPr>
      </w:pPr>
      <w:r w:rsidRPr="001705B9">
        <w:rPr>
          <w:rStyle w:val="CharacterStyle1"/>
          <w:rFonts w:ascii="Times New Roman" w:hAnsi="Times New Roman" w:cs="Times New Roman"/>
          <w:sz w:val="28"/>
          <w:szCs w:val="28"/>
          <w:lang w:val="ru-RU"/>
        </w:rPr>
        <w:t xml:space="preserve">фактор. Виды и параметры аварийных воздействий на потенциально </w:t>
      </w:r>
      <w:r w:rsidRPr="001705B9">
        <w:rPr>
          <w:rStyle w:val="CharacterStyle1"/>
          <w:rFonts w:ascii="Times New Roman" w:hAnsi="Times New Roman" w:cs="Times New Roman"/>
          <w:spacing w:val="16"/>
          <w:sz w:val="28"/>
          <w:szCs w:val="28"/>
          <w:lang w:val="ru-RU"/>
        </w:rPr>
        <w:t>опасные объекты при их эксплуатации определяются с помощью спе</w:t>
      </w:r>
      <w:r w:rsidRPr="001705B9">
        <w:rPr>
          <w:rStyle w:val="CharacterStyle1"/>
          <w:rFonts w:ascii="Times New Roman" w:hAnsi="Times New Roman" w:cs="Times New Roman"/>
          <w:spacing w:val="16"/>
          <w:sz w:val="28"/>
          <w:szCs w:val="28"/>
          <w:lang w:val="ru-RU"/>
        </w:rPr>
        <w:softHyphen/>
      </w:r>
      <w:r w:rsidRPr="001705B9">
        <w:rPr>
          <w:rStyle w:val="CharacterStyle1"/>
          <w:rFonts w:ascii="Times New Roman" w:hAnsi="Times New Roman" w:cs="Times New Roman"/>
          <w:sz w:val="28"/>
          <w:szCs w:val="28"/>
          <w:lang w:val="ru-RU"/>
        </w:rPr>
        <w:t>циально разрабатываемых моделей аварийных ситуаций с ними</w:t>
      </w:r>
      <w:r w:rsidR="00D52215" w:rsidRPr="00D52215">
        <w:rPr>
          <w:rStyle w:val="CharacterStyle1"/>
          <w:rFonts w:ascii="Times New Roman" w:hAnsi="Times New Roman" w:cs="Times New Roman"/>
          <w:sz w:val="28"/>
          <w:szCs w:val="28"/>
          <w:lang w:val="ru-RU"/>
        </w:rPr>
        <w:t>[1]</w:t>
      </w:r>
      <w:r w:rsidRPr="001705B9">
        <w:rPr>
          <w:rStyle w:val="CharacterStyle1"/>
          <w:rFonts w:ascii="Times New Roman" w:hAnsi="Times New Roman" w:cs="Times New Roman"/>
          <w:sz w:val="28"/>
          <w:szCs w:val="28"/>
          <w:lang w:val="ru-RU"/>
        </w:rPr>
        <w:t>.</w:t>
      </w:r>
    </w:p>
    <w:p w:rsidR="002D47D1" w:rsidRPr="001705B9" w:rsidRDefault="002D47D1" w:rsidP="001705B9">
      <w:pPr>
        <w:spacing w:after="0" w:line="360" w:lineRule="auto"/>
        <w:jc w:val="both"/>
        <w:rPr>
          <w:rFonts w:ascii="Times New Roman" w:hAnsi="Times New Roman" w:cs="Times New Roman"/>
          <w:b/>
          <w:bCs/>
          <w:sz w:val="28"/>
          <w:szCs w:val="28"/>
        </w:rPr>
      </w:pPr>
    </w:p>
    <w:p w:rsidR="002D47D1" w:rsidRPr="001705B9" w:rsidRDefault="002D47D1" w:rsidP="001705B9">
      <w:pPr>
        <w:spacing w:after="0" w:line="360" w:lineRule="auto"/>
        <w:jc w:val="center"/>
        <w:rPr>
          <w:rFonts w:ascii="Times New Roman" w:hAnsi="Times New Roman" w:cs="Times New Roman"/>
          <w:b/>
          <w:bCs/>
          <w:sz w:val="28"/>
          <w:szCs w:val="28"/>
        </w:rPr>
      </w:pPr>
      <w:r w:rsidRPr="001705B9">
        <w:rPr>
          <w:rFonts w:ascii="Times New Roman" w:hAnsi="Times New Roman" w:cs="Times New Roman"/>
          <w:b/>
          <w:bCs/>
          <w:sz w:val="28"/>
          <w:szCs w:val="28"/>
        </w:rPr>
        <w:t>К</w:t>
      </w:r>
    </w:p>
    <w:p w:rsidR="002D47D1" w:rsidRPr="001705B9" w:rsidRDefault="002D47D1" w:rsidP="001705B9">
      <w:pPr>
        <w:spacing w:after="0" w:line="360" w:lineRule="auto"/>
        <w:jc w:val="center"/>
        <w:rPr>
          <w:rFonts w:ascii="Times New Roman" w:hAnsi="Times New Roman" w:cs="Times New Roman"/>
          <w:b/>
          <w:bCs/>
          <w:sz w:val="28"/>
          <w:szCs w:val="28"/>
        </w:rPr>
      </w:pPr>
    </w:p>
    <w:p w:rsidR="002D47D1" w:rsidRPr="001705B9" w:rsidRDefault="008D0D40"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КАТАСТРОФА ТЕХНОГЕННАЯ</w:t>
      </w:r>
      <w:r w:rsidR="00EB0D7E">
        <w:rPr>
          <w:rFonts w:ascii="Times New Roman" w:hAnsi="Times New Roman" w:cs="Times New Roman"/>
          <w:sz w:val="28"/>
          <w:szCs w:val="28"/>
        </w:rPr>
        <w:t>.</w:t>
      </w:r>
      <w:r w:rsidRPr="001705B9">
        <w:rPr>
          <w:rFonts w:ascii="Times New Roman" w:hAnsi="Times New Roman" w:cs="Times New Roman"/>
          <w:sz w:val="28"/>
          <w:szCs w:val="28"/>
        </w:rPr>
        <w:t xml:space="preserve"> </w:t>
      </w:r>
      <w:r w:rsidR="00EB0D7E">
        <w:rPr>
          <w:rFonts w:ascii="Times New Roman" w:hAnsi="Times New Roman" w:cs="Times New Roman"/>
          <w:sz w:val="28"/>
          <w:szCs w:val="28"/>
        </w:rPr>
        <w:t>Ч</w:t>
      </w:r>
      <w:r w:rsidRPr="001705B9">
        <w:rPr>
          <w:rFonts w:ascii="Times New Roman" w:hAnsi="Times New Roman" w:cs="Times New Roman"/>
          <w:sz w:val="28"/>
          <w:szCs w:val="28"/>
        </w:rPr>
        <w:t>резвычайное происшествие, возникновение и развитие не</w:t>
      </w:r>
      <w:r w:rsidRPr="001705B9">
        <w:rPr>
          <w:rFonts w:ascii="Times New Roman" w:hAnsi="Times New Roman" w:cs="Times New Roman"/>
          <w:sz w:val="28"/>
          <w:szCs w:val="28"/>
        </w:rPr>
        <w:softHyphen/>
        <w:t>благоприятного и неуправляемого процесса в техносфере, повлекшего за собой крупные чело</w:t>
      </w:r>
      <w:r w:rsidRPr="001705B9">
        <w:rPr>
          <w:rFonts w:ascii="Times New Roman" w:hAnsi="Times New Roman" w:cs="Times New Roman"/>
          <w:sz w:val="28"/>
          <w:szCs w:val="28"/>
        </w:rPr>
        <w:softHyphen/>
        <w:t>веческие жертвы, ущерб здоровью людей, разру</w:t>
      </w:r>
      <w:r w:rsidRPr="001705B9">
        <w:rPr>
          <w:rFonts w:ascii="Times New Roman" w:hAnsi="Times New Roman" w:cs="Times New Roman"/>
          <w:sz w:val="28"/>
          <w:szCs w:val="28"/>
        </w:rPr>
        <w:softHyphen/>
        <w:t>шение объектов техносферы и значительные по</w:t>
      </w:r>
      <w:r w:rsidRPr="001705B9">
        <w:rPr>
          <w:rFonts w:ascii="Times New Roman" w:hAnsi="Times New Roman" w:cs="Times New Roman"/>
          <w:sz w:val="28"/>
          <w:szCs w:val="28"/>
        </w:rPr>
        <w:softHyphen/>
        <w:t>вреждения окружающей среды. По тяжести по</w:t>
      </w:r>
      <w:r w:rsidRPr="001705B9">
        <w:rPr>
          <w:rFonts w:ascii="Times New Roman" w:hAnsi="Times New Roman" w:cs="Times New Roman"/>
          <w:sz w:val="28"/>
          <w:szCs w:val="28"/>
        </w:rPr>
        <w:softHyphen/>
        <w:t>следствий К.т. стоит выше техногенных аварий и инцидента. К.т. возникают на объектах высо</w:t>
      </w:r>
      <w:r w:rsidRPr="001705B9">
        <w:rPr>
          <w:rFonts w:ascii="Times New Roman" w:hAnsi="Times New Roman" w:cs="Times New Roman"/>
          <w:sz w:val="28"/>
          <w:szCs w:val="28"/>
        </w:rPr>
        <w:softHyphen/>
        <w:t>кой потенциальной опасности и рисков — в гражданском и оборонном ядерном комплексах, в химических производствах, в металлургии, на транспорте, на уникальных гидротехнических сооружениях, на магистральных нефте-, газо-, продуктопроводах. К.т. инициируются разруше</w:t>
      </w:r>
      <w:r w:rsidRPr="001705B9">
        <w:rPr>
          <w:rFonts w:ascii="Times New Roman" w:hAnsi="Times New Roman" w:cs="Times New Roman"/>
          <w:sz w:val="28"/>
          <w:szCs w:val="28"/>
        </w:rPr>
        <w:softHyphen/>
        <w:t xml:space="preserve">ниями </w:t>
      </w:r>
      <w:r w:rsidRPr="001705B9">
        <w:rPr>
          <w:rFonts w:ascii="Times New Roman" w:hAnsi="Times New Roman" w:cs="Times New Roman"/>
          <w:sz w:val="28"/>
          <w:szCs w:val="28"/>
        </w:rPr>
        <w:lastRenderedPageBreak/>
        <w:t>несущих элементов технических систем, утечками взрывопожароопасных веществ, ошиб</w:t>
      </w:r>
      <w:r w:rsidRPr="001705B9">
        <w:rPr>
          <w:rFonts w:ascii="Times New Roman" w:hAnsi="Times New Roman" w:cs="Times New Roman"/>
          <w:sz w:val="28"/>
          <w:szCs w:val="28"/>
        </w:rPr>
        <w:softHyphen/>
        <w:t>ками операторов и персонала, несанкциониро</w:t>
      </w:r>
      <w:r w:rsidRPr="001705B9">
        <w:rPr>
          <w:rFonts w:ascii="Times New Roman" w:hAnsi="Times New Roman" w:cs="Times New Roman"/>
          <w:sz w:val="28"/>
          <w:szCs w:val="28"/>
        </w:rPr>
        <w:softHyphen/>
        <w:t>ванными и террористическими действиями, природными катастрофами. Одной из основных характеристик К.т. являются техногенные рис</w:t>
      </w:r>
      <w:r w:rsidRPr="001705B9">
        <w:rPr>
          <w:rFonts w:ascii="Times New Roman" w:hAnsi="Times New Roman" w:cs="Times New Roman"/>
          <w:sz w:val="28"/>
          <w:szCs w:val="28"/>
        </w:rPr>
        <w:softHyphen/>
        <w:t>ки. Научно-техническая политика снижения тех</w:t>
      </w:r>
      <w:r w:rsidRPr="001705B9">
        <w:rPr>
          <w:rFonts w:ascii="Times New Roman" w:hAnsi="Times New Roman" w:cs="Times New Roman"/>
          <w:sz w:val="28"/>
          <w:szCs w:val="28"/>
        </w:rPr>
        <w:softHyphen/>
        <w:t>ногенных рисков сводится к предупреждению К.т. и уменьшению масштабов чрезвычайных си</w:t>
      </w:r>
      <w:r w:rsidRPr="001705B9">
        <w:rPr>
          <w:rFonts w:ascii="Times New Roman" w:hAnsi="Times New Roman" w:cs="Times New Roman"/>
          <w:sz w:val="28"/>
          <w:szCs w:val="28"/>
        </w:rPr>
        <w:softHyphen/>
        <w:t>туаций техногенного характера</w:t>
      </w:r>
      <w:r w:rsidR="00D52215" w:rsidRPr="00891018">
        <w:rPr>
          <w:rFonts w:ascii="Times New Roman" w:hAnsi="Times New Roman" w:cs="Times New Roman"/>
          <w:sz w:val="28"/>
          <w:szCs w:val="28"/>
        </w:rPr>
        <w:t>[9]</w:t>
      </w:r>
      <w:r w:rsidRPr="001705B9">
        <w:rPr>
          <w:rFonts w:ascii="Times New Roman" w:hAnsi="Times New Roman" w:cs="Times New Roman"/>
          <w:sz w:val="28"/>
          <w:szCs w:val="28"/>
        </w:rPr>
        <w:t xml:space="preserve">. </w:t>
      </w:r>
    </w:p>
    <w:p w:rsidR="00113708" w:rsidRDefault="00113708" w:rsidP="00113708">
      <w:pPr>
        <w:shd w:val="clear" w:color="auto" w:fill="FFFFFF"/>
        <w:spacing w:before="10" w:line="317" w:lineRule="exact"/>
        <w:ind w:left="125" w:right="418" w:firstLine="538"/>
        <w:jc w:val="both"/>
        <w:rPr>
          <w:spacing w:val="-2"/>
          <w:sz w:val="28"/>
          <w:szCs w:val="28"/>
        </w:rPr>
      </w:pPr>
    </w:p>
    <w:p w:rsidR="00113708" w:rsidRDefault="00113708" w:rsidP="00113708">
      <w:pPr>
        <w:shd w:val="clear" w:color="auto" w:fill="FFFFFF"/>
        <w:spacing w:before="10" w:line="360" w:lineRule="auto"/>
        <w:ind w:left="125" w:right="418" w:firstLine="538"/>
        <w:jc w:val="both"/>
      </w:pPr>
      <w:r w:rsidRPr="00113708">
        <w:rPr>
          <w:rFonts w:ascii="Times New Roman" w:hAnsi="Times New Roman" w:cs="Times New Roman"/>
          <w:b/>
          <w:caps/>
          <w:spacing w:val="-2"/>
          <w:sz w:val="28"/>
          <w:szCs w:val="28"/>
        </w:rPr>
        <w:t>Категорирование ХОО</w:t>
      </w:r>
      <w:r w:rsidRPr="00113708">
        <w:rPr>
          <w:rFonts w:ascii="Times New Roman" w:hAnsi="Times New Roman" w:cs="Times New Roman"/>
          <w:spacing w:val="-2"/>
          <w:sz w:val="28"/>
          <w:szCs w:val="28"/>
        </w:rPr>
        <w:t xml:space="preserve"> </w:t>
      </w:r>
      <w:r w:rsidRPr="00113708">
        <w:rPr>
          <w:rFonts w:ascii="Times New Roman" w:hAnsi="Times New Roman" w:cs="Times New Roman"/>
          <w:sz w:val="28"/>
          <w:szCs w:val="28"/>
        </w:rPr>
        <w:t>Категорирование ХОО по степеням химической опасности по количеству АХОВ</w:t>
      </w:r>
      <w:r>
        <w:rPr>
          <w:sz w:val="28"/>
          <w:szCs w:val="28"/>
        </w:rPr>
        <w:t>.</w:t>
      </w:r>
    </w:p>
    <w:p w:rsidR="00113708" w:rsidRDefault="00113708" w:rsidP="00113708">
      <w:pPr>
        <w:spacing w:after="259" w:line="1" w:lineRule="exact"/>
        <w:rPr>
          <w:sz w:val="2"/>
          <w:szCs w:val="2"/>
        </w:rPr>
      </w:pPr>
    </w:p>
    <w:tbl>
      <w:tblPr>
        <w:tblW w:w="0" w:type="auto"/>
        <w:tblInd w:w="40" w:type="dxa"/>
        <w:tblCellMar>
          <w:left w:w="40" w:type="dxa"/>
          <w:right w:w="40" w:type="dxa"/>
        </w:tblCellMar>
        <w:tblLook w:val="0000"/>
      </w:tblPr>
      <w:tblGrid>
        <w:gridCol w:w="3584"/>
        <w:gridCol w:w="2894"/>
        <w:gridCol w:w="2985"/>
      </w:tblGrid>
      <w:tr w:rsidR="00113708" w:rsidRPr="00864891" w:rsidTr="00113708">
        <w:trPr>
          <w:trHeight w:hRule="exact" w:val="73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spacing w:line="240" w:lineRule="exact"/>
              <w:ind w:left="475" w:right="749" w:firstLine="120"/>
              <w:rPr>
                <w:rFonts w:ascii="Times New Roman" w:hAnsi="Times New Roman" w:cs="Times New Roman"/>
              </w:rPr>
            </w:pPr>
            <w:r w:rsidRPr="00113708">
              <w:rPr>
                <w:rFonts w:ascii="Times New Roman" w:hAnsi="Times New Roman" w:cs="Times New Roman"/>
                <w:sz w:val="28"/>
                <w:szCs w:val="28"/>
              </w:rPr>
              <w:t>Степень опасности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rPr>
                <w:rFonts w:ascii="Times New Roman" w:hAnsi="Times New Roman" w:cs="Times New Roman"/>
              </w:rPr>
            </w:pPr>
            <w:r w:rsidRPr="00113708">
              <w:rPr>
                <w:rFonts w:ascii="Times New Roman" w:hAnsi="Times New Roman" w:cs="Times New Roman"/>
                <w:sz w:val="28"/>
                <w:szCs w:val="28"/>
              </w:rPr>
              <w:t>По наличию хлора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rPr>
                <w:rFonts w:ascii="Times New Roman" w:hAnsi="Times New Roman" w:cs="Times New Roman"/>
              </w:rPr>
            </w:pPr>
            <w:r w:rsidRPr="00113708">
              <w:rPr>
                <w:rFonts w:ascii="Times New Roman" w:hAnsi="Times New Roman" w:cs="Times New Roman"/>
                <w:spacing w:val="-1"/>
                <w:sz w:val="28"/>
                <w:szCs w:val="28"/>
              </w:rPr>
              <w:t>По наличию аммиака</w:t>
            </w:r>
          </w:p>
        </w:tc>
      </w:tr>
      <w:tr w:rsidR="00113708" w:rsidRPr="00864891" w:rsidTr="00113708">
        <w:trPr>
          <w:trHeight w:hRule="exact" w:val="71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739"/>
              <w:rPr>
                <w:rFonts w:ascii="Times New Roman" w:hAnsi="Times New Roman" w:cs="Times New Roman"/>
              </w:rPr>
            </w:pPr>
            <w:r w:rsidRPr="00113708">
              <w:rPr>
                <w:rFonts w:ascii="Times New Roman" w:hAnsi="Times New Roman" w:cs="Times New Roman"/>
                <w:sz w:val="28"/>
                <w:szCs w:val="28"/>
                <w:lang w:val="en-US"/>
              </w:rPr>
              <w:t xml:space="preserve">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922"/>
              <w:rPr>
                <w:rFonts w:ascii="Times New Roman" w:hAnsi="Times New Roman" w:cs="Times New Roman"/>
              </w:rPr>
            </w:pPr>
            <w:r w:rsidRPr="00113708">
              <w:rPr>
                <w:rFonts w:ascii="Times New Roman" w:hAnsi="Times New Roman" w:cs="Times New Roman"/>
                <w:sz w:val="28"/>
                <w:szCs w:val="28"/>
              </w:rPr>
              <w:t>более 250 тонн</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811"/>
              <w:rPr>
                <w:rFonts w:ascii="Times New Roman" w:hAnsi="Times New Roman" w:cs="Times New Roman"/>
              </w:rPr>
            </w:pPr>
            <w:r w:rsidRPr="00113708">
              <w:rPr>
                <w:rFonts w:ascii="Times New Roman" w:hAnsi="Times New Roman" w:cs="Times New Roman"/>
                <w:sz w:val="28"/>
                <w:szCs w:val="28"/>
              </w:rPr>
              <w:t>более 2500 тонн</w:t>
            </w:r>
          </w:p>
        </w:tc>
      </w:tr>
      <w:tr w:rsidR="00113708" w:rsidRPr="00864891" w:rsidTr="00113708">
        <w:trPr>
          <w:trHeight w:hRule="exact" w:val="69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696"/>
              <w:rPr>
                <w:rFonts w:ascii="Times New Roman" w:hAnsi="Times New Roman" w:cs="Times New Roman"/>
              </w:rPr>
            </w:pPr>
            <w:r w:rsidRPr="00113708">
              <w:rPr>
                <w:rFonts w:ascii="Times New Roman" w:hAnsi="Times New Roman" w:cs="Times New Roman"/>
                <w:sz w:val="28"/>
                <w:szCs w:val="28"/>
                <w:lang w:val="en-US"/>
              </w:rPr>
              <w:t xml:space="preserve">II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778"/>
              <w:rPr>
                <w:rFonts w:ascii="Times New Roman" w:hAnsi="Times New Roman" w:cs="Times New Roman"/>
              </w:rPr>
            </w:pPr>
            <w:r w:rsidRPr="00113708">
              <w:rPr>
                <w:rFonts w:ascii="Times New Roman" w:hAnsi="Times New Roman" w:cs="Times New Roman"/>
                <w:spacing w:val="-3"/>
                <w:sz w:val="28"/>
                <w:szCs w:val="28"/>
              </w:rPr>
              <w:t>от 50 до 250 тонн</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595"/>
              <w:rPr>
                <w:rFonts w:ascii="Times New Roman" w:hAnsi="Times New Roman" w:cs="Times New Roman"/>
              </w:rPr>
            </w:pPr>
            <w:r w:rsidRPr="00113708">
              <w:rPr>
                <w:rFonts w:ascii="Times New Roman" w:hAnsi="Times New Roman" w:cs="Times New Roman"/>
                <w:spacing w:val="-3"/>
                <w:sz w:val="28"/>
                <w:szCs w:val="28"/>
              </w:rPr>
              <w:t>от 500 до 2500 тонн</w:t>
            </w:r>
          </w:p>
        </w:tc>
      </w:tr>
      <w:tr w:rsidR="00113708" w:rsidRPr="00864891" w:rsidTr="00113708">
        <w:trPr>
          <w:trHeight w:hRule="exact" w:val="58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682"/>
              <w:rPr>
                <w:rFonts w:ascii="Times New Roman" w:hAnsi="Times New Roman" w:cs="Times New Roman"/>
              </w:rPr>
            </w:pPr>
            <w:r w:rsidRPr="00113708">
              <w:rPr>
                <w:rFonts w:ascii="Times New Roman" w:hAnsi="Times New Roman" w:cs="Times New Roman"/>
                <w:sz w:val="28"/>
                <w:szCs w:val="28"/>
                <w:lang w:val="en-US"/>
              </w:rPr>
              <w:t xml:space="preserve">III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912"/>
              <w:rPr>
                <w:rFonts w:ascii="Times New Roman" w:hAnsi="Times New Roman" w:cs="Times New Roman"/>
              </w:rPr>
            </w:pPr>
            <w:r w:rsidRPr="00113708">
              <w:rPr>
                <w:rFonts w:ascii="Times New Roman" w:hAnsi="Times New Roman" w:cs="Times New Roman"/>
                <w:sz w:val="28"/>
                <w:szCs w:val="28"/>
              </w:rPr>
              <w:t>от 5 до 50 тонн</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734"/>
              <w:rPr>
                <w:rFonts w:ascii="Times New Roman" w:hAnsi="Times New Roman" w:cs="Times New Roman"/>
              </w:rPr>
            </w:pPr>
            <w:r w:rsidRPr="00113708">
              <w:rPr>
                <w:rFonts w:ascii="Times New Roman" w:hAnsi="Times New Roman" w:cs="Times New Roman"/>
                <w:spacing w:val="-2"/>
                <w:sz w:val="28"/>
                <w:szCs w:val="28"/>
              </w:rPr>
              <w:t>от 50 до 500 тонн</w:t>
            </w:r>
          </w:p>
        </w:tc>
      </w:tr>
    </w:tbl>
    <w:p w:rsidR="00113708" w:rsidRPr="00113708" w:rsidRDefault="00113708" w:rsidP="00113708">
      <w:pPr>
        <w:shd w:val="clear" w:color="auto" w:fill="FFFFFF"/>
        <w:spacing w:before="552" w:line="360" w:lineRule="auto"/>
        <w:ind w:right="518"/>
        <w:rPr>
          <w:rFonts w:ascii="Times New Roman" w:hAnsi="Times New Roman" w:cs="Times New Roman"/>
        </w:rPr>
      </w:pPr>
      <w:r w:rsidRPr="00113708">
        <w:rPr>
          <w:rFonts w:ascii="Times New Roman" w:hAnsi="Times New Roman" w:cs="Times New Roman"/>
          <w:sz w:val="28"/>
          <w:szCs w:val="28"/>
        </w:rPr>
        <w:t>Категорирование ХОО по количеству людей в зоне химического заражения</w:t>
      </w:r>
    </w:p>
    <w:p w:rsidR="00113708" w:rsidRDefault="00113708" w:rsidP="00113708">
      <w:pPr>
        <w:spacing w:after="538" w:line="1" w:lineRule="exact"/>
        <w:rPr>
          <w:sz w:val="2"/>
          <w:szCs w:val="2"/>
        </w:rPr>
      </w:pPr>
    </w:p>
    <w:tbl>
      <w:tblPr>
        <w:tblW w:w="0" w:type="auto"/>
        <w:tblInd w:w="40" w:type="dxa"/>
        <w:tblCellMar>
          <w:left w:w="40" w:type="dxa"/>
          <w:right w:w="40" w:type="dxa"/>
        </w:tblCellMar>
        <w:tblLook w:val="0000"/>
      </w:tblPr>
      <w:tblGrid>
        <w:gridCol w:w="2937"/>
        <w:gridCol w:w="6604"/>
      </w:tblGrid>
      <w:tr w:rsidR="00113708" w:rsidRPr="00864891" w:rsidTr="00113708">
        <w:trPr>
          <w:trHeight w:hRule="exact" w:val="123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4"/>
              <w:rPr>
                <w:rFonts w:ascii="Times New Roman" w:hAnsi="Times New Roman" w:cs="Times New Roman"/>
              </w:rPr>
            </w:pPr>
            <w:r w:rsidRPr="00113708">
              <w:rPr>
                <w:rFonts w:ascii="Times New Roman" w:hAnsi="Times New Roman" w:cs="Times New Roman"/>
                <w:spacing w:val="-2"/>
                <w:sz w:val="28"/>
                <w:szCs w:val="28"/>
              </w:rPr>
              <w:t>Степень хим. опасности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rPr>
                <w:rFonts w:ascii="Times New Roman" w:hAnsi="Times New Roman" w:cs="Times New Roman"/>
              </w:rPr>
            </w:pPr>
            <w:r w:rsidRPr="00113708">
              <w:rPr>
                <w:rFonts w:ascii="Times New Roman" w:hAnsi="Times New Roman" w:cs="Times New Roman"/>
                <w:sz w:val="28"/>
                <w:szCs w:val="28"/>
              </w:rPr>
              <w:t>Количество людей,</w:t>
            </w:r>
          </w:p>
          <w:p w:rsidR="00113708" w:rsidRPr="00113708" w:rsidRDefault="00113708" w:rsidP="003157E4">
            <w:pPr>
              <w:shd w:val="clear" w:color="auto" w:fill="FFFFFF"/>
              <w:spacing w:line="245" w:lineRule="exact"/>
              <w:ind w:right="562"/>
              <w:rPr>
                <w:rFonts w:ascii="Times New Roman" w:hAnsi="Times New Roman" w:cs="Times New Roman"/>
              </w:rPr>
            </w:pPr>
            <w:r w:rsidRPr="00113708">
              <w:rPr>
                <w:rFonts w:ascii="Times New Roman" w:hAnsi="Times New Roman" w:cs="Times New Roman"/>
                <w:sz w:val="28"/>
                <w:szCs w:val="28"/>
              </w:rPr>
              <w:t xml:space="preserve">попавших в зону </w:t>
            </w:r>
            <w:r w:rsidRPr="00113708">
              <w:rPr>
                <w:rFonts w:ascii="Times New Roman" w:hAnsi="Times New Roman" w:cs="Times New Roman"/>
                <w:spacing w:val="-2"/>
                <w:sz w:val="28"/>
                <w:szCs w:val="28"/>
              </w:rPr>
              <w:t>химического заражения</w:t>
            </w:r>
          </w:p>
        </w:tc>
      </w:tr>
      <w:tr w:rsidR="00113708" w:rsidRPr="00864891" w:rsidTr="00113708">
        <w:trPr>
          <w:trHeight w:hRule="exact" w:val="54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282"/>
              <w:rPr>
                <w:rFonts w:ascii="Times New Roman" w:hAnsi="Times New Roman" w:cs="Times New Roman"/>
              </w:rPr>
            </w:pPr>
            <w:r w:rsidRPr="00113708">
              <w:rPr>
                <w:rFonts w:ascii="Times New Roman" w:hAnsi="Times New Roman" w:cs="Times New Roman"/>
                <w:sz w:val="28"/>
                <w:szCs w:val="28"/>
                <w:lang w:val="en-US"/>
              </w:rPr>
              <w:t xml:space="preserve">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691"/>
              <w:rPr>
                <w:rFonts w:ascii="Times New Roman" w:hAnsi="Times New Roman" w:cs="Times New Roman"/>
              </w:rPr>
            </w:pPr>
            <w:r w:rsidRPr="00113708">
              <w:rPr>
                <w:rFonts w:ascii="Times New Roman" w:hAnsi="Times New Roman" w:cs="Times New Roman"/>
                <w:sz w:val="28"/>
                <w:szCs w:val="28"/>
              </w:rPr>
              <w:t>75 тыс. и более</w:t>
            </w:r>
          </w:p>
        </w:tc>
      </w:tr>
      <w:tr w:rsidR="00113708" w:rsidRPr="00864891" w:rsidTr="00113708">
        <w:trPr>
          <w:trHeight w:hRule="exact" w:val="56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234"/>
              <w:rPr>
                <w:rFonts w:ascii="Times New Roman" w:hAnsi="Times New Roman" w:cs="Times New Roman"/>
              </w:rPr>
            </w:pPr>
            <w:r w:rsidRPr="00113708">
              <w:rPr>
                <w:rFonts w:ascii="Times New Roman" w:hAnsi="Times New Roman" w:cs="Times New Roman"/>
                <w:sz w:val="28"/>
                <w:szCs w:val="28"/>
                <w:lang w:val="en-US"/>
              </w:rPr>
              <w:t xml:space="preserve">II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754"/>
              <w:rPr>
                <w:rFonts w:ascii="Times New Roman" w:hAnsi="Times New Roman" w:cs="Times New Roman"/>
              </w:rPr>
            </w:pPr>
            <w:r w:rsidRPr="00113708">
              <w:rPr>
                <w:rFonts w:ascii="Times New Roman" w:hAnsi="Times New Roman" w:cs="Times New Roman"/>
                <w:sz w:val="28"/>
                <w:szCs w:val="28"/>
              </w:rPr>
              <w:t>от 40 до 75 тыс.</w:t>
            </w:r>
          </w:p>
        </w:tc>
      </w:tr>
      <w:tr w:rsidR="00113708" w:rsidRPr="00864891" w:rsidTr="00113708">
        <w:trPr>
          <w:trHeight w:hRule="exact" w:val="75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186"/>
              <w:rPr>
                <w:rFonts w:ascii="Times New Roman" w:hAnsi="Times New Roman" w:cs="Times New Roman"/>
              </w:rPr>
            </w:pPr>
            <w:r w:rsidRPr="00113708">
              <w:rPr>
                <w:rFonts w:ascii="Times New Roman" w:hAnsi="Times New Roman" w:cs="Times New Roman"/>
                <w:sz w:val="28"/>
                <w:szCs w:val="28"/>
                <w:lang w:val="en-US"/>
              </w:rPr>
              <w:t xml:space="preserve">III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027"/>
              <w:rPr>
                <w:rFonts w:ascii="Times New Roman" w:hAnsi="Times New Roman" w:cs="Times New Roman"/>
              </w:rPr>
            </w:pPr>
            <w:r w:rsidRPr="00113708">
              <w:rPr>
                <w:rFonts w:ascii="Times New Roman" w:hAnsi="Times New Roman" w:cs="Times New Roman"/>
                <w:sz w:val="28"/>
                <w:szCs w:val="28"/>
              </w:rPr>
              <w:t>до 40 тыс.</w:t>
            </w:r>
          </w:p>
        </w:tc>
      </w:tr>
      <w:tr w:rsidR="00113708" w:rsidRPr="00864891" w:rsidTr="00113708">
        <w:trPr>
          <w:trHeight w:hRule="exact" w:val="96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ind w:left="1176"/>
              <w:rPr>
                <w:rFonts w:ascii="Times New Roman" w:hAnsi="Times New Roman" w:cs="Times New Roman"/>
              </w:rPr>
            </w:pPr>
            <w:r w:rsidRPr="00113708">
              <w:rPr>
                <w:rFonts w:ascii="Times New Roman" w:hAnsi="Times New Roman" w:cs="Times New Roman"/>
                <w:sz w:val="28"/>
                <w:szCs w:val="28"/>
                <w:lang w:val="en-US"/>
              </w:rPr>
              <w:t xml:space="preserve">IV </w:t>
            </w:r>
            <w:r w:rsidRPr="00113708">
              <w:rPr>
                <w:rFonts w:ascii="Times New Roman" w:hAnsi="Times New Roman" w:cs="Times New Roman"/>
                <w:sz w:val="28"/>
                <w:szCs w:val="28"/>
              </w:rPr>
              <w:t>степень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113708" w:rsidRPr="00113708" w:rsidRDefault="00113708" w:rsidP="003157E4">
            <w:pPr>
              <w:shd w:val="clear" w:color="auto" w:fill="FFFFFF"/>
              <w:spacing w:line="235" w:lineRule="exact"/>
              <w:ind w:left="173" w:right="322"/>
              <w:rPr>
                <w:rFonts w:ascii="Times New Roman" w:hAnsi="Times New Roman" w:cs="Times New Roman"/>
              </w:rPr>
            </w:pPr>
            <w:r w:rsidRPr="00113708">
              <w:rPr>
                <w:rFonts w:ascii="Times New Roman" w:hAnsi="Times New Roman" w:cs="Times New Roman"/>
                <w:sz w:val="28"/>
                <w:szCs w:val="28"/>
              </w:rPr>
              <w:t>если 3X3 не выходит за пределы территории ХОО</w:t>
            </w:r>
          </w:p>
        </w:tc>
      </w:tr>
    </w:tbl>
    <w:p w:rsidR="002D47D1" w:rsidRPr="001705B9" w:rsidRDefault="002D47D1" w:rsidP="001705B9">
      <w:pPr>
        <w:spacing w:after="0" w:line="360" w:lineRule="auto"/>
        <w:jc w:val="both"/>
        <w:rPr>
          <w:rFonts w:ascii="Times New Roman" w:hAnsi="Times New Roman" w:cs="Times New Roman"/>
          <w:sz w:val="28"/>
          <w:szCs w:val="28"/>
        </w:rPr>
      </w:pPr>
    </w:p>
    <w:p w:rsidR="00113708" w:rsidRDefault="00113708" w:rsidP="0006751A">
      <w:pPr>
        <w:spacing w:after="0" w:line="360" w:lineRule="auto"/>
        <w:jc w:val="center"/>
        <w:rPr>
          <w:rFonts w:ascii="Times New Roman" w:eastAsia="Times New Roman" w:hAnsi="Times New Roman" w:cs="Times New Roman"/>
          <w:b/>
          <w:caps/>
          <w:color w:val="000000"/>
          <w:sz w:val="28"/>
          <w:szCs w:val="28"/>
          <w:lang w:eastAsia="ru-RU"/>
        </w:rPr>
      </w:pPr>
    </w:p>
    <w:p w:rsidR="00097E85" w:rsidRPr="00D30446" w:rsidRDefault="00097E85" w:rsidP="0006751A">
      <w:pPr>
        <w:spacing w:after="0" w:line="360" w:lineRule="auto"/>
        <w:jc w:val="center"/>
        <w:rPr>
          <w:rFonts w:ascii="Times New Roman" w:eastAsia="Times New Roman" w:hAnsi="Times New Roman" w:cs="Times New Roman"/>
          <w:b/>
          <w:caps/>
          <w:sz w:val="28"/>
          <w:szCs w:val="28"/>
          <w:lang w:eastAsia="ru-RU"/>
        </w:rPr>
      </w:pPr>
      <w:r w:rsidRPr="00D30446">
        <w:rPr>
          <w:rFonts w:ascii="Times New Roman" w:eastAsia="Times New Roman" w:hAnsi="Times New Roman" w:cs="Times New Roman"/>
          <w:b/>
          <w:caps/>
          <w:color w:val="000000"/>
          <w:sz w:val="28"/>
          <w:szCs w:val="28"/>
          <w:lang w:eastAsia="ru-RU"/>
        </w:rPr>
        <w:lastRenderedPageBreak/>
        <w:t>Классификация техногенных катастроф</w:t>
      </w:r>
    </w:p>
    <w:tbl>
      <w:tblPr>
        <w:tblStyle w:val="a4"/>
        <w:tblW w:w="0" w:type="auto"/>
        <w:tblLayout w:type="fixed"/>
        <w:tblLook w:val="0000"/>
      </w:tblPr>
      <w:tblGrid>
        <w:gridCol w:w="2597"/>
        <w:gridCol w:w="6300"/>
      </w:tblGrid>
      <w:tr w:rsidR="00097E85" w:rsidRPr="001705B9" w:rsidTr="00D30446">
        <w:trPr>
          <w:trHeight w:hRule="exact" w:val="743"/>
        </w:trPr>
        <w:tc>
          <w:tcPr>
            <w:tcW w:w="25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Источник техногенных бедствий</w:t>
            </w:r>
          </w:p>
        </w:tc>
        <w:tc>
          <w:tcPr>
            <w:tcW w:w="6300"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Вид техногенного бедствия</w:t>
            </w:r>
          </w:p>
        </w:tc>
      </w:tr>
      <w:tr w:rsidR="00097E85" w:rsidRPr="001705B9" w:rsidTr="00D30446">
        <w:trPr>
          <w:trHeight w:hRule="exact" w:val="2546"/>
        </w:trPr>
        <w:tc>
          <w:tcPr>
            <w:tcW w:w="25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Техногенные катастрофы</w:t>
            </w:r>
          </w:p>
        </w:tc>
        <w:tc>
          <w:tcPr>
            <w:tcW w:w="6300"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Пожары</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Взрывы</w:t>
            </w:r>
          </w:p>
          <w:p w:rsidR="002D47D1" w:rsidRPr="00EB0D7E" w:rsidRDefault="00097E85" w:rsidP="001705B9">
            <w:pPr>
              <w:spacing w:line="360" w:lineRule="auto"/>
              <w:jc w:val="both"/>
              <w:rPr>
                <w:rFonts w:ascii="Times New Roman" w:eastAsia="Times New Roman" w:hAnsi="Times New Roman" w:cs="Times New Roman"/>
                <w:color w:val="000000"/>
                <w:sz w:val="24"/>
                <w:szCs w:val="24"/>
                <w:lang w:eastAsia="ru-RU"/>
              </w:rPr>
            </w:pPr>
            <w:r w:rsidRPr="00EB0D7E">
              <w:rPr>
                <w:rFonts w:ascii="Times New Roman" w:eastAsia="Times New Roman" w:hAnsi="Times New Roman" w:cs="Times New Roman"/>
                <w:color w:val="000000"/>
                <w:sz w:val="24"/>
                <w:szCs w:val="24"/>
                <w:lang w:eastAsia="ru-RU"/>
              </w:rPr>
              <w:t xml:space="preserve">Обрушения сооружений </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Затопление</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Крушения транспортных средств</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Нарушение систем</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жизнеобеспечения</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Выбросы опасных веществ:</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радиоактивных;</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химических;</w:t>
            </w:r>
          </w:p>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биологических</w:t>
            </w:r>
          </w:p>
        </w:tc>
      </w:tr>
    </w:tbl>
    <w:p w:rsidR="007A0E5E" w:rsidRDefault="007A0E5E" w:rsidP="001705B9">
      <w:pPr>
        <w:spacing w:line="360" w:lineRule="auto"/>
        <w:jc w:val="both"/>
        <w:rPr>
          <w:rFonts w:ascii="Times New Roman" w:hAnsi="Times New Roman" w:cs="Times New Roman"/>
          <w:b/>
          <w:bCs/>
          <w:sz w:val="28"/>
          <w:szCs w:val="28"/>
        </w:rPr>
      </w:pPr>
    </w:p>
    <w:p w:rsidR="00097E85" w:rsidRPr="001705B9" w:rsidRDefault="008D0D40"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КЛАСС РАБОТ НА РАДИАЦИОННО ОПАСНЫХ ОБЪЕКТАХ</w:t>
      </w:r>
      <w:r w:rsidRPr="001705B9">
        <w:rPr>
          <w:rFonts w:ascii="Times New Roman" w:hAnsi="Times New Roman" w:cs="Times New Roman"/>
          <w:sz w:val="28"/>
          <w:szCs w:val="28"/>
        </w:rPr>
        <w:t>, характеристика работ с открытыми источниками ионизирующего излучения по сте</w:t>
      </w:r>
      <w:r w:rsidRPr="001705B9">
        <w:rPr>
          <w:rFonts w:ascii="Times New Roman" w:hAnsi="Times New Roman" w:cs="Times New Roman"/>
          <w:sz w:val="28"/>
          <w:szCs w:val="28"/>
        </w:rPr>
        <w:softHyphen/>
        <w:t>пени потенциальной опасности для персонала, определяющая требования по радиационной бе</w:t>
      </w:r>
      <w:r w:rsidRPr="001705B9">
        <w:rPr>
          <w:rFonts w:ascii="Times New Roman" w:hAnsi="Times New Roman" w:cs="Times New Roman"/>
          <w:sz w:val="28"/>
          <w:szCs w:val="28"/>
        </w:rPr>
        <w:softHyphen/>
        <w:t>зопасности в зависимости от радиотоксичности и активности нуклидов</w:t>
      </w:r>
      <w:r w:rsidR="00D52215" w:rsidRPr="00D52215">
        <w:rPr>
          <w:rFonts w:ascii="Times New Roman" w:eastAsia="Times New Roman" w:hAnsi="Times New Roman" w:cs="Times New Roman"/>
          <w:sz w:val="28"/>
          <w:szCs w:val="28"/>
          <w:lang w:eastAsia="ru-RU"/>
        </w:rPr>
        <w:t>[15]</w:t>
      </w:r>
      <w:r w:rsidRPr="001705B9">
        <w:rPr>
          <w:rFonts w:ascii="Times New Roman" w:hAnsi="Times New Roman" w:cs="Times New Roman"/>
          <w:sz w:val="28"/>
          <w:szCs w:val="28"/>
        </w:rPr>
        <w:t>.</w:t>
      </w:r>
    </w:p>
    <w:p w:rsidR="00097E85" w:rsidRPr="00D30446" w:rsidRDefault="00097E85" w:rsidP="0006751A">
      <w:pPr>
        <w:spacing w:after="0" w:line="360" w:lineRule="auto"/>
        <w:jc w:val="center"/>
        <w:rPr>
          <w:rFonts w:ascii="Times New Roman" w:eastAsia="Times New Roman" w:hAnsi="Times New Roman" w:cs="Times New Roman"/>
          <w:b/>
          <w:caps/>
          <w:sz w:val="28"/>
          <w:szCs w:val="28"/>
          <w:lang w:eastAsia="ru-RU"/>
        </w:rPr>
      </w:pPr>
      <w:r w:rsidRPr="00D30446">
        <w:rPr>
          <w:rFonts w:ascii="Times New Roman" w:eastAsia="Times New Roman" w:hAnsi="Times New Roman" w:cs="Times New Roman"/>
          <w:b/>
          <w:caps/>
          <w:color w:val="000000"/>
          <w:sz w:val="28"/>
          <w:szCs w:val="28"/>
          <w:lang w:eastAsia="ru-RU"/>
        </w:rPr>
        <w:t>Класс работ с открытыми источниками излучения</w:t>
      </w:r>
    </w:p>
    <w:tbl>
      <w:tblPr>
        <w:tblStyle w:val="a4"/>
        <w:tblW w:w="0" w:type="auto"/>
        <w:tblLayout w:type="fixed"/>
        <w:tblLook w:val="0000"/>
      </w:tblPr>
      <w:tblGrid>
        <w:gridCol w:w="1397"/>
        <w:gridCol w:w="4807"/>
      </w:tblGrid>
      <w:tr w:rsidR="00097E85" w:rsidRPr="001705B9" w:rsidTr="007A0E5E">
        <w:trPr>
          <w:trHeight w:hRule="exact" w:val="910"/>
        </w:trPr>
        <w:tc>
          <w:tcPr>
            <w:tcW w:w="13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Класс работ</w:t>
            </w:r>
          </w:p>
        </w:tc>
        <w:tc>
          <w:tcPr>
            <w:tcW w:w="480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Суммарная активность на рабочем месте, приведенная к группе А, Бк</w:t>
            </w:r>
          </w:p>
        </w:tc>
      </w:tr>
      <w:tr w:rsidR="00097E85" w:rsidRPr="001705B9" w:rsidTr="002D47D1">
        <w:trPr>
          <w:trHeight w:hRule="exact" w:val="370"/>
        </w:trPr>
        <w:tc>
          <w:tcPr>
            <w:tcW w:w="13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val="en-US"/>
              </w:rPr>
              <w:t>I</w:t>
            </w:r>
          </w:p>
        </w:tc>
        <w:tc>
          <w:tcPr>
            <w:tcW w:w="480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Более10</w:t>
            </w:r>
            <w:r w:rsidRPr="00EB0D7E">
              <w:rPr>
                <w:rFonts w:ascii="Times New Roman" w:eastAsia="Times New Roman" w:hAnsi="Times New Roman" w:cs="Times New Roman"/>
                <w:color w:val="000000"/>
                <w:sz w:val="24"/>
                <w:szCs w:val="24"/>
                <w:vertAlign w:val="superscript"/>
                <w:lang w:eastAsia="ru-RU"/>
              </w:rPr>
              <w:t>8</w:t>
            </w:r>
          </w:p>
        </w:tc>
      </w:tr>
      <w:tr w:rsidR="00097E85" w:rsidRPr="001705B9" w:rsidTr="002D47D1">
        <w:trPr>
          <w:trHeight w:hRule="exact" w:val="365"/>
        </w:trPr>
        <w:tc>
          <w:tcPr>
            <w:tcW w:w="13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val="en-US"/>
              </w:rPr>
              <w:t>II</w:t>
            </w:r>
          </w:p>
        </w:tc>
        <w:tc>
          <w:tcPr>
            <w:tcW w:w="480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От 10</w:t>
            </w:r>
            <w:r w:rsidRPr="00EB0D7E">
              <w:rPr>
                <w:rFonts w:ascii="Times New Roman" w:eastAsia="Times New Roman" w:hAnsi="Times New Roman" w:cs="Times New Roman"/>
                <w:color w:val="000000"/>
                <w:sz w:val="24"/>
                <w:szCs w:val="24"/>
                <w:vertAlign w:val="superscript"/>
                <w:lang w:eastAsia="ru-RU"/>
              </w:rPr>
              <w:t>5</w:t>
            </w:r>
            <w:r w:rsidRPr="00EB0D7E">
              <w:rPr>
                <w:rFonts w:ascii="Times New Roman" w:eastAsia="Times New Roman" w:hAnsi="Times New Roman" w:cs="Times New Roman"/>
                <w:color w:val="000000"/>
                <w:sz w:val="24"/>
                <w:szCs w:val="24"/>
                <w:lang w:eastAsia="ru-RU"/>
              </w:rPr>
              <w:t xml:space="preserve"> до 10</w:t>
            </w:r>
            <w:r w:rsidRPr="00EB0D7E">
              <w:rPr>
                <w:rFonts w:ascii="Times New Roman" w:eastAsia="Times New Roman" w:hAnsi="Times New Roman" w:cs="Times New Roman"/>
                <w:color w:val="000000"/>
                <w:sz w:val="24"/>
                <w:szCs w:val="24"/>
                <w:vertAlign w:val="superscript"/>
                <w:lang w:eastAsia="ru-RU"/>
              </w:rPr>
              <w:t>8</w:t>
            </w:r>
          </w:p>
        </w:tc>
      </w:tr>
      <w:tr w:rsidR="00097E85" w:rsidRPr="001705B9" w:rsidTr="002D47D1">
        <w:trPr>
          <w:trHeight w:hRule="exact" w:val="379"/>
        </w:trPr>
        <w:tc>
          <w:tcPr>
            <w:tcW w:w="139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val="en-US"/>
              </w:rPr>
              <w:t>III</w:t>
            </w:r>
          </w:p>
        </w:tc>
        <w:tc>
          <w:tcPr>
            <w:tcW w:w="4807" w:type="dxa"/>
          </w:tcPr>
          <w:p w:rsidR="00097E85" w:rsidRPr="00EB0D7E" w:rsidRDefault="00097E85" w:rsidP="001705B9">
            <w:pPr>
              <w:spacing w:line="360" w:lineRule="auto"/>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От 10</w:t>
            </w:r>
            <w:r w:rsidRPr="00EB0D7E">
              <w:rPr>
                <w:rFonts w:ascii="Times New Roman" w:eastAsia="Times New Roman" w:hAnsi="Times New Roman" w:cs="Times New Roman"/>
                <w:color w:val="000000"/>
                <w:sz w:val="24"/>
                <w:szCs w:val="24"/>
                <w:vertAlign w:val="superscript"/>
                <w:lang w:eastAsia="ru-RU"/>
              </w:rPr>
              <w:t>5</w:t>
            </w:r>
            <w:r w:rsidRPr="00EB0D7E">
              <w:rPr>
                <w:rFonts w:ascii="Times New Roman" w:eastAsia="Times New Roman" w:hAnsi="Times New Roman" w:cs="Times New Roman"/>
                <w:color w:val="000000"/>
                <w:sz w:val="24"/>
                <w:szCs w:val="24"/>
                <w:lang w:eastAsia="ru-RU"/>
              </w:rPr>
              <w:t xml:space="preserve"> до 10</w:t>
            </w:r>
            <w:r w:rsidRPr="00EB0D7E">
              <w:rPr>
                <w:rFonts w:ascii="Times New Roman" w:eastAsia="Times New Roman" w:hAnsi="Times New Roman" w:cs="Times New Roman"/>
                <w:color w:val="000000"/>
                <w:sz w:val="24"/>
                <w:szCs w:val="24"/>
                <w:vertAlign w:val="superscript"/>
                <w:lang w:eastAsia="ru-RU"/>
              </w:rPr>
              <w:t>8</w:t>
            </w:r>
          </w:p>
        </w:tc>
      </w:tr>
    </w:tbl>
    <w:p w:rsidR="00097E85" w:rsidRPr="001705B9" w:rsidRDefault="00097E85" w:rsidP="001705B9">
      <w:pPr>
        <w:spacing w:line="360" w:lineRule="auto"/>
        <w:jc w:val="both"/>
        <w:rPr>
          <w:rFonts w:ascii="Times New Roman" w:hAnsi="Times New Roman" w:cs="Times New Roman"/>
          <w:sz w:val="28"/>
          <w:szCs w:val="28"/>
          <w:lang w:val="mn-MN"/>
        </w:rPr>
      </w:pPr>
    </w:p>
    <w:p w:rsidR="002D47D1" w:rsidRPr="001705B9" w:rsidRDefault="008D0D40"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b/>
          <w:bCs/>
          <w:color w:val="000000"/>
          <w:sz w:val="28"/>
          <w:szCs w:val="28"/>
          <w:lang w:eastAsia="ru-RU"/>
        </w:rPr>
        <w:t>КЛАССИФИКАЦИЯ ПОЖАРОВ</w:t>
      </w:r>
      <w:r w:rsidR="00EB0D7E">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проводится в зависимости от поставленных конечных задач, базируется на двух принципах. В зависимости первого положено деление пожаров на классы (класс пожара — условно принятая характери</w:t>
      </w:r>
      <w:r w:rsidRPr="001705B9">
        <w:rPr>
          <w:rFonts w:ascii="Times New Roman" w:eastAsia="Times New Roman" w:hAnsi="Times New Roman" w:cs="Times New Roman"/>
          <w:color w:val="000000"/>
          <w:sz w:val="28"/>
          <w:szCs w:val="28"/>
          <w:lang w:eastAsia="ru-RU"/>
        </w:rPr>
        <w:softHyphen/>
        <w:t>стика объектов пожара (горючих веществ, мате</w:t>
      </w:r>
      <w:r w:rsidRPr="001705B9">
        <w:rPr>
          <w:rFonts w:ascii="Times New Roman" w:eastAsia="Times New Roman" w:hAnsi="Times New Roman" w:cs="Times New Roman"/>
          <w:color w:val="000000"/>
          <w:sz w:val="28"/>
          <w:szCs w:val="28"/>
          <w:lang w:eastAsia="ru-RU"/>
        </w:rPr>
        <w:softHyphen/>
        <w:t xml:space="preserve">риалов), используемая для удобства (краткости) обозначения соответствующих </w:t>
      </w:r>
      <w:r w:rsidRPr="001705B9">
        <w:rPr>
          <w:rFonts w:ascii="Times New Roman" w:eastAsia="Times New Roman" w:hAnsi="Times New Roman" w:cs="Times New Roman"/>
          <w:iCs/>
          <w:color w:val="000000"/>
          <w:sz w:val="28"/>
          <w:szCs w:val="28"/>
          <w:lang w:eastAsia="ru-RU"/>
        </w:rPr>
        <w:t>огнетушащих ве</w:t>
      </w:r>
      <w:r w:rsidRPr="001705B9">
        <w:rPr>
          <w:rFonts w:ascii="Times New Roman" w:eastAsia="Times New Roman" w:hAnsi="Times New Roman" w:cs="Times New Roman"/>
          <w:iCs/>
          <w:color w:val="000000"/>
          <w:sz w:val="28"/>
          <w:szCs w:val="28"/>
          <w:lang w:eastAsia="ru-RU"/>
        </w:rPr>
        <w:softHyphen/>
        <w:t>ществ</w:t>
      </w:r>
      <w:r w:rsidRPr="001705B9">
        <w:rPr>
          <w:rFonts w:ascii="Times New Roman" w:eastAsia="Times New Roman" w:hAnsi="Times New Roman" w:cs="Times New Roman"/>
          <w:color w:val="000000"/>
          <w:sz w:val="28"/>
          <w:szCs w:val="28"/>
          <w:lang w:eastAsia="ru-RU"/>
        </w:rPr>
        <w:t xml:space="preserve"> и (или) средств тушения (огнетушителей, установок пожаротушения). </w:t>
      </w:r>
    </w:p>
    <w:p w:rsidR="008D0D40" w:rsidRPr="001705B9" w:rsidRDefault="008D0D40" w:rsidP="001705B9">
      <w:pPr>
        <w:spacing w:after="0" w:line="360" w:lineRule="auto"/>
        <w:jc w:val="both"/>
        <w:rPr>
          <w:rFonts w:ascii="Times New Roman" w:eastAsia="Times New Roman" w:hAnsi="Times New Roman" w:cs="Times New Roman"/>
          <w:color w:val="000000"/>
          <w:sz w:val="28"/>
          <w:szCs w:val="28"/>
          <w:lang w:val="mn-MN" w:eastAsia="ru-RU"/>
        </w:rPr>
      </w:pPr>
      <w:r w:rsidRPr="001705B9">
        <w:rPr>
          <w:rFonts w:ascii="Times New Roman" w:eastAsia="Times New Roman" w:hAnsi="Times New Roman" w:cs="Times New Roman"/>
          <w:color w:val="000000"/>
          <w:sz w:val="28"/>
          <w:szCs w:val="28"/>
          <w:lang w:eastAsia="ru-RU"/>
        </w:rPr>
        <w:t>Для характеристики объекта пожара, который находится под напряжением электрического тока, используют дополнительный класс пожа</w:t>
      </w:r>
      <w:r w:rsidRPr="001705B9">
        <w:rPr>
          <w:rFonts w:ascii="Times New Roman" w:eastAsia="Times New Roman" w:hAnsi="Times New Roman" w:cs="Times New Roman"/>
          <w:color w:val="000000"/>
          <w:sz w:val="28"/>
          <w:szCs w:val="28"/>
          <w:lang w:eastAsia="ru-RU"/>
        </w:rPr>
        <w:softHyphen/>
        <w:t xml:space="preserve">ра — Е. Для оценки </w:t>
      </w:r>
      <w:r w:rsidRPr="001705B9">
        <w:rPr>
          <w:rFonts w:ascii="Times New Roman" w:eastAsia="Times New Roman" w:hAnsi="Times New Roman" w:cs="Times New Roman"/>
          <w:color w:val="000000"/>
          <w:sz w:val="28"/>
          <w:szCs w:val="28"/>
          <w:lang w:eastAsia="ru-RU"/>
        </w:rPr>
        <w:lastRenderedPageBreak/>
        <w:t>поведения строительных соо</w:t>
      </w:r>
      <w:r w:rsidRPr="001705B9">
        <w:rPr>
          <w:rFonts w:ascii="Times New Roman" w:eastAsia="Times New Roman" w:hAnsi="Times New Roman" w:cs="Times New Roman"/>
          <w:color w:val="000000"/>
          <w:sz w:val="28"/>
          <w:szCs w:val="28"/>
          <w:lang w:eastAsia="ru-RU"/>
        </w:rPr>
        <w:softHyphen/>
        <w:t>ружений при пожаре используют К.П. по мощно</w:t>
      </w:r>
      <w:r w:rsidRPr="001705B9">
        <w:rPr>
          <w:rFonts w:ascii="Times New Roman" w:eastAsia="Times New Roman" w:hAnsi="Times New Roman" w:cs="Times New Roman"/>
          <w:color w:val="000000"/>
          <w:sz w:val="28"/>
          <w:szCs w:val="28"/>
          <w:lang w:eastAsia="ru-RU"/>
        </w:rPr>
        <w:softHyphen/>
        <w:t>сти теплового воздействия очага пожара на эти конструкции, значению максимальных темпера</w:t>
      </w:r>
      <w:r w:rsidRPr="001705B9">
        <w:rPr>
          <w:rFonts w:ascii="Times New Roman" w:eastAsia="Times New Roman" w:hAnsi="Times New Roman" w:cs="Times New Roman"/>
          <w:color w:val="000000"/>
          <w:sz w:val="28"/>
          <w:szCs w:val="28"/>
          <w:lang w:eastAsia="ru-RU"/>
        </w:rPr>
        <w:softHyphen/>
        <w:t>тур в очаге и времени теплового воздействия на конструкции.</w:t>
      </w:r>
    </w:p>
    <w:p w:rsidR="008D0D40" w:rsidRPr="001705B9" w:rsidRDefault="008D0D40" w:rsidP="001705B9">
      <w:pPr>
        <w:spacing w:after="0" w:line="360" w:lineRule="auto"/>
        <w:jc w:val="both"/>
        <w:rPr>
          <w:rFonts w:ascii="Times New Roman" w:hAnsi="Times New Roman" w:cs="Times New Roman"/>
          <w:iCs/>
          <w:sz w:val="28"/>
          <w:szCs w:val="28"/>
        </w:rPr>
      </w:pPr>
    </w:p>
    <w:p w:rsidR="00097E85" w:rsidRPr="00D30446" w:rsidRDefault="00097E85" w:rsidP="00D30446">
      <w:pPr>
        <w:spacing w:after="0" w:line="360" w:lineRule="auto"/>
        <w:rPr>
          <w:rFonts w:ascii="Times New Roman" w:eastAsia="Times New Roman" w:hAnsi="Times New Roman" w:cs="Times New Roman"/>
          <w:b/>
          <w:caps/>
          <w:sz w:val="28"/>
          <w:szCs w:val="28"/>
          <w:lang w:eastAsia="ru-RU"/>
        </w:rPr>
      </w:pPr>
      <w:r w:rsidRPr="00D30446">
        <w:rPr>
          <w:rFonts w:ascii="Times New Roman" w:eastAsia="Times New Roman" w:hAnsi="Times New Roman" w:cs="Times New Roman"/>
          <w:b/>
          <w:caps/>
          <w:color w:val="000000"/>
          <w:sz w:val="28"/>
          <w:szCs w:val="28"/>
          <w:lang w:eastAsia="ru-RU"/>
        </w:rPr>
        <w:t>Классы пожаров</w:t>
      </w:r>
    </w:p>
    <w:tbl>
      <w:tblPr>
        <w:tblStyle w:val="a4"/>
        <w:tblW w:w="0" w:type="auto"/>
        <w:tblLook w:val="0000"/>
      </w:tblPr>
      <w:tblGrid>
        <w:gridCol w:w="834"/>
        <w:gridCol w:w="2223"/>
        <w:gridCol w:w="964"/>
        <w:gridCol w:w="3296"/>
        <w:gridCol w:w="2962"/>
      </w:tblGrid>
      <w:tr w:rsidR="00097E85" w:rsidRPr="00EB0D7E" w:rsidTr="00113708">
        <w:trPr>
          <w:trHeight w:hRule="exact" w:val="1161"/>
        </w:trPr>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Класс</w:t>
            </w:r>
          </w:p>
          <w:p w:rsidR="00097E85" w:rsidRPr="00EB0D7E" w:rsidRDefault="00192EDE"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w:t>
            </w:r>
            <w:r w:rsidR="00097E85" w:rsidRPr="00EB0D7E">
              <w:rPr>
                <w:rFonts w:ascii="Times New Roman" w:eastAsia="Times New Roman" w:hAnsi="Times New Roman" w:cs="Times New Roman"/>
                <w:color w:val="000000"/>
                <w:sz w:val="24"/>
                <w:szCs w:val="24"/>
                <w:lang w:eastAsia="ru-RU"/>
              </w:rPr>
              <w:t>ожа</w:t>
            </w:r>
            <w:r w:rsidR="002D47D1" w:rsidRPr="00EB0D7E">
              <w:rPr>
                <w:rFonts w:ascii="Times New Roman" w:eastAsia="Times New Roman" w:hAnsi="Times New Roman" w:cs="Times New Roman"/>
                <w:color w:val="000000"/>
                <w:sz w:val="24"/>
                <w:szCs w:val="24"/>
                <w:lang w:eastAsia="ru-RU"/>
              </w:rPr>
              <w:t>-</w:t>
            </w:r>
            <w:r w:rsidR="00097E85" w:rsidRPr="00EB0D7E">
              <w:rPr>
                <w:rFonts w:ascii="Times New Roman" w:eastAsia="Times New Roman" w:hAnsi="Times New Roman" w:cs="Times New Roman"/>
                <w:color w:val="000000"/>
                <w:sz w:val="24"/>
                <w:szCs w:val="24"/>
                <w:lang w:eastAsia="ru-RU"/>
              </w:rPr>
              <w:t>ра</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Характеристика объектов пожара</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Под</w:t>
            </w:r>
            <w:r w:rsidRPr="00EB0D7E">
              <w:rPr>
                <w:rFonts w:ascii="Times New Roman" w:eastAsia="Times New Roman" w:hAnsi="Times New Roman" w:cs="Times New Roman"/>
                <w:color w:val="000000"/>
                <w:sz w:val="24"/>
                <w:szCs w:val="24"/>
                <w:lang w:eastAsia="ru-RU"/>
              </w:rPr>
              <w:softHyphen/>
            </w:r>
          </w:p>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класс</w:t>
            </w:r>
          </w:p>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пожара</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Характеристика объектов пожара</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Рекомендуемые огнетушащие вещества и способы тушения</w:t>
            </w:r>
          </w:p>
        </w:tc>
      </w:tr>
      <w:tr w:rsidR="00097E85" w:rsidRPr="00EB0D7E" w:rsidTr="00113708">
        <w:trPr>
          <w:trHeight w:hRule="exact" w:val="2432"/>
        </w:trPr>
        <w:tc>
          <w:tcPr>
            <w:tcW w:w="0" w:type="auto"/>
            <w:vMerge w:val="restart"/>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А</w:t>
            </w:r>
          </w:p>
        </w:tc>
        <w:tc>
          <w:tcPr>
            <w:tcW w:w="0" w:type="auto"/>
            <w:vMerge w:val="restart"/>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твердых веществ</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А1</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твёрдых веществ, сопровождае</w:t>
            </w:r>
            <w:r w:rsidRPr="00EB0D7E">
              <w:rPr>
                <w:rFonts w:ascii="Times New Roman" w:eastAsia="Times New Roman" w:hAnsi="Times New Roman" w:cs="Times New Roman"/>
                <w:color w:val="000000"/>
                <w:sz w:val="24"/>
                <w:szCs w:val="24"/>
                <w:lang w:eastAsia="ru-RU"/>
              </w:rPr>
              <w:softHyphen/>
              <w:t>мое тлением (древесина, бумага, уголь, текстиль) и др.</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Вода со смачивателями, хладоны, огнетушащие порошки типа АВСЕ</w:t>
            </w:r>
          </w:p>
        </w:tc>
      </w:tr>
      <w:tr w:rsidR="00097E85" w:rsidRPr="00EB0D7E" w:rsidTr="00113708">
        <w:trPr>
          <w:trHeight w:hRule="exact" w:val="1985"/>
        </w:trPr>
        <w:tc>
          <w:tcPr>
            <w:tcW w:w="0" w:type="auto"/>
            <w:vMerge/>
          </w:tcPr>
          <w:p w:rsidR="00097E85" w:rsidRPr="00EB0D7E" w:rsidRDefault="00097E85" w:rsidP="007A0E5E">
            <w:pPr>
              <w:jc w:val="both"/>
              <w:rPr>
                <w:rFonts w:ascii="Times New Roman" w:eastAsia="Times New Roman" w:hAnsi="Times New Roman" w:cs="Times New Roman"/>
                <w:sz w:val="24"/>
                <w:szCs w:val="24"/>
                <w:lang w:eastAsia="ru-RU"/>
              </w:rPr>
            </w:pPr>
          </w:p>
        </w:tc>
        <w:tc>
          <w:tcPr>
            <w:tcW w:w="0" w:type="auto"/>
            <w:vMerge/>
          </w:tcPr>
          <w:p w:rsidR="00097E85" w:rsidRPr="00EB0D7E" w:rsidRDefault="00097E85" w:rsidP="007A0E5E">
            <w:pPr>
              <w:jc w:val="both"/>
              <w:rPr>
                <w:rFonts w:ascii="Times New Roman" w:eastAsia="Times New Roman" w:hAnsi="Times New Roman" w:cs="Times New Roman"/>
                <w:sz w:val="24"/>
                <w:szCs w:val="24"/>
                <w:lang w:eastAsia="ru-RU"/>
              </w:rPr>
            </w:pP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А2</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твёрдых веществ, не сопровожда</w:t>
            </w:r>
            <w:r w:rsidRPr="00EB0D7E">
              <w:rPr>
                <w:rFonts w:ascii="Times New Roman" w:eastAsia="Times New Roman" w:hAnsi="Times New Roman" w:cs="Times New Roman"/>
                <w:color w:val="000000"/>
                <w:sz w:val="24"/>
                <w:szCs w:val="24"/>
                <w:lang w:eastAsia="ru-RU"/>
              </w:rPr>
              <w:softHyphen/>
              <w:t>емое тлением (каучук, пластмассы)</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Все виды огнетушащих веществ</w:t>
            </w:r>
          </w:p>
        </w:tc>
      </w:tr>
      <w:tr w:rsidR="00097E85" w:rsidRPr="00EB0D7E" w:rsidTr="00113708">
        <w:trPr>
          <w:trHeight w:hRule="exact" w:val="3104"/>
        </w:trPr>
        <w:tc>
          <w:tcPr>
            <w:tcW w:w="0" w:type="auto"/>
            <w:vMerge w:val="restart"/>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w:t>
            </w:r>
          </w:p>
        </w:tc>
        <w:tc>
          <w:tcPr>
            <w:tcW w:w="0" w:type="auto"/>
            <w:vMerge w:val="restart"/>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жидких веществ</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В1</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жидких веществ, не растворимых в воде (бензин, нефтепродукты), а также плавящихся твёрдых веществ (парафин)</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Пена, тонкораспылённая вода, хла</w:t>
            </w:r>
            <w:r w:rsidRPr="00EB0D7E">
              <w:rPr>
                <w:rFonts w:ascii="Times New Roman" w:eastAsia="Times New Roman" w:hAnsi="Times New Roman" w:cs="Times New Roman"/>
                <w:color w:val="000000"/>
                <w:sz w:val="24"/>
                <w:szCs w:val="24"/>
                <w:lang w:eastAsia="ru-RU"/>
              </w:rPr>
              <w:softHyphen/>
              <w:t>доны, огнетушащие порошки обще</w:t>
            </w:r>
            <w:r w:rsidRPr="00EB0D7E">
              <w:rPr>
                <w:rFonts w:ascii="Times New Roman" w:eastAsia="Times New Roman" w:hAnsi="Times New Roman" w:cs="Times New Roman"/>
                <w:color w:val="000000"/>
                <w:sz w:val="24"/>
                <w:szCs w:val="24"/>
                <w:lang w:eastAsia="ru-RU"/>
              </w:rPr>
              <w:softHyphen/>
              <w:t>го назначения</w:t>
            </w:r>
          </w:p>
        </w:tc>
      </w:tr>
      <w:tr w:rsidR="00097E85" w:rsidRPr="00EB0D7E" w:rsidTr="00113708">
        <w:trPr>
          <w:trHeight w:hRule="exact" w:val="3688"/>
        </w:trPr>
        <w:tc>
          <w:tcPr>
            <w:tcW w:w="0" w:type="auto"/>
            <w:vMerge/>
          </w:tcPr>
          <w:p w:rsidR="00097E85" w:rsidRPr="00EB0D7E" w:rsidRDefault="00097E85" w:rsidP="007A0E5E">
            <w:pPr>
              <w:jc w:val="both"/>
              <w:rPr>
                <w:rFonts w:ascii="Times New Roman" w:eastAsia="Times New Roman" w:hAnsi="Times New Roman" w:cs="Times New Roman"/>
                <w:sz w:val="24"/>
                <w:szCs w:val="24"/>
                <w:lang w:eastAsia="ru-RU"/>
              </w:rPr>
            </w:pPr>
          </w:p>
        </w:tc>
        <w:tc>
          <w:tcPr>
            <w:tcW w:w="0" w:type="auto"/>
            <w:vMerge/>
          </w:tcPr>
          <w:p w:rsidR="00097E85" w:rsidRPr="00EB0D7E" w:rsidRDefault="00097E85" w:rsidP="007A0E5E">
            <w:pPr>
              <w:jc w:val="both"/>
              <w:rPr>
                <w:rFonts w:ascii="Times New Roman" w:eastAsia="Times New Roman" w:hAnsi="Times New Roman" w:cs="Times New Roman"/>
                <w:sz w:val="24"/>
                <w:szCs w:val="24"/>
                <w:lang w:eastAsia="ru-RU"/>
              </w:rPr>
            </w:pP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В2</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полярных жидких веществ, рас</w:t>
            </w:r>
            <w:r w:rsidRPr="00EB0D7E">
              <w:rPr>
                <w:rFonts w:ascii="Times New Roman" w:eastAsia="Times New Roman" w:hAnsi="Times New Roman" w:cs="Times New Roman"/>
                <w:color w:val="000000"/>
                <w:sz w:val="24"/>
                <w:szCs w:val="24"/>
                <w:lang w:eastAsia="ru-RU"/>
              </w:rPr>
              <w:softHyphen/>
              <w:t>творимых в воде (спирты, ацетон, глице</w:t>
            </w:r>
            <w:r w:rsidRPr="00EB0D7E">
              <w:rPr>
                <w:rFonts w:ascii="Times New Roman" w:eastAsia="Times New Roman" w:hAnsi="Times New Roman" w:cs="Times New Roman"/>
                <w:color w:val="000000"/>
                <w:sz w:val="24"/>
                <w:szCs w:val="24"/>
                <w:lang w:eastAsia="ru-RU"/>
              </w:rPr>
              <w:softHyphen/>
              <w:t>рин и др.)</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Пена на основе специальных пено</w:t>
            </w:r>
            <w:r w:rsidRPr="00EB0D7E">
              <w:rPr>
                <w:rFonts w:ascii="Times New Roman" w:eastAsia="Times New Roman" w:hAnsi="Times New Roman" w:cs="Times New Roman"/>
                <w:color w:val="000000"/>
                <w:sz w:val="24"/>
                <w:szCs w:val="24"/>
                <w:lang w:eastAsia="ru-RU"/>
              </w:rPr>
              <w:softHyphen/>
              <w:t>образователей, тонкораспылённая вода, хладоны, огнетушащие по</w:t>
            </w:r>
            <w:r w:rsidRPr="00EB0D7E">
              <w:rPr>
                <w:rFonts w:ascii="Times New Roman" w:eastAsia="Times New Roman" w:hAnsi="Times New Roman" w:cs="Times New Roman"/>
                <w:color w:val="000000"/>
                <w:sz w:val="24"/>
                <w:szCs w:val="24"/>
                <w:lang w:eastAsia="ru-RU"/>
              </w:rPr>
              <w:softHyphen/>
              <w:t>рошки общего назначения</w:t>
            </w:r>
          </w:p>
        </w:tc>
      </w:tr>
      <w:tr w:rsidR="00097E85" w:rsidRPr="00EB0D7E" w:rsidTr="00113708">
        <w:trPr>
          <w:trHeight w:hRule="exact" w:val="3116"/>
        </w:trPr>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С</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газооб</w:t>
            </w:r>
            <w:r w:rsidRPr="00EB0D7E">
              <w:rPr>
                <w:rFonts w:ascii="Times New Roman" w:eastAsia="Times New Roman" w:hAnsi="Times New Roman" w:cs="Times New Roman"/>
                <w:color w:val="000000"/>
                <w:sz w:val="24"/>
                <w:szCs w:val="24"/>
                <w:lang w:eastAsia="ru-RU"/>
              </w:rPr>
              <w:softHyphen/>
              <w:t>разных веществ</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газов (бытовой газ, пропан, водо</w:t>
            </w:r>
            <w:r w:rsidRPr="00EB0D7E">
              <w:rPr>
                <w:rFonts w:ascii="Times New Roman" w:eastAsia="Times New Roman" w:hAnsi="Times New Roman" w:cs="Times New Roman"/>
                <w:color w:val="000000"/>
                <w:sz w:val="24"/>
                <w:szCs w:val="24"/>
                <w:lang w:eastAsia="ru-RU"/>
              </w:rPr>
              <w:softHyphen/>
              <w:t>род, аммиак и др.)</w:t>
            </w:r>
          </w:p>
        </w:tc>
        <w:tc>
          <w:tcPr>
            <w:tcW w:w="0" w:type="auto"/>
          </w:tcPr>
          <w:p w:rsidR="00097E85" w:rsidRPr="00EB0D7E" w:rsidRDefault="00097E85"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Объёмное тушение и флегматизация газовыми составами, огнетуша</w:t>
            </w:r>
            <w:r w:rsidRPr="00EB0D7E">
              <w:rPr>
                <w:rFonts w:ascii="Times New Roman" w:eastAsia="Times New Roman" w:hAnsi="Times New Roman" w:cs="Times New Roman"/>
                <w:color w:val="000000"/>
                <w:sz w:val="24"/>
                <w:szCs w:val="24"/>
                <w:lang w:eastAsia="ru-RU"/>
              </w:rPr>
              <w:softHyphen/>
              <w:t>щие порошки, вода для охлаждения оборудования</w:t>
            </w:r>
          </w:p>
        </w:tc>
      </w:tr>
      <w:tr w:rsidR="002D47D1" w:rsidRPr="00EB0D7E" w:rsidTr="00113708">
        <w:trPr>
          <w:trHeight w:hRule="exact" w:val="2007"/>
        </w:trPr>
        <w:tc>
          <w:tcPr>
            <w:tcW w:w="0" w:type="auto"/>
            <w:vMerge w:val="restart"/>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Д</w:t>
            </w:r>
          </w:p>
        </w:tc>
        <w:tc>
          <w:tcPr>
            <w:tcW w:w="0" w:type="auto"/>
            <w:vMerge w:val="restart"/>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металлов и металлосодержа</w:t>
            </w:r>
            <w:r w:rsidRPr="00EB0D7E">
              <w:rPr>
                <w:rFonts w:ascii="Times New Roman" w:eastAsia="Times New Roman" w:hAnsi="Times New Roman" w:cs="Times New Roman"/>
                <w:color w:val="000000"/>
                <w:sz w:val="24"/>
                <w:szCs w:val="24"/>
                <w:lang w:eastAsia="ru-RU"/>
              </w:rPr>
              <w:softHyphen/>
              <w:t>щих веществ</w:t>
            </w: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Д1</w:t>
            </w: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лёгких металлов и их сплавов (алюминий, магний и др.), кроме щелочных</w:t>
            </w:r>
          </w:p>
        </w:tc>
        <w:tc>
          <w:tcPr>
            <w:tcW w:w="0" w:type="auto"/>
            <w:vMerge w:val="restart"/>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Огнетушащие порошки специально</w:t>
            </w:r>
            <w:r w:rsidRPr="00EB0D7E">
              <w:rPr>
                <w:rFonts w:ascii="Times New Roman" w:eastAsia="Times New Roman" w:hAnsi="Times New Roman" w:cs="Times New Roman"/>
                <w:color w:val="000000"/>
                <w:sz w:val="24"/>
                <w:szCs w:val="24"/>
                <w:lang w:eastAsia="ru-RU"/>
              </w:rPr>
              <w:softHyphen/>
              <w:t>го назначения</w:t>
            </w:r>
          </w:p>
        </w:tc>
      </w:tr>
      <w:tr w:rsidR="002D47D1" w:rsidRPr="00EB0D7E" w:rsidTr="00113708">
        <w:trPr>
          <w:trHeight w:hRule="exact" w:val="1411"/>
        </w:trPr>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Д2</w:t>
            </w: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щелочных металлов (натрий, ка</w:t>
            </w:r>
            <w:r w:rsidRPr="00EB0D7E">
              <w:rPr>
                <w:rFonts w:ascii="Times New Roman" w:eastAsia="Times New Roman" w:hAnsi="Times New Roman" w:cs="Times New Roman"/>
                <w:color w:val="000000"/>
                <w:sz w:val="24"/>
                <w:szCs w:val="24"/>
                <w:lang w:eastAsia="ru-RU"/>
              </w:rPr>
              <w:softHyphen/>
              <w:t>лий и др.)</w:t>
            </w:r>
          </w:p>
        </w:tc>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r>
      <w:tr w:rsidR="002D47D1" w:rsidRPr="00EB0D7E" w:rsidTr="00113708">
        <w:trPr>
          <w:trHeight w:hRule="exact" w:val="2552"/>
        </w:trPr>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ДЗ</w:t>
            </w:r>
          </w:p>
        </w:tc>
        <w:tc>
          <w:tcPr>
            <w:tcW w:w="0" w:type="auto"/>
          </w:tcPr>
          <w:p w:rsidR="002D47D1" w:rsidRPr="00EB0D7E" w:rsidRDefault="002D47D1" w:rsidP="007A0E5E">
            <w:pPr>
              <w:jc w:val="both"/>
              <w:rPr>
                <w:rFonts w:ascii="Times New Roman" w:eastAsia="Times New Roman" w:hAnsi="Times New Roman" w:cs="Times New Roman"/>
                <w:sz w:val="24"/>
                <w:szCs w:val="24"/>
                <w:lang w:eastAsia="ru-RU"/>
              </w:rPr>
            </w:pPr>
            <w:r w:rsidRPr="00EB0D7E">
              <w:rPr>
                <w:rFonts w:ascii="Times New Roman" w:eastAsia="Times New Roman" w:hAnsi="Times New Roman" w:cs="Times New Roman"/>
                <w:color w:val="000000"/>
                <w:sz w:val="24"/>
                <w:szCs w:val="24"/>
                <w:lang w:eastAsia="ru-RU"/>
              </w:rPr>
              <w:t>Горение металлосодержащих соединений (металлоорганические соединения, гидри</w:t>
            </w:r>
            <w:r w:rsidRPr="00EB0D7E">
              <w:rPr>
                <w:rFonts w:ascii="Times New Roman" w:eastAsia="Times New Roman" w:hAnsi="Times New Roman" w:cs="Times New Roman"/>
                <w:color w:val="000000"/>
                <w:sz w:val="24"/>
                <w:szCs w:val="24"/>
                <w:lang w:eastAsia="ru-RU"/>
              </w:rPr>
              <w:softHyphen/>
              <w:t>ды металлов)</w:t>
            </w:r>
          </w:p>
        </w:tc>
        <w:tc>
          <w:tcPr>
            <w:tcW w:w="0" w:type="auto"/>
            <w:vMerge/>
          </w:tcPr>
          <w:p w:rsidR="002D47D1" w:rsidRPr="00EB0D7E" w:rsidRDefault="002D47D1" w:rsidP="007A0E5E">
            <w:pPr>
              <w:jc w:val="both"/>
              <w:rPr>
                <w:rFonts w:ascii="Times New Roman" w:eastAsia="Times New Roman" w:hAnsi="Times New Roman" w:cs="Times New Roman"/>
                <w:sz w:val="24"/>
                <w:szCs w:val="24"/>
                <w:lang w:eastAsia="ru-RU"/>
              </w:rPr>
            </w:pPr>
          </w:p>
        </w:tc>
      </w:tr>
    </w:tbl>
    <w:p w:rsidR="00097E85" w:rsidRPr="00EB0D7E" w:rsidRDefault="00097E85" w:rsidP="001705B9">
      <w:pPr>
        <w:spacing w:line="360" w:lineRule="auto"/>
        <w:jc w:val="both"/>
        <w:rPr>
          <w:rFonts w:ascii="Times New Roman" w:hAnsi="Times New Roman" w:cs="Times New Roman"/>
          <w:sz w:val="24"/>
          <w:szCs w:val="24"/>
          <w:lang w:val="mn-MN"/>
        </w:rPr>
      </w:pPr>
    </w:p>
    <w:p w:rsidR="001825E2" w:rsidRPr="001705B9" w:rsidRDefault="001825E2" w:rsidP="001705B9">
      <w:pPr>
        <w:autoSpaceDE w:val="0"/>
        <w:autoSpaceDN w:val="0"/>
        <w:adjustRightInd w:val="0"/>
        <w:spacing w:after="0" w:line="360" w:lineRule="auto"/>
        <w:jc w:val="both"/>
        <w:rPr>
          <w:rFonts w:ascii="Times New Roman" w:hAnsi="Times New Roman" w:cs="Times New Roman"/>
          <w:b/>
          <w:caps/>
          <w:color w:val="000000"/>
          <w:sz w:val="28"/>
          <w:szCs w:val="28"/>
          <w:lang w:eastAsia="ru-RU"/>
        </w:rPr>
      </w:pPr>
      <w:r w:rsidRPr="001705B9">
        <w:rPr>
          <w:rFonts w:ascii="Times New Roman" w:hAnsi="Times New Roman" w:cs="Times New Roman"/>
          <w:b/>
          <w:caps/>
          <w:color w:val="000000"/>
          <w:sz w:val="28"/>
          <w:szCs w:val="28"/>
          <w:lang w:eastAsia="ru-RU"/>
        </w:rPr>
        <w:t>Классификация видов защиты</w:t>
      </w:r>
    </w:p>
    <w:p w:rsidR="001825E2" w:rsidRPr="001705B9" w:rsidRDefault="001825E2"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ab/>
      </w:r>
      <w:r w:rsidR="009F5B27" w:rsidRPr="001705B9">
        <w:rPr>
          <w:rFonts w:ascii="Times New Roman" w:hAnsi="Times New Roman" w:cs="Times New Roman"/>
          <w:color w:val="000000"/>
          <w:sz w:val="28"/>
          <w:szCs w:val="28"/>
          <w:lang w:eastAsia="ru-RU"/>
        </w:rPr>
        <w:t>О</w:t>
      </w:r>
      <w:r w:rsidRPr="001705B9">
        <w:rPr>
          <w:rFonts w:ascii="Times New Roman" w:hAnsi="Times New Roman" w:cs="Times New Roman"/>
          <w:color w:val="000000"/>
          <w:sz w:val="28"/>
          <w:szCs w:val="28"/>
          <w:lang w:eastAsia="ru-RU"/>
        </w:rPr>
        <w:t>сновными видами зашиты, реально применяемыми для повыше</w:t>
      </w:r>
      <w:r w:rsidRPr="001705B9">
        <w:rPr>
          <w:rFonts w:ascii="Times New Roman" w:hAnsi="Times New Roman" w:cs="Times New Roman"/>
          <w:color w:val="000000"/>
          <w:sz w:val="28"/>
          <w:szCs w:val="28"/>
          <w:lang w:eastAsia="ru-RU"/>
        </w:rPr>
        <w:softHyphen/>
        <w:t>ния безопасности персонала и населения от вредных и поражающих факторов, формирующихся в случае аварий потенциально опасных объектов, являются:</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xml:space="preserve">- инженерная защита </w:t>
      </w:r>
      <w:r w:rsidRPr="001705B9">
        <w:rPr>
          <w:rFonts w:ascii="Times New Roman" w:hAnsi="Times New Roman" w:cs="Times New Roman"/>
          <w:color w:val="000000"/>
          <w:sz w:val="28"/>
          <w:szCs w:val="28"/>
          <w:lang w:eastAsia="ru-RU"/>
        </w:rPr>
        <w:t>— комплекс организационных и инженер</w:t>
      </w:r>
      <w:r w:rsidRPr="001705B9">
        <w:rPr>
          <w:rFonts w:ascii="Times New Roman" w:hAnsi="Times New Roman" w:cs="Times New Roman"/>
          <w:color w:val="000000"/>
          <w:sz w:val="28"/>
          <w:szCs w:val="28"/>
          <w:lang w:eastAsia="ru-RU"/>
        </w:rPr>
        <w:softHyphen/>
        <w:t>но-технических мероприятий, направленных на защиту людей и ма</w:t>
      </w:r>
      <w:r w:rsidRPr="001705B9">
        <w:rPr>
          <w:rFonts w:ascii="Times New Roman" w:hAnsi="Times New Roman" w:cs="Times New Roman"/>
          <w:color w:val="000000"/>
          <w:sz w:val="28"/>
          <w:szCs w:val="28"/>
          <w:lang w:eastAsia="ru-RU"/>
        </w:rPr>
        <w:softHyphen/>
        <w:t xml:space="preserve">териальных ресурсов от </w:t>
      </w:r>
      <w:r w:rsidRPr="001705B9">
        <w:rPr>
          <w:rFonts w:ascii="Times New Roman" w:hAnsi="Times New Roman" w:cs="Times New Roman"/>
          <w:bCs/>
          <w:color w:val="000000"/>
          <w:sz w:val="28"/>
          <w:szCs w:val="28"/>
          <w:lang w:eastAsia="ru-RU"/>
        </w:rPr>
        <w:t>поражающих факторов</w:t>
      </w:r>
      <w:r w:rsidRPr="001705B9">
        <w:rPr>
          <w:rFonts w:ascii="Times New Roman" w:hAnsi="Times New Roman" w:cs="Times New Roman"/>
          <w:color w:val="000000"/>
          <w:sz w:val="28"/>
          <w:szCs w:val="28"/>
          <w:lang w:eastAsia="ru-RU"/>
        </w:rPr>
        <w:t>путем укры</w:t>
      </w:r>
      <w:r w:rsidRPr="001705B9">
        <w:rPr>
          <w:rFonts w:ascii="Times New Roman" w:hAnsi="Times New Roman" w:cs="Times New Roman"/>
          <w:color w:val="000000"/>
          <w:sz w:val="28"/>
          <w:szCs w:val="28"/>
          <w:lang w:eastAsia="ru-RU"/>
        </w:rPr>
        <w:softHyphen/>
        <w:t xml:space="preserve">тия их в защитных сооружениях, накапливаемых заблаговременно в соответствии с установленными нормами, а также </w:t>
      </w:r>
      <w:r w:rsidRPr="001705B9">
        <w:rPr>
          <w:rFonts w:ascii="Times New Roman" w:hAnsi="Times New Roman" w:cs="Times New Roman"/>
          <w:bCs/>
          <w:color w:val="000000"/>
          <w:sz w:val="28"/>
          <w:szCs w:val="28"/>
          <w:lang w:eastAsia="ru-RU"/>
        </w:rPr>
        <w:t>ускоренного</w:t>
      </w:r>
      <w:r w:rsidRPr="001705B9">
        <w:rPr>
          <w:rFonts w:ascii="Times New Roman" w:hAnsi="Times New Roman" w:cs="Times New Roman"/>
          <w:color w:val="000000"/>
          <w:sz w:val="28"/>
          <w:szCs w:val="28"/>
          <w:lang w:eastAsia="ru-RU"/>
        </w:rPr>
        <w:t>их создания с возникновением опасностей;</w:t>
      </w:r>
    </w:p>
    <w:p w:rsidR="001825E2" w:rsidRPr="003A43CB" w:rsidRDefault="001825E2" w:rsidP="001705B9">
      <w:pPr>
        <w:autoSpaceDE w:val="0"/>
        <w:autoSpaceDN w:val="0"/>
        <w:adjustRightInd w:val="0"/>
        <w:spacing w:after="0" w:line="360" w:lineRule="auto"/>
        <w:ind w:firstLine="708"/>
        <w:jc w:val="both"/>
        <w:rPr>
          <w:rFonts w:ascii="Times New Roman" w:hAnsi="Times New Roman" w:cs="Times New Roman"/>
          <w:b/>
          <w:bCs/>
          <w:color w:val="000000"/>
          <w:sz w:val="28"/>
          <w:szCs w:val="28"/>
          <w:lang w:eastAsia="ru-RU"/>
        </w:rPr>
      </w:pPr>
      <w:r w:rsidRPr="001705B9">
        <w:rPr>
          <w:rFonts w:ascii="Times New Roman" w:hAnsi="Times New Roman" w:cs="Times New Roman"/>
          <w:iCs/>
          <w:color w:val="000000"/>
          <w:sz w:val="28"/>
          <w:szCs w:val="28"/>
          <w:lang w:eastAsia="ru-RU"/>
        </w:rPr>
        <w:t xml:space="preserve">-медико-биологическая защита — </w:t>
      </w:r>
      <w:r w:rsidRPr="001705B9">
        <w:rPr>
          <w:rFonts w:ascii="Times New Roman" w:hAnsi="Times New Roman" w:cs="Times New Roman"/>
          <w:color w:val="000000"/>
          <w:sz w:val="28"/>
          <w:szCs w:val="28"/>
          <w:lang w:eastAsia="ru-RU"/>
        </w:rPr>
        <w:t>комплекс организационных, сани</w:t>
      </w:r>
      <w:r w:rsidRPr="001705B9">
        <w:rPr>
          <w:rFonts w:ascii="Times New Roman" w:hAnsi="Times New Roman" w:cs="Times New Roman"/>
          <w:color w:val="000000"/>
          <w:sz w:val="28"/>
          <w:szCs w:val="28"/>
          <w:lang w:eastAsia="ru-RU"/>
        </w:rPr>
        <w:softHyphen/>
        <w:t>тарно-гигиенических и противоэпидемических мероприятий, на</w:t>
      </w:r>
      <w:r w:rsidRPr="001705B9">
        <w:rPr>
          <w:rFonts w:ascii="Times New Roman" w:hAnsi="Times New Roman" w:cs="Times New Roman"/>
          <w:b/>
          <w:bCs/>
          <w:color w:val="000000"/>
          <w:sz w:val="28"/>
          <w:szCs w:val="28"/>
          <w:lang w:eastAsia="ru-RU"/>
        </w:rPr>
        <w:softHyphen/>
      </w:r>
      <w:r w:rsidRPr="001705B9">
        <w:rPr>
          <w:rFonts w:ascii="Times New Roman" w:hAnsi="Times New Roman" w:cs="Times New Roman"/>
          <w:color w:val="000000"/>
          <w:sz w:val="28"/>
          <w:szCs w:val="28"/>
          <w:lang w:eastAsia="ru-RU"/>
        </w:rPr>
        <w:t>правленных на предупреждение или ослабление воздействия на людей поражающих факторов аварии, оказание пораженным всех видов медицинской помощи и их лечение в зоне аварии;</w:t>
      </w:r>
      <w:r w:rsidR="003A43CB" w:rsidRPr="003A43CB">
        <w:rPr>
          <w:rFonts w:ascii="Times New Roman" w:hAnsi="Times New Roman" w:cs="Times New Roman"/>
          <w:color w:val="000000"/>
          <w:sz w:val="28"/>
          <w:szCs w:val="28"/>
          <w:lang w:eastAsia="ru-RU"/>
        </w:rPr>
        <w:t>[</w:t>
      </w:r>
      <w:r w:rsidR="003A43CB" w:rsidRPr="00FB4BE9">
        <w:rPr>
          <w:rFonts w:ascii="Times New Roman" w:hAnsi="Times New Roman" w:cs="Times New Roman"/>
          <w:color w:val="000000"/>
          <w:sz w:val="28"/>
          <w:szCs w:val="28"/>
          <w:lang w:eastAsia="ru-RU"/>
        </w:rPr>
        <w:t>1</w:t>
      </w:r>
      <w:r w:rsidR="003A43CB" w:rsidRPr="003A43CB">
        <w:rPr>
          <w:rFonts w:ascii="Times New Roman" w:hAnsi="Times New Roman" w:cs="Times New Roman"/>
          <w:color w:val="000000"/>
          <w:sz w:val="28"/>
          <w:szCs w:val="28"/>
          <w:lang w:eastAsia="ru-RU"/>
        </w:rPr>
        <w:t>]</w:t>
      </w:r>
    </w:p>
    <w:p w:rsidR="001825E2" w:rsidRDefault="001825E2" w:rsidP="001705B9">
      <w:pPr>
        <w:spacing w:line="360" w:lineRule="auto"/>
        <w:jc w:val="both"/>
        <w:rPr>
          <w:rFonts w:ascii="Times New Roman" w:hAnsi="Times New Roman" w:cs="Times New Roman"/>
          <w:b/>
          <w:bCs/>
          <w:color w:val="000000"/>
          <w:sz w:val="28"/>
          <w:szCs w:val="28"/>
          <w:lang w:eastAsia="ru-RU"/>
        </w:rPr>
      </w:pPr>
    </w:p>
    <w:p w:rsidR="008D0D40" w:rsidRPr="001705B9" w:rsidRDefault="008D0D40" w:rsidP="001705B9">
      <w:pPr>
        <w:spacing w:line="360" w:lineRule="auto"/>
        <w:jc w:val="both"/>
        <w:rPr>
          <w:rFonts w:ascii="Times New Roman" w:hAnsi="Times New Roman" w:cs="Times New Roman"/>
          <w:b/>
          <w:bCs/>
          <w:sz w:val="28"/>
          <w:szCs w:val="28"/>
        </w:rPr>
      </w:pPr>
    </w:p>
    <w:p w:rsidR="00097E85" w:rsidRPr="001705B9" w:rsidRDefault="008D0D40" w:rsidP="0006751A">
      <w:pPr>
        <w:spacing w:line="360" w:lineRule="auto"/>
        <w:rPr>
          <w:rFonts w:ascii="Times New Roman" w:hAnsi="Times New Roman" w:cs="Times New Roman"/>
          <w:sz w:val="28"/>
          <w:szCs w:val="28"/>
          <w:lang w:val="mn-MN"/>
        </w:rPr>
      </w:pPr>
      <w:r w:rsidRPr="001705B9">
        <w:rPr>
          <w:rFonts w:ascii="Times New Roman" w:hAnsi="Times New Roman" w:cs="Times New Roman"/>
          <w:b/>
          <w:bCs/>
          <w:sz w:val="28"/>
          <w:szCs w:val="28"/>
        </w:rPr>
        <w:t>КЛАССИФИКАЦИЯ ЧРЕЗВЫЧАЙНЫХ СИТУА</w:t>
      </w:r>
      <w:r w:rsidRPr="001705B9">
        <w:rPr>
          <w:rFonts w:ascii="Times New Roman" w:hAnsi="Times New Roman" w:cs="Times New Roman"/>
          <w:b/>
          <w:bCs/>
          <w:sz w:val="28"/>
          <w:szCs w:val="28"/>
        </w:rPr>
        <w:softHyphen/>
        <w:t>ЦИЙ</w:t>
      </w:r>
      <w:r w:rsidRPr="001705B9">
        <w:rPr>
          <w:rFonts w:ascii="Times New Roman" w:hAnsi="Times New Roman" w:cs="Times New Roman"/>
          <w:sz w:val="28"/>
          <w:szCs w:val="28"/>
        </w:rPr>
        <w:t>, выделение наиболее общих, существенных свойств и признаков чрезвычайных ситуаций, взя</w:t>
      </w:r>
      <w:r w:rsidRPr="001705B9">
        <w:rPr>
          <w:rFonts w:ascii="Times New Roman" w:hAnsi="Times New Roman" w:cs="Times New Roman"/>
          <w:sz w:val="28"/>
          <w:szCs w:val="28"/>
        </w:rPr>
        <w:softHyphen/>
        <w:t>тых за основание. В зависимости от масштабов</w:t>
      </w:r>
      <w:r w:rsidR="0006751A">
        <w:rPr>
          <w:rFonts w:ascii="Times New Roman" w:hAnsi="Times New Roman" w:cs="Times New Roman"/>
          <w:sz w:val="28"/>
          <w:szCs w:val="28"/>
        </w:rPr>
        <w:t xml:space="preserve"> </w:t>
      </w:r>
      <w:r w:rsidRPr="001705B9">
        <w:rPr>
          <w:rFonts w:ascii="Times New Roman" w:hAnsi="Times New Roman" w:cs="Times New Roman"/>
          <w:sz w:val="28"/>
          <w:szCs w:val="28"/>
        </w:rPr>
        <w:t>чрезвычайные ситуации природного и техноген</w:t>
      </w:r>
      <w:r w:rsidRPr="001705B9">
        <w:rPr>
          <w:rFonts w:ascii="Times New Roman" w:hAnsi="Times New Roman" w:cs="Times New Roman"/>
          <w:sz w:val="28"/>
          <w:szCs w:val="28"/>
        </w:rPr>
        <w:softHyphen/>
        <w:t>ного характера делятся на следующие категории: локальные, местные, территориальные, региона</w:t>
      </w:r>
      <w:r w:rsidRPr="001705B9">
        <w:rPr>
          <w:rFonts w:ascii="Times New Roman" w:hAnsi="Times New Roman" w:cs="Times New Roman"/>
          <w:sz w:val="28"/>
          <w:szCs w:val="28"/>
        </w:rPr>
        <w:softHyphen/>
        <w:t>льные, федеральные и трансграничные</w:t>
      </w:r>
      <w:r w:rsidR="00D52215" w:rsidRPr="00D52215">
        <w:rPr>
          <w:rFonts w:ascii="Times New Roman" w:hAnsi="Times New Roman" w:cs="Times New Roman"/>
          <w:sz w:val="28"/>
          <w:szCs w:val="28"/>
        </w:rPr>
        <w:t>[11]</w:t>
      </w:r>
      <w:r w:rsidR="00192EDE" w:rsidRPr="001705B9">
        <w:rPr>
          <w:rFonts w:ascii="Times New Roman" w:hAnsi="Times New Roman" w:cs="Times New Roman"/>
          <w:sz w:val="28"/>
          <w:szCs w:val="28"/>
        </w:rPr>
        <w:t>.</w:t>
      </w:r>
    </w:p>
    <w:p w:rsidR="00097E85" w:rsidRPr="00DA3A28" w:rsidRDefault="00097E85" w:rsidP="0006751A">
      <w:pPr>
        <w:spacing w:after="0" w:line="360" w:lineRule="auto"/>
        <w:jc w:val="center"/>
        <w:rPr>
          <w:rFonts w:ascii="Times New Roman" w:eastAsia="Times New Roman" w:hAnsi="Times New Roman" w:cs="Times New Roman"/>
          <w:b/>
          <w:sz w:val="28"/>
          <w:szCs w:val="28"/>
          <w:lang w:eastAsia="ru-RU"/>
        </w:rPr>
      </w:pPr>
      <w:r w:rsidRPr="00DA3A28">
        <w:rPr>
          <w:rFonts w:ascii="Times New Roman" w:eastAsia="Times New Roman" w:hAnsi="Times New Roman" w:cs="Times New Roman"/>
          <w:b/>
          <w:color w:val="000000"/>
          <w:sz w:val="28"/>
          <w:szCs w:val="28"/>
          <w:lang w:eastAsia="ru-RU"/>
        </w:rPr>
        <w:t>Классификация чрезвычайных ситуаций природного и техногенного характера (по масштабам)</w:t>
      </w:r>
    </w:p>
    <w:tbl>
      <w:tblPr>
        <w:tblStyle w:val="a4"/>
        <w:tblW w:w="0" w:type="auto"/>
        <w:tblLayout w:type="fixed"/>
        <w:tblLook w:val="0000"/>
      </w:tblPr>
      <w:tblGrid>
        <w:gridCol w:w="1229"/>
        <w:gridCol w:w="794"/>
        <w:gridCol w:w="1062"/>
        <w:gridCol w:w="1093"/>
        <w:gridCol w:w="2167"/>
        <w:gridCol w:w="2977"/>
      </w:tblGrid>
      <w:tr w:rsidR="00097E85" w:rsidRPr="001705B9" w:rsidTr="00DA3A28">
        <w:trPr>
          <w:trHeight w:hRule="exact" w:val="3117"/>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Масштаб</w:t>
            </w:r>
          </w:p>
          <w:p w:rsidR="00097E85" w:rsidRPr="00DA3A28" w:rsidRDefault="009F5B27"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ЧС</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Количест</w:t>
            </w:r>
            <w:r w:rsidRPr="00DA3A28">
              <w:rPr>
                <w:rFonts w:ascii="Times New Roman" w:eastAsia="Times New Roman" w:hAnsi="Times New Roman" w:cs="Times New Roman"/>
                <w:color w:val="000000"/>
                <w:sz w:val="24"/>
                <w:szCs w:val="24"/>
                <w:lang w:eastAsia="ru-RU"/>
              </w:rPr>
              <w:softHyphen/>
              <w:t>во постра</w:t>
            </w:r>
            <w:r w:rsidRPr="00DA3A28">
              <w:rPr>
                <w:rFonts w:ascii="Times New Roman" w:eastAsia="Times New Roman" w:hAnsi="Times New Roman" w:cs="Times New Roman"/>
                <w:color w:val="000000"/>
                <w:sz w:val="24"/>
                <w:szCs w:val="24"/>
                <w:lang w:eastAsia="ru-RU"/>
              </w:rPr>
              <w:softHyphen/>
              <w:t>давших, чел.</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Количество людей, у которых нару</w:t>
            </w:r>
            <w:r w:rsidRPr="00DA3A28">
              <w:rPr>
                <w:rFonts w:ascii="Times New Roman" w:eastAsia="Times New Roman" w:hAnsi="Times New Roman" w:cs="Times New Roman"/>
                <w:color w:val="000000"/>
                <w:sz w:val="24"/>
                <w:szCs w:val="24"/>
                <w:lang w:eastAsia="ru-RU"/>
              </w:rPr>
              <w:softHyphen/>
              <w:t>шены условия жизнедеятель</w:t>
            </w:r>
            <w:r w:rsidRPr="00DA3A28">
              <w:rPr>
                <w:rFonts w:ascii="Times New Roman" w:eastAsia="Times New Roman" w:hAnsi="Times New Roman" w:cs="Times New Roman"/>
                <w:color w:val="000000"/>
                <w:sz w:val="24"/>
                <w:szCs w:val="24"/>
                <w:lang w:eastAsia="ru-RU"/>
              </w:rPr>
              <w:softHyphen/>
              <w:t>ности</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Размеры материального ущерба, </w:t>
            </w:r>
            <w:r w:rsidR="0076288F" w:rsidRPr="00DA3A28">
              <w:rPr>
                <w:rFonts w:ascii="Times New Roman" w:eastAsia="Times New Roman" w:hAnsi="Times New Roman" w:cs="Times New Roman"/>
                <w:color w:val="000000"/>
                <w:sz w:val="24"/>
                <w:szCs w:val="24"/>
                <w:lang w:eastAsia="ru-RU"/>
              </w:rPr>
              <w:t>МРОТ</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Границы распространения зон </w:t>
            </w:r>
            <w:r w:rsidR="009F5B27" w:rsidRPr="00DA3A28">
              <w:rPr>
                <w:rFonts w:ascii="Times New Roman" w:eastAsia="Times New Roman" w:hAnsi="Times New Roman" w:cs="Times New Roman"/>
                <w:color w:val="000000"/>
                <w:sz w:val="24"/>
                <w:szCs w:val="24"/>
                <w:lang w:eastAsia="ru-RU"/>
              </w:rPr>
              <w:t>ЧС</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Уровень органов управления, сил и средств реагирования на </w:t>
            </w:r>
            <w:r w:rsidR="009F5B27" w:rsidRPr="00DA3A28">
              <w:rPr>
                <w:rFonts w:ascii="Times New Roman" w:eastAsia="Times New Roman" w:hAnsi="Times New Roman" w:cs="Times New Roman"/>
                <w:color w:val="000000"/>
                <w:sz w:val="24"/>
                <w:szCs w:val="24"/>
                <w:lang w:eastAsia="ru-RU"/>
              </w:rPr>
              <w:t>ЧС</w:t>
            </w:r>
            <w:r w:rsidRPr="00DA3A28">
              <w:rPr>
                <w:rFonts w:ascii="Times New Roman" w:eastAsia="Times New Roman" w:hAnsi="Times New Roman" w:cs="Times New Roman"/>
                <w:color w:val="000000"/>
                <w:sz w:val="24"/>
                <w:szCs w:val="24"/>
                <w:lang w:eastAsia="ru-RU"/>
              </w:rPr>
              <w:t xml:space="preserve"> и их ликвидацию</w:t>
            </w:r>
          </w:p>
        </w:tc>
      </w:tr>
      <w:tr w:rsidR="00097E85" w:rsidRPr="001705B9" w:rsidTr="0076288F">
        <w:trPr>
          <w:trHeight w:hRule="exact" w:val="2125"/>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Трансграничная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w:t>
            </w:r>
          </w:p>
        </w:tc>
        <w:tc>
          <w:tcPr>
            <w:tcW w:w="2167" w:type="dxa"/>
          </w:tcPr>
          <w:p w:rsidR="00097E85" w:rsidRPr="00DA3A28" w:rsidRDefault="009F5B27"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ЧС</w:t>
            </w:r>
            <w:r w:rsidR="00097E85" w:rsidRPr="00DA3A28">
              <w:rPr>
                <w:rFonts w:ascii="Times New Roman" w:eastAsia="Times New Roman" w:hAnsi="Times New Roman" w:cs="Times New Roman"/>
                <w:color w:val="000000"/>
                <w:sz w:val="24"/>
                <w:szCs w:val="24"/>
                <w:lang w:eastAsia="ru-RU"/>
              </w:rPr>
              <w:t xml:space="preserve"> произошла за ру</w:t>
            </w:r>
            <w:r w:rsidR="00097E85" w:rsidRPr="00DA3A28">
              <w:rPr>
                <w:rFonts w:ascii="Times New Roman" w:eastAsia="Times New Roman" w:hAnsi="Times New Roman" w:cs="Times New Roman"/>
                <w:color w:val="000000"/>
                <w:sz w:val="24"/>
                <w:szCs w:val="24"/>
                <w:lang w:eastAsia="ru-RU"/>
              </w:rPr>
              <w:softHyphen/>
              <w:t>бежом и затрагивает территорию РФ</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 решению Правитель</w:t>
            </w:r>
            <w:r w:rsidRPr="00DA3A28">
              <w:rPr>
                <w:rFonts w:ascii="Times New Roman" w:eastAsia="Times New Roman" w:hAnsi="Times New Roman" w:cs="Times New Roman"/>
                <w:color w:val="000000"/>
                <w:sz w:val="24"/>
                <w:szCs w:val="24"/>
                <w:lang w:eastAsia="ru-RU"/>
              </w:rPr>
              <w:softHyphen/>
              <w:t>ства РФ (в соотв. с нор</w:t>
            </w:r>
            <w:r w:rsidRPr="00DA3A28">
              <w:rPr>
                <w:rFonts w:ascii="Times New Roman" w:eastAsia="Times New Roman" w:hAnsi="Times New Roman" w:cs="Times New Roman"/>
                <w:color w:val="000000"/>
                <w:sz w:val="24"/>
                <w:szCs w:val="24"/>
                <w:lang w:eastAsia="ru-RU"/>
              </w:rPr>
              <w:softHyphen/>
              <w:t>мами международного права и международными договорами)</w:t>
            </w:r>
          </w:p>
        </w:tc>
      </w:tr>
      <w:tr w:rsidR="00097E85" w:rsidRPr="001705B9" w:rsidTr="0076288F">
        <w:trPr>
          <w:trHeight w:hRule="exact" w:val="1559"/>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Федеральная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500</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1 000</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 млн.</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Выходит за пределы более чем двух субъ</w:t>
            </w:r>
            <w:r w:rsidRPr="00DA3A28">
              <w:rPr>
                <w:rFonts w:ascii="Times New Roman" w:eastAsia="Times New Roman" w:hAnsi="Times New Roman" w:cs="Times New Roman"/>
                <w:color w:val="000000"/>
                <w:sz w:val="24"/>
                <w:szCs w:val="24"/>
                <w:lang w:eastAsia="ru-RU"/>
              </w:rPr>
              <w:softHyphen/>
              <w:t>ектов РФ</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Силами и средствами субъектов РФ, силами и средствами федерального уровня</w:t>
            </w:r>
          </w:p>
        </w:tc>
      </w:tr>
      <w:tr w:rsidR="00097E85" w:rsidRPr="001705B9" w:rsidTr="0076288F">
        <w:trPr>
          <w:trHeight w:hRule="exact" w:val="1411"/>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Региональная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50-500</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500-1 000</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0,5 - 5 млн.</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Охватывает террито</w:t>
            </w:r>
            <w:r w:rsidRPr="00DA3A28">
              <w:rPr>
                <w:rFonts w:ascii="Times New Roman" w:eastAsia="Times New Roman" w:hAnsi="Times New Roman" w:cs="Times New Roman"/>
                <w:color w:val="000000"/>
                <w:sz w:val="24"/>
                <w:szCs w:val="24"/>
                <w:lang w:eastAsia="ru-RU"/>
              </w:rPr>
              <w:softHyphen/>
              <w:t>рию двух субъектов РФ</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Силами и средствами субъектов РФ, силами и средствами федерального уровня</w:t>
            </w:r>
          </w:p>
        </w:tc>
      </w:tr>
      <w:tr w:rsidR="00097E85" w:rsidRPr="001705B9" w:rsidTr="0076288F">
        <w:trPr>
          <w:trHeight w:hRule="exact" w:val="1418"/>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Территориальная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50-500</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300-500</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 тыс. - 0,5 млн.</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Не выходит за преде</w:t>
            </w:r>
            <w:r w:rsidRPr="00DA3A28">
              <w:rPr>
                <w:rFonts w:ascii="Times New Roman" w:eastAsia="Times New Roman" w:hAnsi="Times New Roman" w:cs="Times New Roman"/>
                <w:color w:val="000000"/>
                <w:sz w:val="24"/>
                <w:szCs w:val="24"/>
                <w:lang w:eastAsia="ru-RU"/>
              </w:rPr>
              <w:softHyphen/>
              <w:t>лы субъекта РФ</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Силами и средствами ор</w:t>
            </w:r>
            <w:r w:rsidRPr="00DA3A28">
              <w:rPr>
                <w:rFonts w:ascii="Times New Roman" w:eastAsia="Times New Roman" w:hAnsi="Times New Roman" w:cs="Times New Roman"/>
                <w:color w:val="000000"/>
                <w:sz w:val="24"/>
                <w:szCs w:val="24"/>
                <w:lang w:eastAsia="ru-RU"/>
              </w:rPr>
              <w:softHyphen/>
              <w:t>ганов исполнительной власти субъектов РФ</w:t>
            </w:r>
          </w:p>
        </w:tc>
      </w:tr>
      <w:tr w:rsidR="00097E85" w:rsidRPr="001705B9" w:rsidTr="0076288F">
        <w:trPr>
          <w:trHeight w:hRule="exact" w:val="1426"/>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Местная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10-50</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100-300</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 тыс.</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Не выходит за преде</w:t>
            </w:r>
            <w:r w:rsidRPr="00DA3A28">
              <w:rPr>
                <w:rFonts w:ascii="Times New Roman" w:eastAsia="Times New Roman" w:hAnsi="Times New Roman" w:cs="Times New Roman"/>
                <w:color w:val="000000"/>
                <w:sz w:val="24"/>
                <w:szCs w:val="24"/>
                <w:lang w:eastAsia="ru-RU"/>
              </w:rPr>
              <w:softHyphen/>
              <w:t>лы населённого пунк</w:t>
            </w:r>
            <w:r w:rsidRPr="00DA3A28">
              <w:rPr>
                <w:rFonts w:ascii="Times New Roman" w:eastAsia="Times New Roman" w:hAnsi="Times New Roman" w:cs="Times New Roman"/>
                <w:color w:val="000000"/>
                <w:sz w:val="24"/>
                <w:szCs w:val="24"/>
                <w:lang w:eastAsia="ru-RU"/>
              </w:rPr>
              <w:softHyphen/>
              <w:t>та, города, района</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Силами и средствами ор</w:t>
            </w:r>
            <w:r w:rsidRPr="00DA3A28">
              <w:rPr>
                <w:rFonts w:ascii="Times New Roman" w:eastAsia="Times New Roman" w:hAnsi="Times New Roman" w:cs="Times New Roman"/>
                <w:color w:val="000000"/>
                <w:sz w:val="24"/>
                <w:szCs w:val="24"/>
                <w:lang w:eastAsia="ru-RU"/>
              </w:rPr>
              <w:softHyphen/>
              <w:t>ганов местного самоуп</w:t>
            </w:r>
            <w:r w:rsidRPr="00DA3A28">
              <w:rPr>
                <w:rFonts w:ascii="Times New Roman" w:eastAsia="Times New Roman" w:hAnsi="Times New Roman" w:cs="Times New Roman"/>
                <w:color w:val="000000"/>
                <w:sz w:val="24"/>
                <w:szCs w:val="24"/>
                <w:lang w:eastAsia="ru-RU"/>
              </w:rPr>
              <w:softHyphen/>
              <w:t>равления</w:t>
            </w:r>
          </w:p>
        </w:tc>
      </w:tr>
      <w:tr w:rsidR="00097E85" w:rsidRPr="001705B9" w:rsidTr="0076288F">
        <w:trPr>
          <w:trHeight w:hRule="exact" w:val="1701"/>
        </w:trPr>
        <w:tc>
          <w:tcPr>
            <w:tcW w:w="1229"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Локальная</w:t>
            </w:r>
          </w:p>
        </w:tc>
        <w:tc>
          <w:tcPr>
            <w:tcW w:w="794"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w:t>
            </w:r>
          </w:p>
        </w:tc>
        <w:tc>
          <w:tcPr>
            <w:tcW w:w="1062"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100</w:t>
            </w:r>
          </w:p>
        </w:tc>
        <w:tc>
          <w:tcPr>
            <w:tcW w:w="1093"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 тыс.</w:t>
            </w:r>
          </w:p>
        </w:tc>
        <w:tc>
          <w:tcPr>
            <w:tcW w:w="216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 пределах террито</w:t>
            </w:r>
            <w:r w:rsidRPr="00DA3A28">
              <w:rPr>
                <w:rFonts w:ascii="Times New Roman" w:eastAsia="Times New Roman" w:hAnsi="Times New Roman" w:cs="Times New Roman"/>
                <w:color w:val="000000"/>
                <w:sz w:val="24"/>
                <w:szCs w:val="24"/>
                <w:lang w:eastAsia="ru-RU"/>
              </w:rPr>
              <w:softHyphen/>
              <w:t>рии объекта произ</w:t>
            </w:r>
            <w:r w:rsidRPr="00DA3A28">
              <w:rPr>
                <w:rFonts w:ascii="Times New Roman" w:eastAsia="Times New Roman" w:hAnsi="Times New Roman" w:cs="Times New Roman"/>
                <w:color w:val="000000"/>
                <w:sz w:val="24"/>
                <w:szCs w:val="24"/>
                <w:lang w:eastAsia="ru-RU"/>
              </w:rPr>
              <w:softHyphen/>
              <w:t>водственного или со</w:t>
            </w:r>
            <w:r w:rsidRPr="00DA3A28">
              <w:rPr>
                <w:rFonts w:ascii="Times New Roman" w:eastAsia="Times New Roman" w:hAnsi="Times New Roman" w:cs="Times New Roman"/>
                <w:color w:val="000000"/>
                <w:sz w:val="24"/>
                <w:szCs w:val="24"/>
                <w:lang w:eastAsia="ru-RU"/>
              </w:rPr>
              <w:softHyphen/>
              <w:t>циального назначения</w:t>
            </w:r>
          </w:p>
        </w:tc>
        <w:tc>
          <w:tcPr>
            <w:tcW w:w="2977" w:type="dxa"/>
          </w:tcPr>
          <w:p w:rsidR="00097E85" w:rsidRPr="00DA3A28" w:rsidRDefault="00097E85" w:rsidP="0076288F">
            <w:pPr>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Силами и средствами ор</w:t>
            </w:r>
            <w:r w:rsidRPr="00DA3A28">
              <w:rPr>
                <w:rFonts w:ascii="Times New Roman" w:eastAsia="Times New Roman" w:hAnsi="Times New Roman" w:cs="Times New Roman"/>
                <w:color w:val="000000"/>
                <w:sz w:val="24"/>
                <w:szCs w:val="24"/>
                <w:lang w:eastAsia="ru-RU"/>
              </w:rPr>
              <w:softHyphen/>
              <w:t>ганизации, где возникла чрезвычайная ситуация</w:t>
            </w:r>
          </w:p>
        </w:tc>
      </w:tr>
    </w:tbl>
    <w:p w:rsidR="00097E85" w:rsidRPr="001705B9" w:rsidRDefault="00097E85" w:rsidP="001705B9">
      <w:pPr>
        <w:spacing w:line="360" w:lineRule="auto"/>
        <w:jc w:val="both"/>
        <w:rPr>
          <w:rFonts w:ascii="Times New Roman" w:hAnsi="Times New Roman" w:cs="Times New Roman"/>
          <w:sz w:val="28"/>
          <w:szCs w:val="28"/>
          <w:lang w:val="mn-MN"/>
        </w:rPr>
      </w:pPr>
    </w:p>
    <w:p w:rsidR="008D0D40" w:rsidRPr="001705B9" w:rsidRDefault="008D0D40" w:rsidP="001705B9">
      <w:pPr>
        <w:spacing w:after="0" w:line="360" w:lineRule="auto"/>
        <w:jc w:val="both"/>
        <w:rPr>
          <w:rFonts w:ascii="Times New Roman" w:hAnsi="Times New Roman" w:cs="Times New Roman"/>
          <w:iCs/>
          <w:sz w:val="28"/>
          <w:szCs w:val="28"/>
          <w:lang w:val="mn-MN"/>
        </w:rPr>
      </w:pPr>
    </w:p>
    <w:p w:rsidR="008D0D40" w:rsidRPr="001705B9" w:rsidRDefault="008D0D40"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КОМПЛЕКТЫ ФИЛЬТРУЮЩЕЙ ЗАЩИТНОЙ ОДЕЖДЫ</w:t>
      </w:r>
      <w:r w:rsidRPr="001705B9">
        <w:rPr>
          <w:rFonts w:ascii="Times New Roman" w:eastAsia="Times New Roman" w:hAnsi="Times New Roman" w:cs="Times New Roman"/>
          <w:color w:val="000000"/>
          <w:sz w:val="28"/>
          <w:szCs w:val="28"/>
          <w:lang w:eastAsia="ru-RU"/>
        </w:rPr>
        <w:t>, средства индивидуальной защиты личного состава и спасателей от попадания на кожные покровы высокотоксичных продуктов. На снабжении спасательных формирований МЧС России имеются комплект фильтрующей</w:t>
      </w:r>
    </w:p>
    <w:p w:rsidR="003A735D" w:rsidRPr="001705B9" w:rsidRDefault="008D0D40" w:rsidP="001705B9">
      <w:pPr>
        <w:spacing w:after="0" w:line="360" w:lineRule="auto"/>
        <w:jc w:val="both"/>
        <w:rPr>
          <w:rFonts w:ascii="Times New Roman" w:hAnsi="Times New Roman" w:cs="Times New Roman"/>
          <w:sz w:val="28"/>
          <w:szCs w:val="28"/>
        </w:rPr>
      </w:pPr>
      <w:r w:rsidRPr="001705B9">
        <w:rPr>
          <w:rFonts w:ascii="Times New Roman" w:eastAsia="Times New Roman" w:hAnsi="Times New Roman" w:cs="Times New Roman"/>
          <w:color w:val="000000"/>
          <w:sz w:val="28"/>
          <w:szCs w:val="28"/>
          <w:lang w:eastAsia="ru-RU"/>
        </w:rPr>
        <w:t>защитной одежды ФЗО</w:t>
      </w:r>
      <w:r w:rsidR="003A735D" w:rsidRPr="001705B9">
        <w:rPr>
          <w:rFonts w:ascii="Times New Roman" w:hAnsi="Times New Roman" w:cs="Times New Roman"/>
          <w:sz w:val="28"/>
          <w:szCs w:val="28"/>
        </w:rPr>
        <w:t>-МП и защитный комп</w:t>
      </w:r>
      <w:r w:rsidR="003A735D" w:rsidRPr="001705B9">
        <w:rPr>
          <w:rFonts w:ascii="Times New Roman" w:hAnsi="Times New Roman" w:cs="Times New Roman"/>
          <w:sz w:val="28"/>
          <w:szCs w:val="28"/>
        </w:rPr>
        <w:softHyphen/>
        <w:t>лект КСО</w:t>
      </w:r>
      <w:r w:rsidR="00D52215" w:rsidRPr="00D52215">
        <w:rPr>
          <w:rFonts w:ascii="Times New Roman" w:hAnsi="Times New Roman" w:cs="Times New Roman"/>
          <w:sz w:val="28"/>
          <w:szCs w:val="28"/>
        </w:rPr>
        <w:t>[1]</w:t>
      </w:r>
      <w:r w:rsidR="003A735D" w:rsidRPr="001705B9">
        <w:rPr>
          <w:rFonts w:ascii="Times New Roman" w:hAnsi="Times New Roman" w:cs="Times New Roman"/>
          <w:sz w:val="28"/>
          <w:szCs w:val="28"/>
        </w:rPr>
        <w:t xml:space="preserve"> </w:t>
      </w:r>
    </w:p>
    <w:p w:rsidR="00192EDE" w:rsidRPr="001705B9" w:rsidRDefault="00192EDE" w:rsidP="0006751A">
      <w:pPr>
        <w:spacing w:after="0" w:line="360" w:lineRule="auto"/>
        <w:jc w:val="center"/>
        <w:rPr>
          <w:rFonts w:ascii="Times New Roman" w:eastAsia="Times New Roman" w:hAnsi="Times New Roman" w:cs="Times New Roman"/>
          <w:color w:val="000000"/>
          <w:sz w:val="28"/>
          <w:szCs w:val="28"/>
          <w:lang w:val="mn-MN" w:eastAsia="ru-RU"/>
        </w:rPr>
      </w:pPr>
    </w:p>
    <w:p w:rsidR="00940B5C" w:rsidRPr="00DA3A28" w:rsidRDefault="00940B5C" w:rsidP="0006751A">
      <w:pPr>
        <w:spacing w:after="0" w:line="360" w:lineRule="auto"/>
        <w:jc w:val="center"/>
        <w:rPr>
          <w:rFonts w:ascii="Times New Roman" w:eastAsia="Times New Roman" w:hAnsi="Times New Roman" w:cs="Times New Roman"/>
          <w:b/>
          <w:sz w:val="28"/>
          <w:szCs w:val="28"/>
          <w:lang w:eastAsia="ru-RU"/>
        </w:rPr>
      </w:pPr>
      <w:r w:rsidRPr="00DA3A28">
        <w:rPr>
          <w:rFonts w:ascii="Times New Roman" w:eastAsia="Times New Roman" w:hAnsi="Times New Roman" w:cs="Times New Roman"/>
          <w:b/>
          <w:color w:val="000000"/>
          <w:sz w:val="28"/>
          <w:szCs w:val="28"/>
          <w:lang w:eastAsia="ru-RU"/>
        </w:rPr>
        <w:t>Фильтрующая защитная одежда</w:t>
      </w:r>
    </w:p>
    <w:tbl>
      <w:tblPr>
        <w:tblStyle w:val="a4"/>
        <w:tblW w:w="0" w:type="auto"/>
        <w:tblInd w:w="-318" w:type="dxa"/>
        <w:tblLook w:val="0000"/>
      </w:tblPr>
      <w:tblGrid>
        <w:gridCol w:w="4345"/>
        <w:gridCol w:w="732"/>
        <w:gridCol w:w="4618"/>
        <w:gridCol w:w="816"/>
      </w:tblGrid>
      <w:tr w:rsidR="00940B5C" w:rsidRPr="001705B9" w:rsidTr="0076288F">
        <w:trPr>
          <w:trHeight w:hRule="exact" w:val="447"/>
        </w:trPr>
        <w:tc>
          <w:tcPr>
            <w:tcW w:w="5022" w:type="dxa"/>
            <w:gridSpan w:val="2"/>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Комплект фильтрующей защитной одежды ФЗО-МП</w:t>
            </w:r>
          </w:p>
        </w:tc>
        <w:tc>
          <w:tcPr>
            <w:tcW w:w="0" w:type="auto"/>
            <w:gridSpan w:val="2"/>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Защитный комплект КСО</w:t>
            </w:r>
          </w:p>
        </w:tc>
      </w:tr>
      <w:tr w:rsidR="00940B5C" w:rsidRPr="001705B9" w:rsidTr="0076288F">
        <w:trPr>
          <w:trHeight w:hRule="exact" w:val="1104"/>
        </w:trPr>
        <w:tc>
          <w:tcPr>
            <w:tcW w:w="4345"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Время защитного действия</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при концентрации паров 0,1 мг/л, ч</w:t>
            </w:r>
          </w:p>
        </w:tc>
        <w:tc>
          <w:tcPr>
            <w:tcW w:w="0" w:type="auto"/>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2,5</w:t>
            </w:r>
          </w:p>
        </w:tc>
        <w:tc>
          <w:tcPr>
            <w:tcW w:w="4618"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Время защитного действия, ч</w:t>
            </w:r>
          </w:p>
          <w:p w:rsidR="00940B5C" w:rsidRPr="00DA3A28" w:rsidRDefault="00940B5C" w:rsidP="001705B9">
            <w:pPr>
              <w:numPr>
                <w:ilvl w:val="0"/>
                <w:numId w:val="1"/>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от паров кислот</w:t>
            </w:r>
          </w:p>
          <w:p w:rsidR="00940B5C" w:rsidRPr="00DA3A28" w:rsidRDefault="00940B5C" w:rsidP="001705B9">
            <w:pPr>
              <w:numPr>
                <w:ilvl w:val="0"/>
                <w:numId w:val="1"/>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от капель кислот</w:t>
            </w:r>
          </w:p>
          <w:p w:rsidR="00940B5C" w:rsidRPr="00DA3A28" w:rsidRDefault="00940B5C" w:rsidP="001705B9">
            <w:pPr>
              <w:numPr>
                <w:ilvl w:val="0"/>
                <w:numId w:val="1"/>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от брызг кислот</w:t>
            </w:r>
          </w:p>
        </w:tc>
        <w:tc>
          <w:tcPr>
            <w:tcW w:w="81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4-6</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8</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8</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1,5</w:t>
            </w:r>
          </w:p>
        </w:tc>
      </w:tr>
      <w:tr w:rsidR="00940B5C" w:rsidRPr="001705B9" w:rsidTr="00DA3A28">
        <w:trPr>
          <w:trHeight w:hRule="exact" w:val="2550"/>
        </w:trPr>
        <w:tc>
          <w:tcPr>
            <w:tcW w:w="4345"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Время непрерывной работы в противогазе, ч</w:t>
            </w:r>
          </w:p>
          <w:p w:rsidR="00940B5C" w:rsidRPr="00DA3A28" w:rsidRDefault="00940B5C" w:rsidP="001705B9">
            <w:pPr>
              <w:numPr>
                <w:ilvl w:val="0"/>
                <w:numId w:val="2"/>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при 26 °С</w:t>
            </w:r>
          </w:p>
          <w:p w:rsidR="00940B5C" w:rsidRPr="00DA3A28" w:rsidRDefault="00940B5C" w:rsidP="001705B9">
            <w:pPr>
              <w:numPr>
                <w:ilvl w:val="0"/>
                <w:numId w:val="2"/>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при 40 °С</w:t>
            </w:r>
          </w:p>
          <w:p w:rsidR="00940B5C" w:rsidRPr="00DA3A28" w:rsidRDefault="00940B5C" w:rsidP="001705B9">
            <w:pPr>
              <w:numPr>
                <w:ilvl w:val="0"/>
                <w:numId w:val="2"/>
              </w:numPr>
              <w:spacing w:line="360" w:lineRule="auto"/>
              <w:jc w:val="both"/>
              <w:rPr>
                <w:rFonts w:ascii="Times New Roman" w:eastAsia="Times New Roman" w:hAnsi="Times New Roman" w:cs="Times New Roman"/>
                <w:color w:val="000000"/>
                <w:sz w:val="24"/>
                <w:szCs w:val="24"/>
                <w:lang w:eastAsia="ru-RU"/>
              </w:rPr>
            </w:pPr>
            <w:r w:rsidRPr="00DA3A28">
              <w:rPr>
                <w:rFonts w:ascii="Times New Roman" w:eastAsia="Times New Roman" w:hAnsi="Times New Roman" w:cs="Times New Roman"/>
                <w:color w:val="000000"/>
                <w:sz w:val="24"/>
                <w:szCs w:val="24"/>
                <w:lang w:eastAsia="ru-RU"/>
              </w:rPr>
              <w:t>при периодическом использовании противогаза</w:t>
            </w:r>
          </w:p>
        </w:tc>
        <w:tc>
          <w:tcPr>
            <w:tcW w:w="0" w:type="auto"/>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4</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&gt; 6-8</w:t>
            </w:r>
          </w:p>
        </w:tc>
        <w:tc>
          <w:tcPr>
            <w:tcW w:w="4618"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Время непрерывной работы при температуре от +26 °С до +40 °С, ч</w:t>
            </w:r>
          </w:p>
        </w:tc>
        <w:tc>
          <w:tcPr>
            <w:tcW w:w="81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8</w:t>
            </w:r>
          </w:p>
        </w:tc>
      </w:tr>
      <w:tr w:rsidR="00940B5C" w:rsidRPr="001705B9" w:rsidTr="0076288F">
        <w:trPr>
          <w:trHeight w:hRule="exact" w:val="859"/>
        </w:trPr>
        <w:tc>
          <w:tcPr>
            <w:tcW w:w="4345"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Кратность восстановления защитных свойств путем нейтрализации</w:t>
            </w:r>
          </w:p>
        </w:tc>
        <w:tc>
          <w:tcPr>
            <w:tcW w:w="0" w:type="auto"/>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60</w:t>
            </w:r>
          </w:p>
        </w:tc>
        <w:tc>
          <w:tcPr>
            <w:tcW w:w="4618"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Кратность восстановления защитных свойств путем нейтрализации</w:t>
            </w:r>
          </w:p>
        </w:tc>
        <w:tc>
          <w:tcPr>
            <w:tcW w:w="81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20</w:t>
            </w:r>
          </w:p>
        </w:tc>
      </w:tr>
      <w:tr w:rsidR="00940B5C" w:rsidRPr="001705B9" w:rsidTr="0076288F">
        <w:trPr>
          <w:trHeight w:hRule="exact" w:val="400"/>
        </w:trPr>
        <w:tc>
          <w:tcPr>
            <w:tcW w:w="4345"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Сохранность защитных свойств, мес.</w:t>
            </w:r>
          </w:p>
        </w:tc>
        <w:tc>
          <w:tcPr>
            <w:tcW w:w="0" w:type="auto"/>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12</w:t>
            </w:r>
          </w:p>
        </w:tc>
        <w:tc>
          <w:tcPr>
            <w:tcW w:w="4618"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Сохранность защитных свойств, мес.</w:t>
            </w:r>
          </w:p>
        </w:tc>
        <w:tc>
          <w:tcPr>
            <w:tcW w:w="81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6</w:t>
            </w:r>
          </w:p>
        </w:tc>
      </w:tr>
    </w:tbl>
    <w:p w:rsidR="003A735D" w:rsidRDefault="003A735D" w:rsidP="001705B9">
      <w:pPr>
        <w:spacing w:after="0" w:line="360" w:lineRule="auto"/>
        <w:jc w:val="both"/>
        <w:rPr>
          <w:rFonts w:ascii="Times New Roman" w:eastAsia="Times New Roman" w:hAnsi="Times New Roman" w:cs="Times New Roman"/>
          <w:iCs/>
          <w:color w:val="000000"/>
          <w:sz w:val="28"/>
          <w:szCs w:val="28"/>
          <w:lang w:eastAsia="ru-RU"/>
        </w:rPr>
      </w:pPr>
    </w:p>
    <w:p w:rsidR="00DA3A28" w:rsidRDefault="00DA3A28" w:rsidP="001705B9">
      <w:pPr>
        <w:spacing w:after="0" w:line="360" w:lineRule="auto"/>
        <w:jc w:val="both"/>
        <w:rPr>
          <w:rFonts w:ascii="Times New Roman" w:eastAsia="Times New Roman" w:hAnsi="Times New Roman" w:cs="Times New Roman"/>
          <w:iCs/>
          <w:color w:val="000000"/>
          <w:sz w:val="28"/>
          <w:szCs w:val="28"/>
          <w:lang w:eastAsia="ru-RU"/>
        </w:rPr>
      </w:pPr>
    </w:p>
    <w:p w:rsidR="00DA3A28" w:rsidRPr="00DA3A28" w:rsidRDefault="00DA3A28" w:rsidP="001705B9">
      <w:pPr>
        <w:spacing w:after="0" w:line="360" w:lineRule="auto"/>
        <w:jc w:val="both"/>
        <w:rPr>
          <w:rFonts w:ascii="Times New Roman" w:eastAsia="Times New Roman" w:hAnsi="Times New Roman" w:cs="Times New Roman"/>
          <w:iCs/>
          <w:color w:val="000000"/>
          <w:sz w:val="28"/>
          <w:szCs w:val="28"/>
          <w:lang w:eastAsia="ru-RU"/>
        </w:rPr>
      </w:pPr>
    </w:p>
    <w:p w:rsidR="00940B5C" w:rsidRPr="00DA3A28" w:rsidRDefault="00940B5C" w:rsidP="001705B9">
      <w:pPr>
        <w:spacing w:after="0" w:line="360" w:lineRule="auto"/>
        <w:jc w:val="both"/>
        <w:rPr>
          <w:rFonts w:ascii="Times New Roman" w:eastAsia="Times New Roman" w:hAnsi="Times New Roman" w:cs="Times New Roman"/>
          <w:b/>
          <w:sz w:val="28"/>
          <w:szCs w:val="28"/>
          <w:lang w:eastAsia="ru-RU"/>
        </w:rPr>
      </w:pPr>
      <w:r w:rsidRPr="00DA3A28">
        <w:rPr>
          <w:rFonts w:ascii="Times New Roman" w:eastAsia="Times New Roman" w:hAnsi="Times New Roman" w:cs="Times New Roman"/>
          <w:b/>
          <w:color w:val="000000"/>
          <w:sz w:val="28"/>
          <w:szCs w:val="28"/>
          <w:lang w:eastAsia="ru-RU"/>
        </w:rPr>
        <w:t>Область применения и конструктивные особенности ФЗО-МП и КСО</w:t>
      </w:r>
    </w:p>
    <w:tbl>
      <w:tblPr>
        <w:tblStyle w:val="a4"/>
        <w:tblW w:w="0" w:type="auto"/>
        <w:tblLook w:val="0000"/>
      </w:tblPr>
      <w:tblGrid>
        <w:gridCol w:w="873"/>
        <w:gridCol w:w="8166"/>
      </w:tblGrid>
      <w:tr w:rsidR="00940B5C" w:rsidRPr="001705B9" w:rsidTr="00DA3A28">
        <w:trPr>
          <w:trHeight w:hRule="exact" w:val="2936"/>
        </w:trPr>
        <w:tc>
          <w:tcPr>
            <w:tcW w:w="873"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ФЗО-МП</w:t>
            </w:r>
          </w:p>
        </w:tc>
        <w:tc>
          <w:tcPr>
            <w:tcW w:w="816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Обеспечивает защиту кожных покровов человека от воздействия паров высокотоксичных продуктов: гидразина, окислов азота, аминов, обладает фунгицидными и бактерицидными свойствами.</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Комплект может использоваться как с фильтрующими, так и с изолирующими средствами защиты органов ды</w:t>
            </w:r>
            <w:r w:rsidRPr="00DA3A28">
              <w:rPr>
                <w:rFonts w:ascii="Times New Roman" w:eastAsia="Times New Roman" w:hAnsi="Times New Roman" w:cs="Times New Roman"/>
                <w:color w:val="000000"/>
                <w:sz w:val="24"/>
                <w:szCs w:val="24"/>
                <w:lang w:eastAsia="ru-RU"/>
              </w:rPr>
              <w:softHyphen/>
              <w:t>хания. В состав комплекта входят: бельё из хлопчатобумажной ткани (рубашка и брюки) и перчатки, в сочетании с противогазом и защитной обувью.</w:t>
            </w:r>
          </w:p>
        </w:tc>
      </w:tr>
      <w:tr w:rsidR="00940B5C" w:rsidRPr="001705B9" w:rsidTr="00DA3A28">
        <w:trPr>
          <w:trHeight w:hRule="exact" w:val="2410"/>
        </w:trPr>
        <w:tc>
          <w:tcPr>
            <w:tcW w:w="873"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КСО</w:t>
            </w:r>
          </w:p>
        </w:tc>
        <w:tc>
          <w:tcPr>
            <w:tcW w:w="8166" w:type="dxa"/>
          </w:tcPr>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Предназначен для защиты людей, работающих в условиях воздействия разбавленных и концентрированных ми</w:t>
            </w:r>
            <w:r w:rsidRPr="00DA3A28">
              <w:rPr>
                <w:rFonts w:ascii="Times New Roman" w:eastAsia="Times New Roman" w:hAnsi="Times New Roman" w:cs="Times New Roman"/>
                <w:color w:val="000000"/>
                <w:sz w:val="24"/>
                <w:szCs w:val="24"/>
                <w:lang w:eastAsia="ru-RU"/>
              </w:rPr>
              <w:softHyphen/>
              <w:t>неральных кислот (серной до 98%, азотной до 75%, соляной до 37%, фосфорной до 98%).</w:t>
            </w:r>
          </w:p>
          <w:p w:rsidR="00940B5C" w:rsidRPr="00DA3A28" w:rsidRDefault="00940B5C"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 сочетании с кислотозащитными очками и обувью комплект обеспечивает защиту кожных покровов, органов дыхания и зрения от паров и мелких капель кислот.</w:t>
            </w:r>
          </w:p>
        </w:tc>
      </w:tr>
    </w:tbl>
    <w:p w:rsidR="00097E85" w:rsidRPr="001705B9" w:rsidRDefault="00097E85" w:rsidP="001705B9">
      <w:pPr>
        <w:spacing w:line="360" w:lineRule="auto"/>
        <w:jc w:val="both"/>
        <w:rPr>
          <w:rFonts w:ascii="Times New Roman" w:hAnsi="Times New Roman" w:cs="Times New Roman"/>
          <w:sz w:val="28"/>
          <w:szCs w:val="28"/>
          <w:lang w:val="mn-MN"/>
        </w:rPr>
      </w:pPr>
    </w:p>
    <w:p w:rsidR="003A735D" w:rsidRPr="001705B9" w:rsidRDefault="003A735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КОСТЮМЫ И КОМПЛЕКТЫ ИЗОЛИРУЮЩЕЙ ЗАЩИТНОЙ ОДЕЖДЫ</w:t>
      </w:r>
      <w:r w:rsidRPr="001705B9">
        <w:rPr>
          <w:rFonts w:ascii="Times New Roman" w:eastAsia="Times New Roman" w:hAnsi="Times New Roman" w:cs="Times New Roman"/>
          <w:color w:val="000000"/>
          <w:sz w:val="28"/>
          <w:szCs w:val="28"/>
          <w:lang w:eastAsia="ru-RU"/>
        </w:rPr>
        <w:t>, средства индивидуаль</w:t>
      </w:r>
      <w:r w:rsidRPr="001705B9">
        <w:rPr>
          <w:rFonts w:ascii="Times New Roman" w:eastAsia="Times New Roman" w:hAnsi="Times New Roman" w:cs="Times New Roman"/>
          <w:color w:val="000000"/>
          <w:sz w:val="28"/>
          <w:szCs w:val="28"/>
          <w:lang w:eastAsia="ru-RU"/>
        </w:rPr>
        <w:softHyphen/>
        <w:t>ной защиты спасателей от воздействия высоко</w:t>
      </w:r>
      <w:r w:rsidRPr="001705B9">
        <w:rPr>
          <w:rFonts w:ascii="Times New Roman" w:eastAsia="Times New Roman" w:hAnsi="Times New Roman" w:cs="Times New Roman"/>
          <w:color w:val="000000"/>
          <w:sz w:val="28"/>
          <w:szCs w:val="28"/>
          <w:lang w:eastAsia="ru-RU"/>
        </w:rPr>
        <w:softHyphen/>
        <w:t xml:space="preserve">токсичных </w:t>
      </w:r>
      <w:r w:rsidRPr="001705B9">
        <w:rPr>
          <w:rFonts w:ascii="Times New Roman" w:eastAsia="Times New Roman" w:hAnsi="Times New Roman" w:cs="Times New Roman"/>
          <w:color w:val="000000"/>
          <w:sz w:val="28"/>
          <w:szCs w:val="28"/>
          <w:lang w:eastAsia="ru-RU"/>
        </w:rPr>
        <w:lastRenderedPageBreak/>
        <w:t>химических веществ, радиоактивной пыли и аэрозолей при выполнении ими аварий</w:t>
      </w:r>
      <w:r w:rsidRPr="001705B9">
        <w:rPr>
          <w:rFonts w:ascii="Times New Roman" w:eastAsia="Times New Roman" w:hAnsi="Times New Roman" w:cs="Times New Roman"/>
          <w:color w:val="000000"/>
          <w:sz w:val="28"/>
          <w:szCs w:val="28"/>
          <w:lang w:eastAsia="ru-RU"/>
        </w:rPr>
        <w:softHyphen/>
        <w:t>но-спасательных и других неотложных работ</w:t>
      </w:r>
      <w:r w:rsidR="00D52215" w:rsidRPr="00D52215">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5E586B" w:rsidRDefault="003A735D" w:rsidP="001705B9">
      <w:pPr>
        <w:spacing w:line="360" w:lineRule="auto"/>
        <w:jc w:val="both"/>
        <w:rPr>
          <w:rFonts w:ascii="Times New Roman" w:hAnsi="Times New Roman" w:cs="Times New Roman"/>
          <w:sz w:val="28"/>
          <w:szCs w:val="28"/>
        </w:rPr>
      </w:pPr>
      <w:r w:rsidRPr="001705B9">
        <w:rPr>
          <w:rFonts w:ascii="Times New Roman" w:eastAsia="Times New Roman" w:hAnsi="Times New Roman" w:cs="Times New Roman"/>
          <w:color w:val="000000"/>
          <w:sz w:val="28"/>
          <w:szCs w:val="28"/>
          <w:lang w:eastAsia="ru-RU"/>
        </w:rPr>
        <w:t>В системе гражданской за</w:t>
      </w:r>
      <w:r w:rsidRPr="001705B9">
        <w:rPr>
          <w:rFonts w:ascii="Times New Roman" w:eastAsia="Times New Roman" w:hAnsi="Times New Roman" w:cs="Times New Roman"/>
          <w:color w:val="000000"/>
          <w:sz w:val="28"/>
          <w:szCs w:val="28"/>
          <w:lang w:eastAsia="ru-RU"/>
        </w:rPr>
        <w:softHyphen/>
        <w:t>щиты чаще всего применя</w:t>
      </w:r>
      <w:r w:rsidRPr="001705B9">
        <w:rPr>
          <w:rFonts w:ascii="Times New Roman" w:eastAsia="Times New Roman" w:hAnsi="Times New Roman" w:cs="Times New Roman"/>
          <w:color w:val="000000"/>
          <w:sz w:val="28"/>
          <w:szCs w:val="28"/>
          <w:lang w:eastAsia="ru-RU"/>
        </w:rPr>
        <w:softHyphen/>
        <w:t>ются костюмы изолирую</w:t>
      </w:r>
      <w:r w:rsidRPr="001705B9">
        <w:rPr>
          <w:rFonts w:ascii="Times New Roman" w:eastAsia="Times New Roman" w:hAnsi="Times New Roman" w:cs="Times New Roman"/>
          <w:color w:val="000000"/>
          <w:sz w:val="28"/>
          <w:szCs w:val="28"/>
          <w:lang w:eastAsia="ru-RU"/>
        </w:rPr>
        <w:softHyphen/>
        <w:t>щие КИХ-4 и КИХ-5, за</w:t>
      </w:r>
      <w:r w:rsidRPr="001705B9">
        <w:rPr>
          <w:rFonts w:ascii="Times New Roman" w:eastAsia="Times New Roman" w:hAnsi="Times New Roman" w:cs="Times New Roman"/>
          <w:color w:val="000000"/>
          <w:sz w:val="28"/>
          <w:szCs w:val="28"/>
          <w:lang w:eastAsia="ru-RU"/>
        </w:rPr>
        <w:softHyphen/>
        <w:t>щитный к</w:t>
      </w:r>
      <w:r w:rsidRPr="001705B9">
        <w:rPr>
          <w:rFonts w:ascii="Times New Roman" w:eastAsia="Times New Roman" w:hAnsi="Times New Roman" w:cs="Times New Roman"/>
          <w:color w:val="000000"/>
          <w:sz w:val="28"/>
          <w:szCs w:val="28"/>
          <w:lang w:val="mn-MN" w:eastAsia="ru-RU"/>
        </w:rPr>
        <w:t>омплект Ч-20. В</w:t>
      </w:r>
      <w:r w:rsidRPr="001705B9">
        <w:rPr>
          <w:rFonts w:ascii="Times New Roman" w:hAnsi="Times New Roman" w:cs="Times New Roman"/>
          <w:sz w:val="28"/>
          <w:szCs w:val="28"/>
        </w:rPr>
        <w:t>ремя защитного дейст</w:t>
      </w:r>
      <w:r w:rsidRPr="001705B9">
        <w:rPr>
          <w:rFonts w:ascii="Times New Roman" w:hAnsi="Times New Roman" w:cs="Times New Roman"/>
          <w:sz w:val="28"/>
          <w:szCs w:val="28"/>
        </w:rPr>
        <w:softHyphen/>
        <w:t>вия КИХ-4 и КИХ-5 по га</w:t>
      </w:r>
      <w:r w:rsidRPr="001705B9">
        <w:rPr>
          <w:rFonts w:ascii="Times New Roman" w:hAnsi="Times New Roman" w:cs="Times New Roman"/>
          <w:sz w:val="28"/>
          <w:szCs w:val="28"/>
        </w:rPr>
        <w:softHyphen/>
        <w:t>зообразному хлору и амми</w:t>
      </w:r>
      <w:r w:rsidRPr="001705B9">
        <w:rPr>
          <w:rFonts w:ascii="Times New Roman" w:hAnsi="Times New Roman" w:cs="Times New Roman"/>
          <w:sz w:val="28"/>
          <w:szCs w:val="28"/>
        </w:rPr>
        <w:softHyphen/>
        <w:t>аку — 60 мин.; по газооб</w:t>
      </w:r>
      <w:r w:rsidRPr="001705B9">
        <w:rPr>
          <w:rFonts w:ascii="Times New Roman" w:hAnsi="Times New Roman" w:cs="Times New Roman"/>
          <w:sz w:val="28"/>
          <w:szCs w:val="28"/>
        </w:rPr>
        <w:softHyphen/>
        <w:t>разному ацетонитрилу, фтористому водороду, диметиламмиаку, метилакрилату, нитрилу акриловой кислоты, окиси этилена, сероводороду — 60 мин. Стойкость к концентриро</w:t>
      </w:r>
      <w:r w:rsidRPr="001705B9">
        <w:rPr>
          <w:rFonts w:ascii="Times New Roman" w:hAnsi="Times New Roman" w:cs="Times New Roman"/>
          <w:sz w:val="28"/>
          <w:szCs w:val="28"/>
        </w:rPr>
        <w:softHyphen/>
        <w:t>ванным минеральным кис</w:t>
      </w:r>
      <w:r w:rsidRPr="001705B9">
        <w:rPr>
          <w:rFonts w:ascii="Times New Roman" w:hAnsi="Times New Roman" w:cs="Times New Roman"/>
          <w:sz w:val="28"/>
          <w:szCs w:val="28"/>
        </w:rPr>
        <w:softHyphen/>
        <w:t>лотам — 60 мин. Время за</w:t>
      </w:r>
      <w:r w:rsidRPr="001705B9">
        <w:rPr>
          <w:rFonts w:ascii="Times New Roman" w:hAnsi="Times New Roman" w:cs="Times New Roman"/>
          <w:sz w:val="28"/>
          <w:szCs w:val="28"/>
        </w:rPr>
        <w:softHyphen/>
        <w:t>щитного действия комп</w:t>
      </w:r>
      <w:r w:rsidRPr="001705B9">
        <w:rPr>
          <w:rFonts w:ascii="Times New Roman" w:hAnsi="Times New Roman" w:cs="Times New Roman"/>
          <w:sz w:val="28"/>
          <w:szCs w:val="28"/>
        </w:rPr>
        <w:softHyphen/>
        <w:t>лекта Ч-20 — 4—6 часов.</w:t>
      </w:r>
    </w:p>
    <w:p w:rsidR="00DA3A28" w:rsidRDefault="00DA3A28" w:rsidP="001705B9">
      <w:pPr>
        <w:spacing w:line="360" w:lineRule="auto"/>
        <w:jc w:val="both"/>
        <w:rPr>
          <w:rFonts w:ascii="Times New Roman" w:hAnsi="Times New Roman" w:cs="Times New Roman"/>
          <w:sz w:val="28"/>
          <w:szCs w:val="28"/>
        </w:rPr>
      </w:pPr>
    </w:p>
    <w:p w:rsidR="00DA3A28" w:rsidRDefault="00DA3A28" w:rsidP="001705B9">
      <w:pPr>
        <w:spacing w:line="360" w:lineRule="auto"/>
        <w:jc w:val="both"/>
        <w:rPr>
          <w:rFonts w:ascii="Times New Roman" w:hAnsi="Times New Roman" w:cs="Times New Roman"/>
          <w:sz w:val="28"/>
          <w:szCs w:val="28"/>
        </w:rPr>
      </w:pPr>
    </w:p>
    <w:p w:rsidR="00DA3A28" w:rsidRDefault="00DA3A28" w:rsidP="001705B9">
      <w:pPr>
        <w:spacing w:line="360" w:lineRule="auto"/>
        <w:jc w:val="both"/>
        <w:rPr>
          <w:rFonts w:ascii="Times New Roman" w:hAnsi="Times New Roman" w:cs="Times New Roman"/>
          <w:sz w:val="28"/>
          <w:szCs w:val="28"/>
        </w:rPr>
      </w:pPr>
    </w:p>
    <w:p w:rsidR="00DA3A28" w:rsidRPr="001705B9" w:rsidRDefault="00DA3A28" w:rsidP="001705B9">
      <w:pPr>
        <w:spacing w:line="360" w:lineRule="auto"/>
        <w:jc w:val="both"/>
        <w:rPr>
          <w:rFonts w:ascii="Times New Roman" w:hAnsi="Times New Roman" w:cs="Times New Roman"/>
          <w:sz w:val="28"/>
          <w:szCs w:val="28"/>
          <w:lang w:val="mn-MN"/>
        </w:rPr>
      </w:pPr>
    </w:p>
    <w:p w:rsidR="005E586B" w:rsidRPr="00DA3A28" w:rsidRDefault="005E586B" w:rsidP="0006751A">
      <w:pPr>
        <w:spacing w:after="0" w:line="360" w:lineRule="auto"/>
        <w:jc w:val="center"/>
        <w:rPr>
          <w:rFonts w:ascii="Times New Roman" w:eastAsia="Times New Roman" w:hAnsi="Times New Roman" w:cs="Times New Roman"/>
          <w:b/>
          <w:sz w:val="28"/>
          <w:szCs w:val="28"/>
          <w:lang w:eastAsia="ru-RU"/>
        </w:rPr>
      </w:pPr>
      <w:r w:rsidRPr="00DA3A28">
        <w:rPr>
          <w:rFonts w:ascii="Times New Roman" w:eastAsia="Times New Roman" w:hAnsi="Times New Roman" w:cs="Times New Roman"/>
          <w:b/>
          <w:color w:val="000000"/>
          <w:sz w:val="28"/>
          <w:szCs w:val="28"/>
          <w:lang w:eastAsia="ru-RU"/>
        </w:rPr>
        <w:t>Костюмы и комплекты изолирующей защитной одежды</w:t>
      </w:r>
    </w:p>
    <w:tbl>
      <w:tblPr>
        <w:tblStyle w:val="a4"/>
        <w:tblW w:w="0" w:type="auto"/>
        <w:tblLook w:val="0000"/>
      </w:tblPr>
      <w:tblGrid>
        <w:gridCol w:w="863"/>
        <w:gridCol w:w="9416"/>
      </w:tblGrid>
      <w:tr w:rsidR="005E586B" w:rsidRPr="001705B9" w:rsidTr="00DA3A28">
        <w:trPr>
          <w:trHeight w:hRule="exact" w:val="3219"/>
        </w:trPr>
        <w:tc>
          <w:tcPr>
            <w:tcW w:w="0" w:type="auto"/>
          </w:tcPr>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КИХ-4</w:t>
            </w:r>
          </w:p>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КИХ-45</w:t>
            </w:r>
          </w:p>
        </w:tc>
        <w:tc>
          <w:tcPr>
            <w:tcW w:w="0" w:type="auto"/>
          </w:tcPr>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Предназначены для защиты от воздействия жидкого и газообразного хлора и аммиака. Изготавливаются из устойчивого к хлору и аммиаку прорезиненного материала. Состоят из комбинезона с капюшоном, в лицевую часть которого вклеено панорамное стекло. Рукава с внутренней манжетой с кольцом для крепления резиновой перчатки. Брюки оканчиваются притачными чулками, поверх которых надеваются резиновые сапоги.</w:t>
            </w:r>
          </w:p>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КИХ-4 используют в сочетании с дыхательным аппаратом, КИХ-5 — с изолирующим противогазом ИП-4. Противогазы размещаются внутри костюмов.</w:t>
            </w:r>
          </w:p>
        </w:tc>
      </w:tr>
      <w:tr w:rsidR="005E586B" w:rsidRPr="001705B9" w:rsidTr="0076288F">
        <w:trPr>
          <w:trHeight w:hRule="exact" w:val="2509"/>
        </w:trPr>
        <w:tc>
          <w:tcPr>
            <w:tcW w:w="0" w:type="auto"/>
          </w:tcPr>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Ч-20</w:t>
            </w:r>
          </w:p>
        </w:tc>
        <w:tc>
          <w:tcPr>
            <w:tcW w:w="0" w:type="auto"/>
          </w:tcPr>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Предназначен для защиты от воздействия высокотоксичных химических веществ, радиоактивной пыли и аэрозолей.</w:t>
            </w:r>
          </w:p>
          <w:p w:rsidR="005E586B" w:rsidRPr="00DA3A28" w:rsidRDefault="005E586B"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Состоит из герметичного комбинезона из прорезиненной ткани, съёмных сапог, перчаток, капюшона, в лицевую часть которого вклеена маска противогаза. Очистка и подача воздуха для дыхания и вентилирование осуществляется узлом очистки и подачи воздуха, размещённого под комбинезоном.</w:t>
            </w:r>
          </w:p>
        </w:tc>
      </w:tr>
    </w:tbl>
    <w:p w:rsidR="005E586B" w:rsidRDefault="005E586B" w:rsidP="001705B9">
      <w:pPr>
        <w:spacing w:line="360" w:lineRule="auto"/>
        <w:jc w:val="both"/>
        <w:rPr>
          <w:rFonts w:ascii="Times New Roman" w:hAnsi="Times New Roman" w:cs="Times New Roman"/>
          <w:sz w:val="28"/>
          <w:szCs w:val="28"/>
        </w:rPr>
      </w:pPr>
    </w:p>
    <w:p w:rsidR="00DA3A28" w:rsidRPr="00DA3A28" w:rsidRDefault="00DA3A28" w:rsidP="00DA3A28">
      <w:pPr>
        <w:spacing w:line="360" w:lineRule="auto"/>
        <w:jc w:val="center"/>
        <w:rPr>
          <w:rFonts w:ascii="Times New Roman" w:hAnsi="Times New Roman" w:cs="Times New Roman"/>
          <w:b/>
          <w:sz w:val="28"/>
          <w:szCs w:val="28"/>
        </w:rPr>
      </w:pPr>
      <w:r w:rsidRPr="00DA3A28">
        <w:rPr>
          <w:rFonts w:ascii="Times New Roman" w:hAnsi="Times New Roman" w:cs="Times New Roman"/>
          <w:b/>
          <w:sz w:val="28"/>
          <w:szCs w:val="28"/>
        </w:rPr>
        <w:lastRenderedPageBreak/>
        <w:t>Л</w:t>
      </w:r>
    </w:p>
    <w:p w:rsidR="003A735D" w:rsidRPr="001705B9" w:rsidRDefault="003A735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ЛАВИНА</w:t>
      </w:r>
      <w:r w:rsidRPr="001705B9">
        <w:rPr>
          <w:rFonts w:ascii="Times New Roman" w:eastAsia="Times New Roman" w:hAnsi="Times New Roman" w:cs="Times New Roman"/>
          <w:color w:val="000000"/>
          <w:sz w:val="28"/>
          <w:szCs w:val="28"/>
          <w:lang w:eastAsia="ru-RU"/>
        </w:rPr>
        <w:t>, быстрое, внезапно возникающее дви</w:t>
      </w:r>
      <w:r w:rsidRPr="001705B9">
        <w:rPr>
          <w:rFonts w:ascii="Times New Roman" w:eastAsia="Times New Roman" w:hAnsi="Times New Roman" w:cs="Times New Roman"/>
          <w:color w:val="000000"/>
          <w:sz w:val="28"/>
          <w:szCs w:val="28"/>
          <w:lang w:eastAsia="ru-RU"/>
        </w:rPr>
        <w:softHyphen/>
        <w:t>жение снега и (или) льда вниз по крутым скло</w:t>
      </w:r>
      <w:r w:rsidRPr="001705B9">
        <w:rPr>
          <w:rFonts w:ascii="Times New Roman" w:eastAsia="Times New Roman" w:hAnsi="Times New Roman" w:cs="Times New Roman"/>
          <w:color w:val="000000"/>
          <w:sz w:val="28"/>
          <w:szCs w:val="28"/>
          <w:lang w:eastAsia="ru-RU"/>
        </w:rPr>
        <w:softHyphen/>
        <w:t>нам гор, представляющее угрозу жизни и здоро</w:t>
      </w:r>
      <w:r w:rsidRPr="001705B9">
        <w:rPr>
          <w:rFonts w:ascii="Times New Roman" w:eastAsia="Times New Roman" w:hAnsi="Times New Roman" w:cs="Times New Roman"/>
          <w:color w:val="000000"/>
          <w:sz w:val="28"/>
          <w:szCs w:val="28"/>
          <w:lang w:eastAsia="ru-RU"/>
        </w:rPr>
        <w:softHyphen/>
        <w:t>вью людей, наносящее ущерб объектам эконо</w:t>
      </w:r>
      <w:r w:rsidRPr="001705B9">
        <w:rPr>
          <w:rFonts w:ascii="Times New Roman" w:eastAsia="Times New Roman" w:hAnsi="Times New Roman" w:cs="Times New Roman"/>
          <w:color w:val="000000"/>
          <w:sz w:val="28"/>
          <w:szCs w:val="28"/>
          <w:lang w:eastAsia="ru-RU"/>
        </w:rPr>
        <w:softHyphen/>
        <w:t>мики и окружающей среде. Сход Л. — это одна из форм разгрузки избытка снежной массы из районов, имеющих положительный снеговой ба</w:t>
      </w:r>
      <w:r w:rsidRPr="001705B9">
        <w:rPr>
          <w:rFonts w:ascii="Times New Roman" w:eastAsia="Times New Roman" w:hAnsi="Times New Roman" w:cs="Times New Roman"/>
          <w:color w:val="000000"/>
          <w:sz w:val="28"/>
          <w:szCs w:val="28"/>
          <w:lang w:eastAsia="ru-RU"/>
        </w:rPr>
        <w:softHyphen/>
        <w:t>ланс и лежащих выше снеговой линии. У каж</w:t>
      </w:r>
      <w:r w:rsidRPr="001705B9">
        <w:rPr>
          <w:rFonts w:ascii="Times New Roman" w:eastAsia="Times New Roman" w:hAnsi="Times New Roman" w:cs="Times New Roman"/>
          <w:color w:val="000000"/>
          <w:sz w:val="28"/>
          <w:szCs w:val="28"/>
          <w:lang w:eastAsia="ru-RU"/>
        </w:rPr>
        <w:softHyphen/>
        <w:t>дой Л. имеется лавиносбор, состоящий из трёх зон — зарождения Л., транзита и отложения. В зоне зарождения происходит нарушение лежа</w:t>
      </w:r>
      <w:r w:rsidRPr="001705B9">
        <w:rPr>
          <w:rFonts w:ascii="Times New Roman" w:eastAsia="Times New Roman" w:hAnsi="Times New Roman" w:cs="Times New Roman"/>
          <w:color w:val="000000"/>
          <w:sz w:val="28"/>
          <w:szCs w:val="28"/>
          <w:lang w:eastAsia="ru-RU"/>
        </w:rPr>
        <w:softHyphen/>
        <w:t>щего на горном склоне снежного покрова, кото</w:t>
      </w:r>
      <w:r w:rsidRPr="001705B9">
        <w:rPr>
          <w:rFonts w:ascii="Times New Roman" w:eastAsia="Times New Roman" w:hAnsi="Times New Roman" w:cs="Times New Roman"/>
          <w:color w:val="000000"/>
          <w:sz w:val="28"/>
          <w:szCs w:val="28"/>
          <w:lang w:eastAsia="ru-RU"/>
        </w:rPr>
        <w:softHyphen/>
        <w:t>рый вовлекается в движение и формирует тело Л. В зоне транзита происходит захват новых масс снега, окончательное формирование тела Л. и нарастание скорости её движения до макси</w:t>
      </w:r>
      <w:r w:rsidRPr="001705B9">
        <w:rPr>
          <w:rFonts w:ascii="Times New Roman" w:eastAsia="Times New Roman" w:hAnsi="Times New Roman" w:cs="Times New Roman"/>
          <w:color w:val="000000"/>
          <w:sz w:val="28"/>
          <w:szCs w:val="28"/>
          <w:lang w:eastAsia="ru-RU"/>
        </w:rPr>
        <w:softHyphen/>
        <w:t>мальной. В зоне отложения происходит тормо</w:t>
      </w:r>
      <w:r w:rsidRPr="001705B9">
        <w:rPr>
          <w:rFonts w:ascii="Times New Roman" w:eastAsia="Times New Roman" w:hAnsi="Times New Roman" w:cs="Times New Roman"/>
          <w:color w:val="000000"/>
          <w:sz w:val="28"/>
          <w:szCs w:val="28"/>
          <w:lang w:eastAsia="ru-RU"/>
        </w:rPr>
        <w:softHyphen/>
        <w:t>жение снежной массы и окончательная останов</w:t>
      </w:r>
      <w:r w:rsidRPr="001705B9">
        <w:rPr>
          <w:rFonts w:ascii="Times New Roman" w:eastAsia="Times New Roman" w:hAnsi="Times New Roman" w:cs="Times New Roman"/>
          <w:color w:val="000000"/>
          <w:sz w:val="28"/>
          <w:szCs w:val="28"/>
          <w:lang w:eastAsia="ru-RU"/>
        </w:rPr>
        <w:softHyphen/>
        <w:t>ка Л. По характеру движения Л. подразделяют на: осовы, соскальзывающие по всей поверхно</w:t>
      </w:r>
      <w:r w:rsidRPr="001705B9">
        <w:rPr>
          <w:rFonts w:ascii="Times New Roman" w:eastAsia="Times New Roman" w:hAnsi="Times New Roman" w:cs="Times New Roman"/>
          <w:color w:val="000000"/>
          <w:sz w:val="28"/>
          <w:szCs w:val="28"/>
          <w:lang w:eastAsia="ru-RU"/>
        </w:rPr>
        <w:softHyphen/>
        <w:t>сти склона; лотковые, движущиеся по ложбинам, логам и бороздам; прыгающие, т.е. свободно па</w:t>
      </w:r>
      <w:r w:rsidRPr="001705B9">
        <w:rPr>
          <w:rFonts w:ascii="Times New Roman" w:eastAsia="Times New Roman" w:hAnsi="Times New Roman" w:cs="Times New Roman"/>
          <w:color w:val="000000"/>
          <w:sz w:val="28"/>
          <w:szCs w:val="28"/>
          <w:lang w:eastAsia="ru-RU"/>
        </w:rPr>
        <w:softHyphen/>
        <w:t>дающие. По характеру материала, составляющего Л., последние делят на: сухие или пылеватые, со</w:t>
      </w:r>
      <w:r w:rsidRPr="001705B9">
        <w:rPr>
          <w:rFonts w:ascii="Times New Roman" w:eastAsia="Times New Roman" w:hAnsi="Times New Roman" w:cs="Times New Roman"/>
          <w:color w:val="000000"/>
          <w:sz w:val="28"/>
          <w:szCs w:val="28"/>
          <w:lang w:eastAsia="ru-RU"/>
        </w:rPr>
        <w:softHyphen/>
        <w:t>стоящие из мелкокристаллического сыпучего снега; мокрые или грунтовые, состоящие из плотного, тяжёлого и связного снега. Сухие Л. обычно бывают зимой, мокрые — весной. Скоро</w:t>
      </w:r>
      <w:r w:rsidRPr="001705B9">
        <w:rPr>
          <w:rFonts w:ascii="Times New Roman" w:eastAsia="Times New Roman" w:hAnsi="Times New Roman" w:cs="Times New Roman"/>
          <w:color w:val="000000"/>
          <w:sz w:val="28"/>
          <w:szCs w:val="28"/>
          <w:lang w:eastAsia="ru-RU"/>
        </w:rPr>
        <w:softHyphen/>
        <w:t>сти движения Л. обычно составляют 10—20 м/с, а сухие Л. иногда достигают 80—100 м/с. Крупные Л. обладают огромной разрушительной силой, уничтожают лес и сносят строения, заносят гор</w:t>
      </w:r>
      <w:r w:rsidRPr="001705B9">
        <w:rPr>
          <w:rFonts w:ascii="Times New Roman" w:eastAsia="Times New Roman" w:hAnsi="Times New Roman" w:cs="Times New Roman"/>
          <w:color w:val="000000"/>
          <w:sz w:val="28"/>
          <w:szCs w:val="28"/>
          <w:lang w:eastAsia="ru-RU"/>
        </w:rPr>
        <w:softHyphen/>
        <w:t>ные дороги и создают завалы.Дальность выброса Л. может колебаться от нескольких десятков мет</w:t>
      </w:r>
      <w:r w:rsidRPr="001705B9">
        <w:rPr>
          <w:rFonts w:ascii="Times New Roman" w:eastAsia="Times New Roman" w:hAnsi="Times New Roman" w:cs="Times New Roman"/>
          <w:color w:val="000000"/>
          <w:sz w:val="28"/>
          <w:szCs w:val="28"/>
          <w:lang w:eastAsia="ru-RU"/>
        </w:rPr>
        <w:softHyphen/>
        <w:t>ров до 10—20 км</w:t>
      </w:r>
      <w:r w:rsidR="00D52215" w:rsidRPr="00D52215">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 xml:space="preserve">. </w:t>
      </w:r>
    </w:p>
    <w:p w:rsidR="003A735D" w:rsidRPr="001705B9" w:rsidRDefault="003A735D" w:rsidP="001705B9">
      <w:pPr>
        <w:spacing w:line="360" w:lineRule="auto"/>
        <w:jc w:val="both"/>
        <w:rPr>
          <w:rFonts w:ascii="Times New Roman" w:hAnsi="Times New Roman" w:cs="Times New Roman"/>
          <w:sz w:val="28"/>
          <w:szCs w:val="28"/>
          <w:lang w:val="mn-MN"/>
        </w:rPr>
      </w:pPr>
    </w:p>
    <w:p w:rsidR="00097E85" w:rsidRPr="001705B9" w:rsidRDefault="00097E85"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4332022" cy="33147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334533" cy="3316621"/>
                    </a:xfrm>
                    <a:prstGeom prst="rect">
                      <a:avLst/>
                    </a:prstGeom>
                    <a:noFill/>
                    <a:ln w="9525">
                      <a:noFill/>
                      <a:miter lim="800000"/>
                      <a:headEnd/>
                      <a:tailEnd/>
                    </a:ln>
                  </pic:spPr>
                </pic:pic>
              </a:graphicData>
            </a:graphic>
          </wp:inline>
        </w:drawing>
      </w:r>
    </w:p>
    <w:p w:rsidR="0076288F" w:rsidRDefault="0076288F"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DA3A28" w:rsidRDefault="00DA3A28" w:rsidP="001705B9">
      <w:pPr>
        <w:spacing w:line="360" w:lineRule="auto"/>
        <w:jc w:val="both"/>
        <w:rPr>
          <w:rFonts w:ascii="Times New Roman" w:eastAsia="Times New Roman" w:hAnsi="Times New Roman" w:cs="Times New Roman"/>
          <w:b/>
          <w:color w:val="000000"/>
          <w:sz w:val="28"/>
          <w:szCs w:val="28"/>
        </w:rPr>
      </w:pPr>
    </w:p>
    <w:p w:rsidR="0076288F" w:rsidRDefault="0076288F" w:rsidP="0076288F">
      <w:pPr>
        <w:spacing w:line="360" w:lineRule="auto"/>
        <w:jc w:val="center"/>
        <w:rPr>
          <w:rFonts w:ascii="Times New Roman" w:eastAsia="Times New Roman" w:hAnsi="Times New Roman" w:cs="Times New Roman"/>
          <w:b/>
          <w:caps/>
          <w:color w:val="000000"/>
          <w:sz w:val="28"/>
          <w:szCs w:val="28"/>
        </w:rPr>
      </w:pPr>
      <w:r>
        <w:rPr>
          <w:rFonts w:ascii="Times New Roman" w:eastAsia="Times New Roman" w:hAnsi="Times New Roman" w:cs="Times New Roman"/>
          <w:b/>
          <w:caps/>
          <w:color w:val="000000"/>
          <w:sz w:val="28"/>
          <w:szCs w:val="28"/>
        </w:rPr>
        <w:t>М</w:t>
      </w:r>
    </w:p>
    <w:p w:rsidR="005B58A3" w:rsidRPr="0076288F" w:rsidRDefault="00F1137E" w:rsidP="0006751A">
      <w:pPr>
        <w:spacing w:line="360" w:lineRule="auto"/>
        <w:jc w:val="center"/>
        <w:rPr>
          <w:rFonts w:ascii="Times New Roman" w:eastAsia="Times New Roman" w:hAnsi="Times New Roman" w:cs="Times New Roman"/>
          <w:b/>
          <w:caps/>
          <w:color w:val="000000"/>
          <w:sz w:val="28"/>
          <w:szCs w:val="28"/>
        </w:rPr>
      </w:pPr>
      <w:r w:rsidRPr="0076288F">
        <w:rPr>
          <w:rFonts w:ascii="Times New Roman" w:eastAsia="Times New Roman" w:hAnsi="Times New Roman" w:cs="Times New Roman"/>
          <w:b/>
          <w:caps/>
          <w:color w:val="000000"/>
          <w:sz w:val="28"/>
          <w:szCs w:val="28"/>
        </w:rPr>
        <w:t>М</w:t>
      </w:r>
      <w:r w:rsidR="005B58A3" w:rsidRPr="0076288F">
        <w:rPr>
          <w:rFonts w:ascii="Times New Roman" w:eastAsia="Times New Roman" w:hAnsi="Times New Roman" w:cs="Times New Roman"/>
          <w:b/>
          <w:caps/>
          <w:color w:val="000000"/>
          <w:sz w:val="28"/>
          <w:szCs w:val="28"/>
        </w:rPr>
        <w:t>еры по смягчению последствий ЧС</w:t>
      </w:r>
    </w:p>
    <w:tbl>
      <w:tblPr>
        <w:tblW w:w="0" w:type="auto"/>
        <w:tblInd w:w="5" w:type="dxa"/>
        <w:tblCellMar>
          <w:left w:w="0" w:type="dxa"/>
          <w:right w:w="0" w:type="dxa"/>
        </w:tblCellMar>
        <w:tblLook w:val="04A0"/>
      </w:tblPr>
      <w:tblGrid>
        <w:gridCol w:w="2917"/>
        <w:gridCol w:w="4313"/>
        <w:gridCol w:w="2838"/>
      </w:tblGrid>
      <w:tr w:rsidR="005B58A3" w:rsidRPr="00DA3A28" w:rsidTr="00F1137E">
        <w:trPr>
          <w:trHeight w:hRule="exact" w:val="703"/>
        </w:trPr>
        <w:tc>
          <w:tcPr>
            <w:tcW w:w="0" w:type="auto"/>
            <w:tcBorders>
              <w:top w:val="single" w:sz="4" w:space="0" w:color="auto"/>
              <w:left w:val="single" w:sz="4" w:space="0" w:color="auto"/>
              <w:bottom w:val="nil"/>
              <w:right w:val="nil"/>
            </w:tcBorders>
            <w:shd w:val="clear" w:color="auto" w:fill="FFFFFF"/>
            <w:vAlign w:val="center"/>
            <w:hideMark/>
          </w:tcPr>
          <w:p w:rsidR="005B58A3" w:rsidRPr="00DA3A28" w:rsidRDefault="005B58A3" w:rsidP="001705B9">
            <w:pPr>
              <w:pStyle w:val="ab"/>
              <w:spacing w:line="360" w:lineRule="auto"/>
              <w:jc w:val="both"/>
              <w:rPr>
                <w:rFonts w:ascii="Times New Roman" w:hAnsi="Times New Roman" w:cs="Times New Roman"/>
                <w:sz w:val="24"/>
                <w:szCs w:val="24"/>
                <w:lang w:eastAsia="ru-RU"/>
              </w:rPr>
            </w:pPr>
            <w:r w:rsidRPr="00DA3A28">
              <w:rPr>
                <w:rFonts w:ascii="Times New Roman" w:hAnsi="Times New Roman" w:cs="Times New Roman"/>
                <w:sz w:val="24"/>
                <w:szCs w:val="24"/>
                <w:lang w:eastAsia="ru-RU"/>
              </w:rPr>
              <w:t>Этап,</w:t>
            </w:r>
          </w:p>
          <w:p w:rsidR="005B58A3" w:rsidRPr="00DA3A28" w:rsidRDefault="005B58A3" w:rsidP="001705B9">
            <w:pPr>
              <w:pStyle w:val="ab"/>
              <w:spacing w:line="360" w:lineRule="auto"/>
              <w:jc w:val="both"/>
              <w:rPr>
                <w:rFonts w:ascii="Times New Roman" w:hAnsi="Times New Roman" w:cs="Times New Roman"/>
                <w:sz w:val="24"/>
                <w:szCs w:val="24"/>
                <w:lang w:eastAsia="ru-RU"/>
              </w:rPr>
            </w:pPr>
            <w:r w:rsidRPr="00DA3A28">
              <w:rPr>
                <w:rFonts w:ascii="Times New Roman" w:hAnsi="Times New Roman" w:cs="Times New Roman"/>
                <w:sz w:val="24"/>
                <w:szCs w:val="24"/>
                <w:lang w:eastAsia="ru-RU"/>
              </w:rPr>
              <w:t>длительность</w:t>
            </w:r>
          </w:p>
        </w:tc>
        <w:tc>
          <w:tcPr>
            <w:tcW w:w="0" w:type="auto"/>
            <w:tcBorders>
              <w:top w:val="single" w:sz="4" w:space="0" w:color="auto"/>
              <w:left w:val="single" w:sz="4" w:space="0" w:color="auto"/>
              <w:bottom w:val="nil"/>
              <w:right w:val="nil"/>
            </w:tcBorders>
            <w:shd w:val="clear" w:color="auto" w:fill="FFFFFF"/>
            <w:vAlign w:val="center"/>
            <w:hideMark/>
          </w:tcPr>
          <w:p w:rsidR="005B58A3" w:rsidRPr="00DA3A28" w:rsidRDefault="005B58A3" w:rsidP="001705B9">
            <w:pPr>
              <w:pStyle w:val="ab"/>
              <w:spacing w:line="360" w:lineRule="auto"/>
              <w:jc w:val="both"/>
              <w:rPr>
                <w:rFonts w:ascii="Times New Roman" w:hAnsi="Times New Roman" w:cs="Times New Roman"/>
                <w:sz w:val="24"/>
                <w:szCs w:val="24"/>
                <w:lang w:eastAsia="ru-RU"/>
              </w:rPr>
            </w:pPr>
            <w:r w:rsidRPr="00DA3A28">
              <w:rPr>
                <w:rFonts w:ascii="Times New Roman" w:hAnsi="Times New Roman" w:cs="Times New Roman"/>
                <w:sz w:val="24"/>
                <w:szCs w:val="24"/>
                <w:lang w:eastAsia="ru-RU"/>
              </w:rPr>
              <w:t>Характеристика</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rsidR="005B58A3" w:rsidRPr="00DA3A28" w:rsidRDefault="005B58A3" w:rsidP="001705B9">
            <w:pPr>
              <w:pStyle w:val="ab"/>
              <w:spacing w:line="360" w:lineRule="auto"/>
              <w:jc w:val="both"/>
              <w:rPr>
                <w:rFonts w:ascii="Times New Roman" w:hAnsi="Times New Roman" w:cs="Times New Roman"/>
                <w:sz w:val="24"/>
                <w:szCs w:val="24"/>
                <w:lang w:eastAsia="ru-RU"/>
              </w:rPr>
            </w:pPr>
            <w:r w:rsidRPr="00DA3A28">
              <w:rPr>
                <w:rFonts w:ascii="Times New Roman" w:hAnsi="Times New Roman" w:cs="Times New Roman"/>
                <w:sz w:val="24"/>
                <w:szCs w:val="24"/>
                <w:lang w:eastAsia="ru-RU"/>
              </w:rPr>
              <w:t>Меры по смягчению последствий ЧС</w:t>
            </w:r>
          </w:p>
        </w:tc>
      </w:tr>
      <w:tr w:rsidR="005B58A3" w:rsidRPr="00DA3A28" w:rsidTr="00DA3A28">
        <w:trPr>
          <w:trHeight w:hRule="exact" w:val="3326"/>
        </w:trPr>
        <w:tc>
          <w:tcPr>
            <w:tcW w:w="0" w:type="auto"/>
            <w:tcBorders>
              <w:top w:val="single" w:sz="4" w:space="0" w:color="auto"/>
              <w:left w:val="single" w:sz="4" w:space="0" w:color="auto"/>
              <w:bottom w:val="single" w:sz="4" w:space="0" w:color="auto"/>
              <w:right w:val="nil"/>
            </w:tcBorders>
            <w:shd w:val="clear" w:color="auto" w:fill="FFFFFF"/>
            <w:hideMark/>
          </w:tcPr>
          <w:p w:rsidR="005B58A3" w:rsidRPr="00DA3A28" w:rsidRDefault="00F1137E"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1</w:t>
            </w:r>
            <w:r w:rsidR="005B58A3" w:rsidRPr="00DA3A28">
              <w:rPr>
                <w:rFonts w:ascii="Times New Roman" w:eastAsia="Times New Roman" w:hAnsi="Times New Roman" w:cs="Times New Roman"/>
                <w:color w:val="000000"/>
                <w:sz w:val="24"/>
                <w:szCs w:val="24"/>
                <w:lang w:eastAsia="ru-RU"/>
              </w:rPr>
              <w:t>-й этан, годы—десятиле</w:t>
            </w:r>
            <w:r w:rsidR="005B58A3" w:rsidRPr="00DA3A28">
              <w:rPr>
                <w:rFonts w:ascii="Times New Roman" w:eastAsia="Times New Roman" w:hAnsi="Times New Roman" w:cs="Times New Roman"/>
                <w:color w:val="000000"/>
                <w:sz w:val="24"/>
                <w:szCs w:val="24"/>
                <w:lang w:eastAsia="ru-RU"/>
              </w:rPr>
              <w:softHyphen/>
              <w:t>тия в зависимо</w:t>
            </w:r>
            <w:r w:rsidR="005B58A3" w:rsidRPr="00DA3A28">
              <w:rPr>
                <w:rFonts w:ascii="Times New Roman" w:eastAsia="Times New Roman" w:hAnsi="Times New Roman" w:cs="Times New Roman"/>
                <w:color w:val="000000"/>
                <w:sz w:val="24"/>
                <w:szCs w:val="24"/>
                <w:lang w:eastAsia="ru-RU"/>
              </w:rPr>
              <w:softHyphen/>
              <w:t>сти от повторяе</w:t>
            </w:r>
            <w:r w:rsidR="005B58A3" w:rsidRPr="00DA3A28">
              <w:rPr>
                <w:rFonts w:ascii="Times New Roman" w:eastAsia="Times New Roman" w:hAnsi="Times New Roman" w:cs="Times New Roman"/>
                <w:color w:val="000000"/>
                <w:sz w:val="24"/>
                <w:szCs w:val="24"/>
                <w:lang w:eastAsia="ru-RU"/>
              </w:rPr>
              <w:softHyphen/>
              <w:t>мости опасных явлений</w:t>
            </w:r>
          </w:p>
        </w:tc>
        <w:tc>
          <w:tcPr>
            <w:tcW w:w="0" w:type="auto"/>
            <w:tcBorders>
              <w:top w:val="single" w:sz="4" w:space="0" w:color="auto"/>
              <w:left w:val="single" w:sz="4" w:space="0" w:color="auto"/>
              <w:bottom w:val="single" w:sz="4" w:space="0" w:color="auto"/>
              <w:right w:val="nil"/>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Спокойное невозмущенное состояние терри</w:t>
            </w:r>
            <w:r w:rsidRPr="00DA3A28">
              <w:rPr>
                <w:rFonts w:ascii="Times New Roman" w:eastAsia="Times New Roman" w:hAnsi="Times New Roman" w:cs="Times New Roman"/>
                <w:color w:val="000000"/>
                <w:sz w:val="24"/>
                <w:szCs w:val="24"/>
                <w:lang w:eastAsia="ru-RU"/>
              </w:rPr>
              <w:softHyphen/>
              <w:t>тории, которая тем не менее характеризуется определенными природными и техногенными опасностями и, следовательно, возможностью возникновения ЧС</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Превентивные меры зашиты, подготовка сил и  средств для лик</w:t>
            </w:r>
            <w:r w:rsidRPr="00DA3A28">
              <w:rPr>
                <w:rFonts w:ascii="Times New Roman" w:eastAsia="Times New Roman" w:hAnsi="Times New Roman" w:cs="Times New Roman"/>
                <w:color w:val="000000"/>
                <w:sz w:val="24"/>
                <w:szCs w:val="24"/>
                <w:lang w:eastAsia="ru-RU"/>
              </w:rPr>
              <w:softHyphen/>
              <w:t>видации последст</w:t>
            </w:r>
            <w:r w:rsidRPr="00DA3A28">
              <w:rPr>
                <w:rFonts w:ascii="Times New Roman" w:eastAsia="Times New Roman" w:hAnsi="Times New Roman" w:cs="Times New Roman"/>
                <w:color w:val="000000"/>
                <w:sz w:val="24"/>
                <w:szCs w:val="24"/>
                <w:lang w:eastAsia="ru-RU"/>
              </w:rPr>
              <w:softHyphen/>
              <w:t>вий возможных ЧС, обучение персонала и населе</w:t>
            </w:r>
            <w:r w:rsidRPr="00DA3A28">
              <w:rPr>
                <w:rFonts w:ascii="Times New Roman" w:eastAsia="Times New Roman" w:hAnsi="Times New Roman" w:cs="Times New Roman"/>
                <w:color w:val="000000"/>
                <w:sz w:val="24"/>
                <w:szCs w:val="24"/>
                <w:lang w:eastAsia="ru-RU"/>
              </w:rPr>
              <w:softHyphen/>
              <w:t>ния эффективным действиям в усло</w:t>
            </w:r>
            <w:r w:rsidRPr="00DA3A28">
              <w:rPr>
                <w:rFonts w:ascii="Times New Roman" w:eastAsia="Times New Roman" w:hAnsi="Times New Roman" w:cs="Times New Roman"/>
                <w:color w:val="000000"/>
                <w:sz w:val="24"/>
                <w:szCs w:val="24"/>
                <w:lang w:eastAsia="ru-RU"/>
              </w:rPr>
              <w:softHyphen/>
              <w:t>виях ЧС</w:t>
            </w:r>
          </w:p>
        </w:tc>
      </w:tr>
      <w:tr w:rsidR="005B58A3" w:rsidRPr="00DA3A28" w:rsidTr="00DA3A28">
        <w:trPr>
          <w:trHeight w:hRule="exact" w:val="8647"/>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2-й этап, дни—месяцы, а для некоторых ЧС экологиче</w:t>
            </w:r>
            <w:r w:rsidRPr="00DA3A28">
              <w:rPr>
                <w:rFonts w:ascii="Times New Roman" w:eastAsia="Times New Roman" w:hAnsi="Times New Roman" w:cs="Times New Roman"/>
                <w:color w:val="000000"/>
                <w:sz w:val="24"/>
                <w:szCs w:val="24"/>
                <w:lang w:eastAsia="ru-RU"/>
              </w:rPr>
              <w:softHyphen/>
              <w:t>скою характера (превращение пастбищ в пус</w:t>
            </w:r>
            <w:r w:rsidRPr="00DA3A28">
              <w:rPr>
                <w:rFonts w:ascii="Times New Roman" w:eastAsia="Times New Roman" w:hAnsi="Times New Roman" w:cs="Times New Roman"/>
                <w:color w:val="000000"/>
                <w:sz w:val="24"/>
                <w:szCs w:val="24"/>
                <w:lang w:eastAsia="ru-RU"/>
              </w:rPr>
              <w:softHyphen/>
              <w:t>тыню, потеря почвенным по</w:t>
            </w:r>
            <w:r w:rsidRPr="00DA3A28">
              <w:rPr>
                <w:rFonts w:ascii="Times New Roman" w:eastAsia="Times New Roman" w:hAnsi="Times New Roman" w:cs="Times New Roman"/>
                <w:color w:val="000000"/>
                <w:sz w:val="24"/>
                <w:szCs w:val="24"/>
                <w:lang w:eastAsia="ru-RU"/>
              </w:rPr>
              <w:softHyphen/>
              <w:t>кровом плодо</w:t>
            </w:r>
            <w:r w:rsidRPr="00DA3A28">
              <w:rPr>
                <w:rFonts w:ascii="Times New Roman" w:eastAsia="Times New Roman" w:hAnsi="Times New Roman" w:cs="Times New Roman"/>
                <w:color w:val="000000"/>
                <w:sz w:val="24"/>
                <w:szCs w:val="24"/>
                <w:lang w:eastAsia="ru-RU"/>
              </w:rPr>
              <w:softHyphen/>
              <w:t>родных свойств и т. д.) — в пре</w:t>
            </w:r>
            <w:r w:rsidRPr="00DA3A28">
              <w:rPr>
                <w:rFonts w:ascii="Times New Roman" w:eastAsia="Times New Roman" w:hAnsi="Times New Roman" w:cs="Times New Roman"/>
                <w:color w:val="000000"/>
                <w:sz w:val="24"/>
                <w:szCs w:val="24"/>
                <w:lang w:eastAsia="ru-RU"/>
              </w:rPr>
              <w:softHyphen/>
              <w:t>делах лет—деся</w:t>
            </w:r>
            <w:r w:rsidRPr="00DA3A28">
              <w:rPr>
                <w:rFonts w:ascii="Times New Roman" w:eastAsia="Times New Roman" w:hAnsi="Times New Roman" w:cs="Times New Roman"/>
                <w:color w:val="000000"/>
                <w:sz w:val="24"/>
                <w:szCs w:val="24"/>
                <w:lang w:eastAsia="ru-RU"/>
              </w:rPr>
              <w:softHyphen/>
              <w:t>тилетий</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Появление признаков или процессов, кото</w:t>
            </w:r>
            <w:r w:rsidRPr="00DA3A28">
              <w:rPr>
                <w:rFonts w:ascii="Times New Roman" w:eastAsia="Times New Roman" w:hAnsi="Times New Roman" w:cs="Times New Roman"/>
                <w:color w:val="000000"/>
                <w:sz w:val="24"/>
                <w:szCs w:val="24"/>
                <w:lang w:eastAsia="ru-RU"/>
              </w:rPr>
              <w:softHyphen/>
              <w:t>рые могут привести к возникновению ЧС. Ис</w:t>
            </w:r>
            <w:r w:rsidRPr="00DA3A28">
              <w:rPr>
                <w:rFonts w:ascii="Times New Roman" w:eastAsia="Times New Roman" w:hAnsi="Times New Roman" w:cs="Times New Roman"/>
                <w:color w:val="000000"/>
                <w:sz w:val="24"/>
                <w:szCs w:val="24"/>
                <w:lang w:eastAsia="ru-RU"/>
              </w:rPr>
              <w:softHyphen/>
              <w:t>пользуются для прогноза места, времени и силы опасного природного явления или аварии на объекте экономики. Например, накопление за зиму больших снежных запасов в условиях быст</w:t>
            </w:r>
            <w:r w:rsidRPr="00DA3A28">
              <w:rPr>
                <w:rFonts w:ascii="Times New Roman" w:eastAsia="Times New Roman" w:hAnsi="Times New Roman" w:cs="Times New Roman"/>
                <w:color w:val="000000"/>
                <w:sz w:val="24"/>
                <w:szCs w:val="24"/>
                <w:lang w:eastAsia="ru-RU"/>
              </w:rPr>
              <w:softHyphen/>
              <w:t>рого весеннего повышения температуры создаст опасность паводков, схода если и др. 2-й этап присущ медленно развивающимся ЧС иди экст</w:t>
            </w:r>
            <w:r w:rsidRPr="00DA3A28">
              <w:rPr>
                <w:rFonts w:ascii="Times New Roman" w:eastAsia="Times New Roman" w:hAnsi="Times New Roman" w:cs="Times New Roman"/>
                <w:color w:val="000000"/>
                <w:sz w:val="24"/>
                <w:szCs w:val="24"/>
                <w:lang w:eastAsia="ru-RU"/>
              </w:rPr>
              <w:softHyphen/>
              <w:t>ремальным природным явлениям, имеющим предвестники их наступления.</w:t>
            </w:r>
          </w:p>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Для внезапно наступающих ЧС, например, таких техногенных ЧС, как авария танкера с нефтью, выброс (сброс) в окружающую среду вредных веществ в результате аварии на объек</w:t>
            </w:r>
            <w:r w:rsidRPr="00DA3A28">
              <w:rPr>
                <w:rFonts w:ascii="Times New Roman" w:eastAsia="Times New Roman" w:hAnsi="Times New Roman" w:cs="Times New Roman"/>
                <w:color w:val="000000"/>
                <w:sz w:val="24"/>
                <w:szCs w:val="24"/>
                <w:lang w:eastAsia="ru-RU"/>
              </w:rPr>
              <w:softHyphen/>
              <w:t>тах экономики, этот этап может отсутствовать.</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Меры но повы</w:t>
            </w:r>
            <w:r w:rsidRPr="00DA3A28">
              <w:rPr>
                <w:rFonts w:ascii="Times New Roman" w:eastAsia="Times New Roman" w:hAnsi="Times New Roman" w:cs="Times New Roman"/>
                <w:color w:val="000000"/>
                <w:sz w:val="24"/>
                <w:szCs w:val="24"/>
                <w:lang w:eastAsia="ru-RU"/>
              </w:rPr>
              <w:softHyphen/>
              <w:t>шению защищенности территории, усиление сил и средств для лик</w:t>
            </w:r>
            <w:r w:rsidRPr="00DA3A28">
              <w:rPr>
                <w:rFonts w:ascii="Times New Roman" w:eastAsia="Times New Roman" w:hAnsi="Times New Roman" w:cs="Times New Roman"/>
                <w:color w:val="000000"/>
                <w:sz w:val="24"/>
                <w:szCs w:val="24"/>
                <w:lang w:eastAsia="ru-RU"/>
              </w:rPr>
              <w:softHyphen/>
              <w:t>видации последст</w:t>
            </w:r>
            <w:r w:rsidRPr="00DA3A28">
              <w:rPr>
                <w:rFonts w:ascii="Times New Roman" w:eastAsia="Times New Roman" w:hAnsi="Times New Roman" w:cs="Times New Roman"/>
                <w:color w:val="000000"/>
                <w:sz w:val="24"/>
                <w:szCs w:val="24"/>
                <w:lang w:eastAsia="ru-RU"/>
              </w:rPr>
              <w:softHyphen/>
              <w:t>вий ЧС</w:t>
            </w:r>
          </w:p>
        </w:tc>
      </w:tr>
      <w:tr w:rsidR="005B58A3" w:rsidRPr="00DA3A28" w:rsidTr="00DA3A28">
        <w:trPr>
          <w:trHeight w:hRule="exact" w:val="1724"/>
        </w:trPr>
        <w:tc>
          <w:tcPr>
            <w:tcW w:w="0" w:type="auto"/>
            <w:tcBorders>
              <w:top w:val="single" w:sz="4" w:space="0" w:color="auto"/>
              <w:left w:val="single" w:sz="4" w:space="0" w:color="auto"/>
              <w:bottom w:val="nil"/>
              <w:right w:val="nil"/>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3-й этап, от минут и часов до недель и ме</w:t>
            </w:r>
            <w:r w:rsidRPr="00DA3A28">
              <w:rPr>
                <w:rFonts w:ascii="Times New Roman" w:eastAsia="Times New Roman" w:hAnsi="Times New Roman" w:cs="Times New Roman"/>
                <w:color w:val="000000"/>
                <w:sz w:val="24"/>
                <w:szCs w:val="24"/>
                <w:lang w:eastAsia="ru-RU"/>
              </w:rPr>
              <w:softHyphen/>
              <w:t>сяца</w:t>
            </w:r>
          </w:p>
        </w:tc>
        <w:tc>
          <w:tcPr>
            <w:tcW w:w="0" w:type="auto"/>
            <w:tcBorders>
              <w:top w:val="single" w:sz="4" w:space="0" w:color="auto"/>
              <w:left w:val="single" w:sz="4" w:space="0" w:color="auto"/>
              <w:bottom w:val="nil"/>
              <w:right w:val="nil"/>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Процесс развития ЧС (например, весенний наводок, засуха, извержение вулкана)</w:t>
            </w:r>
          </w:p>
        </w:tc>
        <w:tc>
          <w:tcPr>
            <w:tcW w:w="0" w:type="auto"/>
            <w:tcBorders>
              <w:top w:val="single" w:sz="4" w:space="0" w:color="auto"/>
              <w:left w:val="single" w:sz="4" w:space="0" w:color="auto"/>
              <w:bottom w:val="nil"/>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Экстренные меры по смягчению последствий ЧС (аварийно</w:t>
            </w:r>
            <w:r w:rsidRPr="00DA3A28">
              <w:rPr>
                <w:rFonts w:ascii="Times New Roman" w:eastAsia="Times New Roman" w:hAnsi="Times New Roman" w:cs="Times New Roman"/>
                <w:color w:val="000000"/>
                <w:spacing w:val="60"/>
                <w:sz w:val="24"/>
                <w:szCs w:val="24"/>
                <w:lang w:eastAsia="ru-RU"/>
              </w:rPr>
              <w:t xml:space="preserve">-1 </w:t>
            </w:r>
            <w:r w:rsidRPr="00DA3A28">
              <w:rPr>
                <w:rFonts w:ascii="Times New Roman" w:eastAsia="Times New Roman" w:hAnsi="Times New Roman" w:cs="Times New Roman"/>
                <w:color w:val="000000"/>
                <w:sz w:val="24"/>
                <w:szCs w:val="24"/>
                <w:lang w:eastAsia="ru-RU"/>
              </w:rPr>
              <w:t>спасательные ра</w:t>
            </w:r>
            <w:r w:rsidRPr="00DA3A28">
              <w:rPr>
                <w:rFonts w:ascii="Times New Roman" w:eastAsia="Times New Roman" w:hAnsi="Times New Roman" w:cs="Times New Roman"/>
                <w:color w:val="000000"/>
                <w:sz w:val="24"/>
                <w:szCs w:val="24"/>
                <w:lang w:eastAsia="ru-RU"/>
              </w:rPr>
              <w:softHyphen/>
              <w:t>боты)</w:t>
            </w:r>
          </w:p>
        </w:tc>
      </w:tr>
      <w:tr w:rsidR="005B58A3" w:rsidRPr="00DA3A28" w:rsidTr="00BF714B">
        <w:trPr>
          <w:trHeight w:hRule="exact" w:val="1562"/>
        </w:trPr>
        <w:tc>
          <w:tcPr>
            <w:tcW w:w="0" w:type="auto"/>
            <w:tcBorders>
              <w:top w:val="single" w:sz="4" w:space="0" w:color="auto"/>
              <w:left w:val="single" w:sz="4" w:space="0" w:color="auto"/>
              <w:bottom w:val="single" w:sz="4" w:space="0" w:color="auto"/>
              <w:right w:val="nil"/>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4-й этап, дни—месяцы в зависимости от характера и мас</w:t>
            </w:r>
            <w:r w:rsidRPr="00DA3A28">
              <w:rPr>
                <w:rFonts w:ascii="Times New Roman" w:eastAsia="Times New Roman" w:hAnsi="Times New Roman" w:cs="Times New Roman"/>
                <w:color w:val="000000"/>
                <w:sz w:val="24"/>
                <w:szCs w:val="24"/>
                <w:lang w:eastAsia="ru-RU"/>
              </w:rPr>
              <w:softHyphen/>
              <w:t>штабов ЧС</w:t>
            </w:r>
          </w:p>
        </w:tc>
        <w:tc>
          <w:tcPr>
            <w:tcW w:w="0" w:type="auto"/>
            <w:tcBorders>
              <w:top w:val="single" w:sz="4" w:space="0" w:color="auto"/>
              <w:left w:val="single" w:sz="4" w:space="0" w:color="auto"/>
              <w:bottom w:val="single" w:sz="4" w:space="0" w:color="auto"/>
              <w:right w:val="nil"/>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Восстановительный этап. Возвращение террито</w:t>
            </w:r>
            <w:r w:rsidRPr="00DA3A28">
              <w:rPr>
                <w:rFonts w:ascii="Times New Roman" w:eastAsia="Times New Roman" w:hAnsi="Times New Roman" w:cs="Times New Roman"/>
                <w:color w:val="000000"/>
                <w:sz w:val="24"/>
                <w:szCs w:val="24"/>
                <w:lang w:eastAsia="ru-RU"/>
              </w:rPr>
              <w:softHyphen/>
              <w:t>рии в первоначальное состояние</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5B58A3" w:rsidRPr="00DA3A28" w:rsidRDefault="005B58A3" w:rsidP="001705B9">
            <w:pPr>
              <w:spacing w:after="0" w:line="360" w:lineRule="auto"/>
              <w:ind w:right="113"/>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Ликвидация по</w:t>
            </w:r>
            <w:r w:rsidRPr="00DA3A28">
              <w:rPr>
                <w:rFonts w:ascii="Times New Roman" w:eastAsia="Times New Roman" w:hAnsi="Times New Roman" w:cs="Times New Roman"/>
                <w:color w:val="000000"/>
                <w:sz w:val="24"/>
                <w:szCs w:val="24"/>
                <w:lang w:eastAsia="ru-RU"/>
              </w:rPr>
              <w:softHyphen/>
              <w:t>следствий ЧС</w:t>
            </w:r>
          </w:p>
        </w:tc>
      </w:tr>
    </w:tbl>
    <w:p w:rsidR="005B58A3" w:rsidRPr="00DA3A28" w:rsidRDefault="005B58A3" w:rsidP="001705B9">
      <w:pPr>
        <w:spacing w:line="360" w:lineRule="auto"/>
        <w:jc w:val="both"/>
        <w:rPr>
          <w:rFonts w:ascii="Times New Roman" w:eastAsia="Times New Roman" w:hAnsi="Times New Roman" w:cs="Times New Roman"/>
          <w:sz w:val="24"/>
          <w:szCs w:val="24"/>
          <w:lang w:eastAsia="ru-RU"/>
        </w:rPr>
      </w:pPr>
    </w:p>
    <w:p w:rsidR="001825E2" w:rsidRPr="001705B9" w:rsidRDefault="001825E2" w:rsidP="001705B9">
      <w:pPr>
        <w:pStyle w:val="ab"/>
        <w:spacing w:line="360" w:lineRule="auto"/>
        <w:rPr>
          <w:rFonts w:ascii="Times New Roman" w:hAnsi="Times New Roman" w:cs="Times New Roman"/>
          <w:sz w:val="28"/>
          <w:szCs w:val="28"/>
          <w:lang w:eastAsia="ru-RU"/>
        </w:rPr>
      </w:pPr>
      <w:r w:rsidRPr="0076288F">
        <w:rPr>
          <w:rFonts w:ascii="Times New Roman" w:hAnsi="Times New Roman" w:cs="Times New Roman"/>
          <w:b/>
          <w:caps/>
          <w:sz w:val="28"/>
          <w:szCs w:val="28"/>
          <w:lang w:eastAsia="ru-RU"/>
        </w:rPr>
        <w:t>Мониторинг</w:t>
      </w:r>
      <w:r w:rsidRPr="001705B9">
        <w:rPr>
          <w:rFonts w:ascii="Times New Roman" w:hAnsi="Times New Roman" w:cs="Times New Roman"/>
          <w:sz w:val="28"/>
          <w:szCs w:val="28"/>
          <w:lang w:eastAsia="ru-RU"/>
        </w:rPr>
        <w:t>— э</w:t>
      </w:r>
      <w:r w:rsidR="00391C2F" w:rsidRPr="001705B9">
        <w:rPr>
          <w:rFonts w:ascii="Times New Roman" w:hAnsi="Times New Roman" w:cs="Times New Roman"/>
          <w:sz w:val="28"/>
          <w:szCs w:val="28"/>
          <w:lang w:eastAsia="ru-RU"/>
        </w:rPr>
        <w:t>т</w:t>
      </w:r>
      <w:r w:rsidRPr="001705B9">
        <w:rPr>
          <w:rFonts w:ascii="Times New Roman" w:hAnsi="Times New Roman" w:cs="Times New Roman"/>
          <w:sz w:val="28"/>
          <w:szCs w:val="28"/>
          <w:lang w:eastAsia="ru-RU"/>
        </w:rPr>
        <w:t>о постоянный сбор информации, наблюдение и контроль за объектом,</w:t>
      </w:r>
      <w:r w:rsidR="00DA3A28">
        <w:rPr>
          <w:rFonts w:ascii="Times New Roman" w:hAnsi="Times New Roman" w:cs="Times New Roman"/>
          <w:sz w:val="28"/>
          <w:szCs w:val="28"/>
          <w:lang w:eastAsia="ru-RU"/>
        </w:rPr>
        <w:t xml:space="preserve"> </w:t>
      </w:r>
      <w:r w:rsidRPr="001705B9">
        <w:rPr>
          <w:rFonts w:ascii="Times New Roman" w:hAnsi="Times New Roman" w:cs="Times New Roman"/>
          <w:sz w:val="28"/>
          <w:szCs w:val="28"/>
          <w:lang w:eastAsia="ru-RU"/>
        </w:rPr>
        <w:t xml:space="preserve"> включающий процедуры анализа риска, изме</w:t>
      </w:r>
      <w:r w:rsidRPr="001705B9">
        <w:rPr>
          <w:rFonts w:ascii="Times New Roman" w:hAnsi="Times New Roman" w:cs="Times New Roman"/>
          <w:sz w:val="28"/>
          <w:szCs w:val="28"/>
          <w:lang w:eastAsia="ru-RU"/>
        </w:rPr>
        <w:softHyphen/>
        <w:t>рения параметров технологического процесса на объектах, выбросов вредных веществ, состояния окружающей среды на прилегающих к объекту территориях</w:t>
      </w:r>
      <w:r w:rsidR="00D52215" w:rsidRPr="00D52215">
        <w:rPr>
          <w:rFonts w:ascii="Times New Roman" w:hAnsi="Times New Roman" w:cs="Times New Roman"/>
          <w:sz w:val="28"/>
          <w:szCs w:val="28"/>
          <w:lang w:eastAsia="ru-RU"/>
        </w:rPr>
        <w:t>[1]</w:t>
      </w:r>
      <w:r w:rsidRPr="001705B9">
        <w:rPr>
          <w:rFonts w:ascii="Times New Roman" w:hAnsi="Times New Roman" w:cs="Times New Roman"/>
          <w:sz w:val="28"/>
          <w:szCs w:val="28"/>
          <w:lang w:eastAsia="ru-RU"/>
        </w:rPr>
        <w:t>.</w:t>
      </w:r>
    </w:p>
    <w:p w:rsidR="00DA3A28" w:rsidRPr="001705B9" w:rsidRDefault="00DA3A28" w:rsidP="00DA3A28">
      <w:pPr>
        <w:spacing w:line="360" w:lineRule="auto"/>
        <w:jc w:val="center"/>
        <w:rPr>
          <w:rFonts w:ascii="Times New Roman" w:hAnsi="Times New Roman" w:cs="Times New Roman"/>
          <w:sz w:val="28"/>
          <w:szCs w:val="28"/>
        </w:rPr>
      </w:pPr>
      <w:r w:rsidRPr="001705B9">
        <w:rPr>
          <w:rFonts w:ascii="Times New Roman" w:hAnsi="Times New Roman" w:cs="Times New Roman"/>
          <w:b/>
          <w:bCs/>
          <w:sz w:val="28"/>
          <w:szCs w:val="28"/>
        </w:rPr>
        <w:t>Н</w:t>
      </w:r>
    </w:p>
    <w:p w:rsidR="00097E85" w:rsidRPr="001705B9" w:rsidRDefault="003A735D"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НАВОДНЕНИЕ</w:t>
      </w:r>
      <w:r w:rsidRPr="001705B9">
        <w:rPr>
          <w:rFonts w:ascii="Times New Roman" w:hAnsi="Times New Roman" w:cs="Times New Roman"/>
          <w:sz w:val="28"/>
          <w:szCs w:val="28"/>
        </w:rPr>
        <w:t>, затопление территории водой, являющееся стихийным бедствием. Н. может происходить в результате подъёма уровня воды во время половодья или паводка, при заторе, за</w:t>
      </w:r>
      <w:r w:rsidRPr="001705B9">
        <w:rPr>
          <w:rFonts w:ascii="Times New Roman" w:hAnsi="Times New Roman" w:cs="Times New Roman"/>
          <w:sz w:val="28"/>
          <w:szCs w:val="28"/>
        </w:rPr>
        <w:softHyphen/>
        <w:t>жоре, вследствие нагона в устье реки, а также при прорыве гидротехнических сооружений</w:t>
      </w:r>
      <w:r w:rsidR="00D52215" w:rsidRPr="00D52215">
        <w:rPr>
          <w:rFonts w:ascii="Times New Roman" w:hAnsi="Times New Roman" w:cs="Times New Roman"/>
          <w:sz w:val="28"/>
          <w:szCs w:val="28"/>
        </w:rPr>
        <w:t>[24]</w:t>
      </w:r>
      <w:r w:rsidRPr="001705B9">
        <w:rPr>
          <w:rFonts w:ascii="Times New Roman" w:hAnsi="Times New Roman" w:cs="Times New Roman"/>
          <w:sz w:val="28"/>
          <w:szCs w:val="28"/>
        </w:rPr>
        <w:t xml:space="preserve"> </w:t>
      </w:r>
    </w:p>
    <w:p w:rsidR="00097E85" w:rsidRPr="00DA3A28" w:rsidRDefault="00097E85" w:rsidP="0006751A">
      <w:pPr>
        <w:spacing w:after="0" w:line="360" w:lineRule="auto"/>
        <w:jc w:val="center"/>
        <w:rPr>
          <w:rFonts w:ascii="Times New Roman" w:hAnsi="Times New Roman" w:cs="Times New Roman"/>
          <w:b/>
          <w:sz w:val="28"/>
          <w:szCs w:val="28"/>
        </w:rPr>
      </w:pPr>
      <w:r w:rsidRPr="00DA3A28">
        <w:rPr>
          <w:rFonts w:ascii="Times New Roman" w:hAnsi="Times New Roman" w:cs="Times New Roman"/>
          <w:b/>
          <w:sz w:val="28"/>
          <w:szCs w:val="28"/>
        </w:rPr>
        <w:t>Классификация наводнений в зависимости от масштаба распространения и повторяемости</w:t>
      </w:r>
    </w:p>
    <w:p w:rsidR="00670F3F" w:rsidRPr="001705B9" w:rsidRDefault="00670F3F" w:rsidP="001705B9">
      <w:pPr>
        <w:spacing w:after="0" w:line="360" w:lineRule="auto"/>
        <w:jc w:val="both"/>
        <w:rPr>
          <w:rFonts w:ascii="Times New Roman" w:eastAsia="Times New Roman" w:hAnsi="Times New Roman" w:cs="Times New Roman"/>
          <w:sz w:val="28"/>
          <w:szCs w:val="28"/>
          <w:lang w:val="mn-MN" w:eastAsia="ru-RU"/>
        </w:rPr>
      </w:pPr>
    </w:p>
    <w:tbl>
      <w:tblPr>
        <w:tblStyle w:val="a4"/>
        <w:tblW w:w="0" w:type="auto"/>
        <w:tblLook w:val="0000"/>
      </w:tblPr>
      <w:tblGrid>
        <w:gridCol w:w="2115"/>
        <w:gridCol w:w="6386"/>
        <w:gridCol w:w="1778"/>
      </w:tblGrid>
      <w:tr w:rsidR="00097E85" w:rsidRPr="00DA3A28" w:rsidTr="00F1137E">
        <w:trPr>
          <w:trHeight w:hRule="exact" w:val="397"/>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Класс наводнений</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Масштабы распространения наводнений</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Повторяемость</w:t>
            </w:r>
          </w:p>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(годы)</w:t>
            </w:r>
          </w:p>
        </w:tc>
      </w:tr>
      <w:tr w:rsidR="00097E85" w:rsidRPr="00DA3A28" w:rsidTr="00DA3A28">
        <w:trPr>
          <w:trHeight w:hRule="exact" w:val="2114"/>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Низкие (малые)</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Наносят сравнительно незначительный ущерб. Охватывают небольшие при</w:t>
            </w:r>
            <w:r w:rsidRPr="00DA3A28">
              <w:rPr>
                <w:rFonts w:ascii="Times New Roman" w:eastAsia="Times New Roman" w:hAnsi="Times New Roman" w:cs="Times New Roman"/>
                <w:color w:val="000000"/>
                <w:sz w:val="24"/>
                <w:szCs w:val="24"/>
                <w:lang w:eastAsia="ru-RU"/>
              </w:rPr>
              <w:softHyphen/>
              <w:t>брежные территории. Затопляется менее 10 % сельскохозяйственных угодий, расположенных в низких местах. Почти не нарушают ритма жизни населения</w:t>
            </w:r>
          </w:p>
        </w:tc>
        <w:tc>
          <w:tcPr>
            <w:tcW w:w="0" w:type="auto"/>
          </w:tcPr>
          <w:p w:rsidR="00097E85" w:rsidRPr="00DA3A28" w:rsidRDefault="00097E85" w:rsidP="001705B9">
            <w:pPr>
              <w:spacing w:line="360" w:lineRule="auto"/>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5-10</w:t>
            </w:r>
          </w:p>
        </w:tc>
      </w:tr>
      <w:tr w:rsidR="00097E85" w:rsidRPr="00DA3A28" w:rsidTr="00DA3A28">
        <w:trPr>
          <w:trHeight w:hRule="exact" w:val="2716"/>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Высокие</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Наносят ощутимый материальный и моральный ущерб, охватывают сравни</w:t>
            </w:r>
            <w:r w:rsidRPr="00DA3A28">
              <w:rPr>
                <w:rFonts w:ascii="Times New Roman" w:eastAsia="Times New Roman" w:hAnsi="Times New Roman" w:cs="Times New Roman"/>
                <w:color w:val="000000"/>
                <w:sz w:val="24"/>
                <w:szCs w:val="24"/>
                <w:lang w:eastAsia="ru-RU"/>
              </w:rPr>
              <w:softHyphen/>
              <w:t>тельно большие земельные участки речных долин, затапливают примерно 10-15% сельскохозяйственных угодий. Существенно нарушают хозяйствен</w:t>
            </w:r>
            <w:r w:rsidRPr="00DA3A28">
              <w:rPr>
                <w:rFonts w:ascii="Times New Roman" w:eastAsia="Times New Roman" w:hAnsi="Times New Roman" w:cs="Times New Roman"/>
                <w:color w:val="000000"/>
                <w:sz w:val="24"/>
                <w:szCs w:val="24"/>
                <w:lang w:eastAsia="ru-RU"/>
              </w:rPr>
              <w:softHyphen/>
              <w:t>ный и бытовой уклад населения. Приводят к частичной эвакуации людей</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20-25</w:t>
            </w:r>
          </w:p>
        </w:tc>
      </w:tr>
      <w:tr w:rsidR="00097E85" w:rsidRPr="00DA3A28" w:rsidTr="00DA3A28">
        <w:trPr>
          <w:trHeight w:hRule="exact" w:val="3392"/>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Выдающиеся</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Наносят большой материальный ущерб, охватывая целые речные бассейны. Затапливают примерно 50-70 % сельскохозяйственных угодий, некоторые населённые пункты. Парализуют </w:t>
            </w:r>
            <w:r w:rsidR="00670F3F" w:rsidRPr="00DA3A28">
              <w:rPr>
                <w:rFonts w:ascii="Times New Roman" w:eastAsia="Times New Roman" w:hAnsi="Times New Roman" w:cs="Times New Roman"/>
                <w:color w:val="000000"/>
                <w:sz w:val="24"/>
                <w:szCs w:val="24"/>
                <w:lang w:eastAsia="ru-RU"/>
              </w:rPr>
              <w:t>х</w:t>
            </w:r>
            <w:r w:rsidRPr="00DA3A28">
              <w:rPr>
                <w:rFonts w:ascii="Times New Roman" w:eastAsia="Times New Roman" w:hAnsi="Times New Roman" w:cs="Times New Roman"/>
                <w:color w:val="000000"/>
                <w:sz w:val="24"/>
                <w:szCs w:val="24"/>
                <w:lang w:eastAsia="ru-RU"/>
              </w:rPr>
              <w:t>озяйственную деятельности и резко нару</w:t>
            </w:r>
            <w:r w:rsidRPr="00DA3A28">
              <w:rPr>
                <w:rFonts w:ascii="Times New Roman" w:eastAsia="Times New Roman" w:hAnsi="Times New Roman" w:cs="Times New Roman"/>
                <w:color w:val="000000"/>
                <w:sz w:val="24"/>
                <w:szCs w:val="24"/>
                <w:lang w:eastAsia="ru-RU"/>
              </w:rPr>
              <w:softHyphen/>
              <w:t>шают бытовой уклад населения. Приводят к необходимости массовой эвакуа</w:t>
            </w:r>
            <w:r w:rsidRPr="00DA3A28">
              <w:rPr>
                <w:rFonts w:ascii="Times New Roman" w:eastAsia="Times New Roman" w:hAnsi="Times New Roman" w:cs="Times New Roman"/>
                <w:color w:val="000000"/>
                <w:sz w:val="24"/>
                <w:szCs w:val="24"/>
                <w:lang w:eastAsia="ru-RU"/>
              </w:rPr>
              <w:softHyphen/>
              <w:t>ции населения и материальных ценностей из зоны затопления и защиты наи</w:t>
            </w:r>
            <w:r w:rsidRPr="00DA3A28">
              <w:rPr>
                <w:rFonts w:ascii="Times New Roman" w:eastAsia="Times New Roman" w:hAnsi="Times New Roman" w:cs="Times New Roman"/>
                <w:color w:val="000000"/>
                <w:sz w:val="24"/>
                <w:szCs w:val="24"/>
                <w:lang w:eastAsia="ru-RU"/>
              </w:rPr>
              <w:softHyphen/>
              <w:t>более важных хозяйственных объектов</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50-100</w:t>
            </w:r>
          </w:p>
        </w:tc>
      </w:tr>
      <w:tr w:rsidR="00097E85" w:rsidRPr="00DA3A28" w:rsidTr="00DA3A28">
        <w:trPr>
          <w:trHeight w:hRule="exact" w:val="3681"/>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Катастрофические</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Наносят огромный материальный ущерб и приводят к гибели людей, охваты</w:t>
            </w:r>
            <w:r w:rsidRPr="00DA3A28">
              <w:rPr>
                <w:rFonts w:ascii="Times New Roman" w:eastAsia="Times New Roman" w:hAnsi="Times New Roman" w:cs="Times New Roman"/>
                <w:color w:val="000000"/>
                <w:sz w:val="24"/>
                <w:szCs w:val="24"/>
                <w:lang w:eastAsia="ru-RU"/>
              </w:rPr>
              <w:softHyphen/>
              <w:t>вая громадные территории в пределах одной или нескольких речных систем. Затапливается более 70% сельскохозяйственных угодий, множество на</w:t>
            </w:r>
            <w:r w:rsidRPr="00DA3A28">
              <w:rPr>
                <w:rFonts w:ascii="Times New Roman" w:eastAsia="Times New Roman" w:hAnsi="Times New Roman" w:cs="Times New Roman"/>
                <w:color w:val="000000"/>
                <w:sz w:val="24"/>
                <w:szCs w:val="24"/>
                <w:lang w:eastAsia="ru-RU"/>
              </w:rPr>
              <w:softHyphen/>
              <w:t>селённых пунктов, промышленных предприятий и инженерных коммуникаций. Полностью парализуется хозяйственная и производственная деятельность, временно изменяется жизненный уклад населения</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100-200</w:t>
            </w:r>
          </w:p>
        </w:tc>
      </w:tr>
    </w:tbl>
    <w:p w:rsidR="00097E85" w:rsidRPr="00DA3A28" w:rsidRDefault="00097E85" w:rsidP="001705B9">
      <w:pPr>
        <w:spacing w:after="0" w:line="360" w:lineRule="auto"/>
        <w:jc w:val="both"/>
        <w:rPr>
          <w:rFonts w:ascii="Times New Roman" w:eastAsia="Times New Roman" w:hAnsi="Times New Roman" w:cs="Times New Roman"/>
          <w:iCs/>
          <w:color w:val="000000"/>
          <w:sz w:val="24"/>
          <w:szCs w:val="24"/>
          <w:lang w:val="mn-MN" w:eastAsia="ru-RU"/>
        </w:rPr>
      </w:pPr>
    </w:p>
    <w:p w:rsidR="00097E85" w:rsidRPr="005815D9" w:rsidRDefault="00097E85" w:rsidP="0006751A">
      <w:pPr>
        <w:spacing w:after="0" w:line="360" w:lineRule="auto"/>
        <w:jc w:val="center"/>
        <w:rPr>
          <w:rFonts w:ascii="Times New Roman" w:hAnsi="Times New Roman" w:cs="Times New Roman"/>
          <w:b/>
          <w:sz w:val="24"/>
          <w:szCs w:val="24"/>
        </w:rPr>
      </w:pPr>
      <w:r w:rsidRPr="005815D9">
        <w:rPr>
          <w:rFonts w:ascii="Times New Roman" w:hAnsi="Times New Roman" w:cs="Times New Roman"/>
          <w:b/>
          <w:sz w:val="24"/>
          <w:szCs w:val="24"/>
        </w:rPr>
        <w:t>Виды наводнений в зависимости от причин возникновения и характера проявления</w:t>
      </w:r>
    </w:p>
    <w:p w:rsidR="00670F3F" w:rsidRPr="00DA3A28" w:rsidRDefault="00670F3F" w:rsidP="001705B9">
      <w:pPr>
        <w:spacing w:after="0" w:line="360" w:lineRule="auto"/>
        <w:jc w:val="both"/>
        <w:rPr>
          <w:rFonts w:ascii="Times New Roman" w:eastAsia="Times New Roman" w:hAnsi="Times New Roman" w:cs="Times New Roman"/>
          <w:sz w:val="24"/>
          <w:szCs w:val="24"/>
          <w:lang w:val="mn-MN" w:eastAsia="ru-RU"/>
        </w:rPr>
      </w:pPr>
    </w:p>
    <w:tbl>
      <w:tblPr>
        <w:tblStyle w:val="a4"/>
        <w:tblW w:w="0" w:type="auto"/>
        <w:tblLook w:val="0000"/>
      </w:tblPr>
      <w:tblGrid>
        <w:gridCol w:w="1854"/>
        <w:gridCol w:w="4011"/>
        <w:gridCol w:w="4414"/>
      </w:tblGrid>
      <w:tr w:rsidR="00097E85" w:rsidRPr="00DA3A28" w:rsidTr="00670F3F">
        <w:trPr>
          <w:trHeight w:hRule="exact" w:val="481"/>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Виды наводнений</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Причины возникновения</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Характер проявления</w:t>
            </w:r>
          </w:p>
        </w:tc>
      </w:tr>
      <w:tr w:rsidR="00097E85" w:rsidRPr="00DA3A28" w:rsidTr="005815D9">
        <w:trPr>
          <w:trHeight w:hRule="exact" w:val="1803"/>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Половодье</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Весеннее таяние снега на равнинах или весен</w:t>
            </w:r>
            <w:r w:rsidRPr="00DA3A28">
              <w:rPr>
                <w:rFonts w:ascii="Times New Roman" w:eastAsia="Times New Roman" w:hAnsi="Times New Roman" w:cs="Times New Roman"/>
                <w:color w:val="000000"/>
                <w:sz w:val="24"/>
                <w:szCs w:val="24"/>
                <w:lang w:eastAsia="ru-RU"/>
              </w:rPr>
              <w:softHyphen/>
              <w:t>не-летнее таяние снега и дождевые осадки в горах</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Повторяются периодически в один и тот же сезон. Характеризуются значительным и длительным подъёмом уровней воды</w:t>
            </w:r>
          </w:p>
        </w:tc>
      </w:tr>
      <w:tr w:rsidR="00097E85" w:rsidRPr="00DA3A28" w:rsidTr="005815D9">
        <w:trPr>
          <w:trHeight w:hRule="exact" w:val="1723"/>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Паводок</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Интенсивные дожди и таяние снега при зимних оттепелях</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Отсутствует четко выраженная периодичность. Ха</w:t>
            </w:r>
            <w:r w:rsidRPr="00DA3A28">
              <w:rPr>
                <w:rFonts w:ascii="Times New Roman" w:eastAsia="Times New Roman" w:hAnsi="Times New Roman" w:cs="Times New Roman"/>
                <w:color w:val="000000"/>
                <w:sz w:val="24"/>
                <w:szCs w:val="24"/>
                <w:lang w:eastAsia="ru-RU"/>
              </w:rPr>
              <w:softHyphen/>
              <w:t>рактеризуется интенсивным и сравнительно кратко</w:t>
            </w:r>
            <w:r w:rsidRPr="00DA3A28">
              <w:rPr>
                <w:rFonts w:ascii="Times New Roman" w:eastAsia="Times New Roman" w:hAnsi="Times New Roman" w:cs="Times New Roman"/>
                <w:color w:val="000000"/>
                <w:sz w:val="24"/>
                <w:szCs w:val="24"/>
                <w:lang w:eastAsia="ru-RU"/>
              </w:rPr>
              <w:softHyphen/>
              <w:t>временным подъёмом уровня воды</w:t>
            </w:r>
          </w:p>
        </w:tc>
      </w:tr>
      <w:tr w:rsidR="00097E85" w:rsidRPr="00DA3A28" w:rsidTr="005815D9">
        <w:trPr>
          <w:trHeight w:hRule="exact" w:val="4526"/>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 xml:space="preserve">Заторные, </w:t>
            </w:r>
            <w:r w:rsidR="00670F3F" w:rsidRPr="00DA3A28">
              <w:rPr>
                <w:rFonts w:ascii="Times New Roman" w:eastAsia="Times New Roman" w:hAnsi="Times New Roman" w:cs="Times New Roman"/>
                <w:color w:val="000000"/>
                <w:sz w:val="24"/>
                <w:szCs w:val="24"/>
                <w:lang w:eastAsia="ru-RU"/>
              </w:rPr>
              <w:t>заторные</w:t>
            </w:r>
            <w:r w:rsidRPr="00DA3A28">
              <w:rPr>
                <w:rFonts w:ascii="Times New Roman" w:eastAsia="Times New Roman" w:hAnsi="Times New Roman" w:cs="Times New Roman"/>
                <w:color w:val="000000"/>
                <w:sz w:val="24"/>
                <w:szCs w:val="24"/>
                <w:lang w:eastAsia="ru-RU"/>
              </w:rPr>
              <w:t xml:space="preserve"> наводнения (заторы, зажоры)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Большое сопротивление водному потоку, об</w:t>
            </w:r>
            <w:r w:rsidRPr="00DA3A28">
              <w:rPr>
                <w:rFonts w:ascii="Times New Roman" w:eastAsia="Times New Roman" w:hAnsi="Times New Roman" w:cs="Times New Roman"/>
                <w:color w:val="000000"/>
                <w:sz w:val="24"/>
                <w:szCs w:val="24"/>
                <w:lang w:eastAsia="ru-RU"/>
              </w:rPr>
              <w:softHyphen/>
              <w:t>разующееся на отдельных участках русла реки, возникающее при скоплении ледового материала в сужениях или излучинах реки во время ледостава (зажоры) или во время ледо</w:t>
            </w:r>
            <w:r w:rsidRPr="00DA3A28">
              <w:rPr>
                <w:rFonts w:ascii="Times New Roman" w:eastAsia="Times New Roman" w:hAnsi="Times New Roman" w:cs="Times New Roman"/>
                <w:color w:val="000000"/>
                <w:sz w:val="24"/>
                <w:szCs w:val="24"/>
                <w:lang w:eastAsia="ru-RU"/>
              </w:rPr>
              <w:softHyphen/>
              <w:t>хода (заторы)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Заторные наводнения образуются в конце зимы или весны. Они характеризуются высоким и сравнитель</w:t>
            </w:r>
            <w:r w:rsidRPr="00DA3A28">
              <w:rPr>
                <w:rFonts w:ascii="Times New Roman" w:eastAsia="Times New Roman" w:hAnsi="Times New Roman" w:cs="Times New Roman"/>
                <w:color w:val="000000"/>
                <w:sz w:val="24"/>
                <w:szCs w:val="24"/>
                <w:lang w:eastAsia="ru-RU"/>
              </w:rPr>
              <w:softHyphen/>
              <w:t xml:space="preserve">но кратковременным подъёмом уровня воды в реке. </w:t>
            </w:r>
            <w:r w:rsidR="00670F3F" w:rsidRPr="00DA3A28">
              <w:rPr>
                <w:rFonts w:ascii="Times New Roman" w:eastAsia="Times New Roman" w:hAnsi="Times New Roman" w:cs="Times New Roman"/>
                <w:color w:val="000000"/>
                <w:sz w:val="24"/>
                <w:szCs w:val="24"/>
                <w:lang w:eastAsia="ru-RU"/>
              </w:rPr>
              <w:t>Заторные</w:t>
            </w:r>
            <w:r w:rsidRPr="00DA3A28">
              <w:rPr>
                <w:rFonts w:ascii="Times New Roman" w:eastAsia="Times New Roman" w:hAnsi="Times New Roman" w:cs="Times New Roman"/>
                <w:color w:val="000000"/>
                <w:sz w:val="24"/>
                <w:szCs w:val="24"/>
                <w:lang w:eastAsia="ru-RU"/>
              </w:rPr>
              <w:t xml:space="preserve"> наводнения образуются в начале зимы и характеризуются значительным (но менее чем при заторе) подъёмом уровня воды и более значитель</w:t>
            </w:r>
            <w:r w:rsidRPr="00DA3A28">
              <w:rPr>
                <w:rFonts w:ascii="Times New Roman" w:eastAsia="Times New Roman" w:hAnsi="Times New Roman" w:cs="Times New Roman"/>
                <w:color w:val="000000"/>
                <w:sz w:val="24"/>
                <w:szCs w:val="24"/>
                <w:lang w:eastAsia="ru-RU"/>
              </w:rPr>
              <w:softHyphen/>
              <w:t>ным временем продолжительности наводнения</w:t>
            </w:r>
          </w:p>
        </w:tc>
      </w:tr>
      <w:tr w:rsidR="00097E85" w:rsidRPr="00DA3A28" w:rsidTr="005815D9">
        <w:trPr>
          <w:trHeight w:hRule="exact" w:val="1700"/>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Нагонные наводне</w:t>
            </w:r>
            <w:r w:rsidRPr="00DA3A28">
              <w:rPr>
                <w:rFonts w:ascii="Times New Roman" w:eastAsia="Times New Roman" w:hAnsi="Times New Roman" w:cs="Times New Roman"/>
                <w:color w:val="000000"/>
                <w:sz w:val="24"/>
                <w:szCs w:val="24"/>
                <w:lang w:eastAsia="ru-RU"/>
              </w:rPr>
              <w:softHyphen/>
              <w:t>ния (нагоны)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Ветровые нагоны воды в морских устьях рек и на </w:t>
            </w:r>
            <w:r w:rsidR="00670F3F" w:rsidRPr="00DA3A28">
              <w:rPr>
                <w:rFonts w:ascii="Times New Roman" w:eastAsia="Times New Roman" w:hAnsi="Times New Roman" w:cs="Times New Roman"/>
                <w:color w:val="000000"/>
                <w:sz w:val="24"/>
                <w:szCs w:val="24"/>
                <w:lang w:eastAsia="ru-RU"/>
              </w:rPr>
              <w:t>ветреных</w:t>
            </w:r>
            <w:r w:rsidRPr="00DA3A28">
              <w:rPr>
                <w:rFonts w:ascii="Times New Roman" w:eastAsia="Times New Roman" w:hAnsi="Times New Roman" w:cs="Times New Roman"/>
                <w:color w:val="000000"/>
                <w:sz w:val="24"/>
                <w:szCs w:val="24"/>
                <w:lang w:eastAsia="ru-RU"/>
              </w:rPr>
              <w:t xml:space="preserve"> участках побережья морей, крупных озёр, водохранилищ</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Возможны в любое время года. Характеризуются от</w:t>
            </w:r>
            <w:r w:rsidRPr="00DA3A28">
              <w:rPr>
                <w:rFonts w:ascii="Times New Roman" w:eastAsia="Times New Roman" w:hAnsi="Times New Roman" w:cs="Times New Roman"/>
                <w:color w:val="000000"/>
                <w:sz w:val="24"/>
                <w:szCs w:val="24"/>
                <w:lang w:eastAsia="ru-RU"/>
              </w:rPr>
              <w:softHyphen/>
              <w:t>сутствием периодичности и значительным подъёмом уровня воды</w:t>
            </w:r>
          </w:p>
        </w:tc>
      </w:tr>
      <w:tr w:rsidR="00097E85" w:rsidRPr="00DA3A28" w:rsidTr="005815D9">
        <w:trPr>
          <w:trHeight w:hRule="exact" w:val="4247"/>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Наводнения (затоп</w:t>
            </w:r>
            <w:r w:rsidRPr="00DA3A28">
              <w:rPr>
                <w:rFonts w:ascii="Times New Roman" w:eastAsia="Times New Roman" w:hAnsi="Times New Roman" w:cs="Times New Roman"/>
                <w:color w:val="000000"/>
                <w:sz w:val="24"/>
                <w:szCs w:val="24"/>
                <w:lang w:eastAsia="ru-RU"/>
              </w:rPr>
              <w:softHyphen/>
              <w:t>ления), образующи</w:t>
            </w:r>
            <w:r w:rsidRPr="00DA3A28">
              <w:rPr>
                <w:rFonts w:ascii="Times New Roman" w:eastAsia="Times New Roman" w:hAnsi="Times New Roman" w:cs="Times New Roman"/>
                <w:color w:val="000000"/>
                <w:sz w:val="24"/>
                <w:szCs w:val="24"/>
                <w:lang w:eastAsia="ru-RU"/>
              </w:rPr>
              <w:softHyphen/>
              <w:t>еся при прорывах плотин</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Излив воды из водохранилища или водоёма, образующийся при прорыве сооружения на</w:t>
            </w:r>
            <w:r w:rsidRPr="00DA3A28">
              <w:rPr>
                <w:rFonts w:ascii="Times New Roman" w:eastAsia="Times New Roman" w:hAnsi="Times New Roman" w:cs="Times New Roman"/>
                <w:color w:val="000000"/>
                <w:sz w:val="24"/>
                <w:szCs w:val="24"/>
                <w:lang w:eastAsia="ru-RU"/>
              </w:rPr>
              <w:softHyphen/>
              <w:t>порного фронта (плотины, дамбы и т.п.) или при аварийном сбросе воды из водохранили</w:t>
            </w:r>
            <w:r w:rsidRPr="00DA3A28">
              <w:rPr>
                <w:rFonts w:ascii="Times New Roman" w:eastAsia="Times New Roman" w:hAnsi="Times New Roman" w:cs="Times New Roman"/>
                <w:color w:val="000000"/>
                <w:sz w:val="24"/>
                <w:szCs w:val="24"/>
                <w:lang w:eastAsia="ru-RU"/>
              </w:rPr>
              <w:softHyphen/>
              <w:t>ща, а также при прорыве естественной плоти</w:t>
            </w:r>
            <w:r w:rsidRPr="00DA3A28">
              <w:rPr>
                <w:rFonts w:ascii="Times New Roman" w:eastAsia="Times New Roman" w:hAnsi="Times New Roman" w:cs="Times New Roman"/>
                <w:color w:val="000000"/>
                <w:sz w:val="24"/>
                <w:szCs w:val="24"/>
                <w:lang w:eastAsia="ru-RU"/>
              </w:rPr>
              <w:softHyphen/>
              <w:t>ны, создаваемой природой при землетрясени</w:t>
            </w:r>
            <w:r w:rsidRPr="00DA3A28">
              <w:rPr>
                <w:rFonts w:ascii="Times New Roman" w:eastAsia="Times New Roman" w:hAnsi="Times New Roman" w:cs="Times New Roman"/>
                <w:color w:val="000000"/>
                <w:sz w:val="24"/>
                <w:szCs w:val="24"/>
                <w:lang w:eastAsia="ru-RU"/>
              </w:rPr>
              <w:softHyphen/>
              <w:t>ях, оползнях, обвалах, движении ледников</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Характеризуются образованием волны прорыва, приводящей к затоплению больших территорий и к разрушению или повреждению встречающихся на пути её движения объектов (зданий, сооружений и др.)</w:t>
            </w:r>
          </w:p>
        </w:tc>
      </w:tr>
    </w:tbl>
    <w:p w:rsidR="00097E85" w:rsidRDefault="00097E85" w:rsidP="001705B9">
      <w:pPr>
        <w:spacing w:line="360" w:lineRule="auto"/>
        <w:jc w:val="both"/>
        <w:rPr>
          <w:rFonts w:ascii="Times New Roman" w:hAnsi="Times New Roman" w:cs="Times New Roman"/>
          <w:iCs/>
          <w:sz w:val="24"/>
          <w:szCs w:val="24"/>
        </w:rPr>
      </w:pPr>
    </w:p>
    <w:p w:rsidR="005815D9" w:rsidRDefault="005815D9" w:rsidP="001705B9">
      <w:pPr>
        <w:spacing w:line="360" w:lineRule="auto"/>
        <w:jc w:val="both"/>
        <w:rPr>
          <w:rFonts w:ascii="Times New Roman" w:hAnsi="Times New Roman" w:cs="Times New Roman"/>
          <w:iCs/>
          <w:sz w:val="24"/>
          <w:szCs w:val="24"/>
        </w:rPr>
      </w:pPr>
    </w:p>
    <w:p w:rsidR="005815D9" w:rsidRDefault="005815D9" w:rsidP="001705B9">
      <w:pPr>
        <w:spacing w:line="360" w:lineRule="auto"/>
        <w:jc w:val="both"/>
        <w:rPr>
          <w:rFonts w:ascii="Times New Roman" w:hAnsi="Times New Roman" w:cs="Times New Roman"/>
          <w:iCs/>
          <w:sz w:val="24"/>
          <w:szCs w:val="24"/>
        </w:rPr>
      </w:pPr>
    </w:p>
    <w:p w:rsidR="005815D9" w:rsidRPr="005815D9" w:rsidRDefault="005815D9" w:rsidP="001705B9">
      <w:pPr>
        <w:spacing w:line="360" w:lineRule="auto"/>
        <w:jc w:val="both"/>
        <w:rPr>
          <w:rFonts w:ascii="Times New Roman" w:hAnsi="Times New Roman" w:cs="Times New Roman"/>
          <w:iCs/>
          <w:sz w:val="24"/>
          <w:szCs w:val="24"/>
        </w:rPr>
      </w:pPr>
    </w:p>
    <w:tbl>
      <w:tblPr>
        <w:tblStyle w:val="a4"/>
        <w:tblW w:w="0" w:type="auto"/>
        <w:tblLook w:val="0000"/>
      </w:tblPr>
      <w:tblGrid>
        <w:gridCol w:w="1492"/>
        <w:gridCol w:w="3413"/>
        <w:gridCol w:w="5374"/>
      </w:tblGrid>
      <w:tr w:rsidR="00097E85" w:rsidRPr="00DA3A28" w:rsidTr="00670F3F">
        <w:trPr>
          <w:trHeight w:hRule="exact" w:val="473"/>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Число, месяц, год</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Место наводнения</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Последствия</w:t>
            </w:r>
          </w:p>
        </w:tc>
      </w:tr>
      <w:tr w:rsidR="00097E85" w:rsidRPr="00DA3A28" w:rsidTr="005815D9">
        <w:trPr>
          <w:trHeight w:hRule="exact" w:val="1674"/>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Поздняя весна 1887</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разлив Жёлтой реки (Хуанхэ)</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Уровень воды поднялся до 20 м. По разным источникам погибло от 1 до 7 млн. человек, в том числе около 500 тыс. - от болезней. Остались без крова 2 млн. человек.</w:t>
            </w:r>
          </w:p>
        </w:tc>
      </w:tr>
      <w:tr w:rsidR="00097E85" w:rsidRPr="00DA3A28" w:rsidTr="005815D9">
        <w:trPr>
          <w:trHeight w:hRule="exact" w:val="1825"/>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10-14.04. и июнь 1908</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Россия, катастрофическое наводнение на европейской части страны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Вода в реке Москва поднялась на 9 м и затопила 10% территории г. Москвы с населением в 180 тыс. человек. Всего осталось без крова 20-50 тыс. человек. Ущерб - 20 млн. руб.</w:t>
            </w:r>
          </w:p>
        </w:tc>
      </w:tr>
      <w:tr w:rsidR="00097E85" w:rsidRPr="00DA3A28" w:rsidTr="005815D9">
        <w:trPr>
          <w:trHeight w:hRule="exact" w:val="1142"/>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Сентябрь 1911</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разлив реки Янцзы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200 тыс. человек, в т.ч. от голода умерло 100 тыс., оста</w:t>
            </w:r>
            <w:r w:rsidRPr="00DA3A28">
              <w:rPr>
                <w:rFonts w:ascii="Times New Roman" w:eastAsia="Times New Roman" w:hAnsi="Times New Roman" w:cs="Times New Roman"/>
                <w:color w:val="000000"/>
                <w:sz w:val="24"/>
                <w:szCs w:val="24"/>
                <w:lang w:eastAsia="ru-RU"/>
              </w:rPr>
              <w:softHyphen/>
              <w:t>лось без крова - 500 тыс. человек.</w:t>
            </w:r>
          </w:p>
        </w:tc>
      </w:tr>
      <w:tr w:rsidR="00097E85" w:rsidRPr="00DA3A28" w:rsidTr="005B28FB">
        <w:trPr>
          <w:trHeight w:hRule="exact" w:val="842"/>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1931</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разлив р. Янцзы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140 тыс. человек, затоплено 300 тыс. км</w:t>
            </w:r>
            <w:r w:rsidRPr="00DA3A28">
              <w:rPr>
                <w:rFonts w:ascii="Times New Roman" w:eastAsia="Times New Roman" w:hAnsi="Times New Roman" w:cs="Times New Roman"/>
                <w:color w:val="000000"/>
                <w:sz w:val="24"/>
                <w:szCs w:val="24"/>
                <w:vertAlign w:val="superscript"/>
                <w:lang w:eastAsia="ru-RU"/>
              </w:rPr>
              <w:t>2</w:t>
            </w:r>
            <w:r w:rsidRPr="00DA3A28">
              <w:rPr>
                <w:rFonts w:ascii="Times New Roman" w:eastAsia="Times New Roman" w:hAnsi="Times New Roman" w:cs="Times New Roman"/>
                <w:color w:val="000000"/>
                <w:sz w:val="24"/>
                <w:szCs w:val="24"/>
                <w:lang w:eastAsia="ru-RU"/>
              </w:rPr>
              <w:t xml:space="preserve"> территории</w:t>
            </w:r>
          </w:p>
        </w:tc>
      </w:tr>
      <w:tr w:rsidR="00097E85" w:rsidRPr="00DA3A28" w:rsidTr="005815D9">
        <w:trPr>
          <w:trHeight w:hRule="exact" w:val="858"/>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10.08.1954</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разлив рек Хвэй и Янцзы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более 40 тыс. человек, остались без крова более 1 млн. человек</w:t>
            </w:r>
          </w:p>
        </w:tc>
      </w:tr>
      <w:tr w:rsidR="00097E85" w:rsidRPr="00DA3A28" w:rsidTr="00F1137E">
        <w:trPr>
          <w:trHeight w:hRule="exact" w:val="717"/>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26-27.05.1969</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СССР, Красноярский край, наводнение на р. Абакан</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Затоплен г. Абакан и его окрестности. Ущерб составил 55 млн. долларов</w:t>
            </w:r>
          </w:p>
        </w:tc>
      </w:tr>
      <w:tr w:rsidR="00097E85" w:rsidRPr="00DA3A28" w:rsidTr="00F1137E">
        <w:trPr>
          <w:trHeight w:hRule="exact" w:val="856"/>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Ноябрь 1970</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Индия, Бангладеш, разлив рек Ганг и Брахмапутра</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около 1 млн. человек, затоплена территория на площади 10-20 тыс. км</w:t>
            </w:r>
            <w:r w:rsidRPr="00DA3A28">
              <w:rPr>
                <w:rFonts w:ascii="Times New Roman" w:eastAsia="Times New Roman" w:hAnsi="Times New Roman" w:cs="Times New Roman"/>
                <w:color w:val="000000"/>
                <w:sz w:val="24"/>
                <w:szCs w:val="24"/>
                <w:vertAlign w:val="superscript"/>
                <w:lang w:eastAsia="ru-RU"/>
              </w:rPr>
              <w:t>2</w:t>
            </w:r>
          </w:p>
        </w:tc>
      </w:tr>
      <w:tr w:rsidR="00097E85" w:rsidRPr="00DA3A28" w:rsidTr="005815D9">
        <w:trPr>
          <w:trHeight w:hRule="exact" w:val="1687"/>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28-30.06., июль-август 1988</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СССР, высокие паводки на реках Читинской области</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Затоплены 16 районов с 50 сёлами, в т. ч. ст. Чернышевск и пос. Букачача. Повреждены 1562 дома, 59 мостов, подтоплены и по</w:t>
            </w:r>
            <w:r w:rsidRPr="00DA3A28">
              <w:rPr>
                <w:rFonts w:ascii="Times New Roman" w:eastAsia="Times New Roman" w:hAnsi="Times New Roman" w:cs="Times New Roman"/>
                <w:color w:val="000000"/>
                <w:sz w:val="24"/>
                <w:szCs w:val="24"/>
                <w:lang w:eastAsia="ru-RU"/>
              </w:rPr>
              <w:softHyphen/>
              <w:t>вреждены 149 км дорог. Ущерб - 105,6 млн. руб.</w:t>
            </w:r>
          </w:p>
        </w:tc>
      </w:tr>
      <w:tr w:rsidR="00097E85" w:rsidRPr="00DA3A28" w:rsidTr="005815D9">
        <w:trPr>
          <w:trHeight w:hRule="exact" w:val="1413"/>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20.08.1998</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разлив р. Янцзы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5511 человек, пострадало 350 тыс. человек, затоплено более 25,2 млн. га территории. Ущерб составил 37 млрд. долларов</w:t>
            </w:r>
          </w:p>
        </w:tc>
      </w:tr>
      <w:tr w:rsidR="00097E85" w:rsidRPr="00DA3A28" w:rsidTr="005815D9">
        <w:trPr>
          <w:trHeight w:hRule="exact" w:val="2837"/>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13-23.05.2001</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Россия, катастрофическое наводнение на р. Лене</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Затоплено 10 административных районов Якутии, полностью за</w:t>
            </w:r>
            <w:r w:rsidRPr="00DA3A28">
              <w:rPr>
                <w:rFonts w:ascii="Times New Roman" w:eastAsia="Times New Roman" w:hAnsi="Times New Roman" w:cs="Times New Roman"/>
                <w:color w:val="000000"/>
                <w:sz w:val="24"/>
                <w:szCs w:val="24"/>
                <w:lang w:eastAsia="ru-RU"/>
              </w:rPr>
              <w:softHyphen/>
              <w:t>топлен г. Ленск. Под водой оказалось 10 000 домов, из которых 3850 разрушилось. Пострадало около 700 с/х и более 4000 про</w:t>
            </w:r>
            <w:r w:rsidRPr="00DA3A28">
              <w:rPr>
                <w:rFonts w:ascii="Times New Roman" w:eastAsia="Times New Roman" w:hAnsi="Times New Roman" w:cs="Times New Roman"/>
                <w:color w:val="000000"/>
                <w:sz w:val="24"/>
                <w:szCs w:val="24"/>
                <w:lang w:eastAsia="ru-RU"/>
              </w:rPr>
              <w:softHyphen/>
              <w:t>мышленных объектов. Было переселено 43 тыс. чел. Общий эко</w:t>
            </w:r>
            <w:r w:rsidRPr="00DA3A28">
              <w:rPr>
                <w:rFonts w:ascii="Times New Roman" w:eastAsia="Times New Roman" w:hAnsi="Times New Roman" w:cs="Times New Roman"/>
                <w:color w:val="000000"/>
                <w:sz w:val="24"/>
                <w:szCs w:val="24"/>
                <w:lang w:eastAsia="ru-RU"/>
              </w:rPr>
              <w:softHyphen/>
              <w:t>номический ущерб составил 5,9 млн. рублей.</w:t>
            </w:r>
          </w:p>
        </w:tc>
      </w:tr>
      <w:tr w:rsidR="00097E85" w:rsidRPr="00DA3A28" w:rsidTr="005815D9">
        <w:trPr>
          <w:trHeight w:hRule="exact" w:val="2149"/>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lastRenderedPageBreak/>
              <w:t>18.06.-2.07. 2002</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Россия, юг страны, наводне</w:t>
            </w:r>
            <w:r w:rsidRPr="00DA3A28">
              <w:rPr>
                <w:rFonts w:ascii="Times New Roman" w:eastAsia="Times New Roman" w:hAnsi="Times New Roman" w:cs="Times New Roman"/>
                <w:color w:val="000000"/>
                <w:sz w:val="24"/>
                <w:szCs w:val="24"/>
                <w:lang w:eastAsia="ru-RU"/>
              </w:rPr>
              <w:softHyphen/>
              <w:t>ние на реках Кубани, Терека, Кумы, Сулака и Самура из-за ливневых дождей в горных районах Сев. Кавказа</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114 человек. Пострадало 389 752 человек в 377 н. п., разрушено 13 035 домов, 80 объектов ЖКХ. Ущерб - более 15 млрд. руб.</w:t>
            </w:r>
          </w:p>
        </w:tc>
      </w:tr>
      <w:tr w:rsidR="00097E85" w:rsidRPr="00DA3A28" w:rsidTr="00D8738B">
        <w:trPr>
          <w:trHeight w:hRule="exact" w:val="859"/>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6.08-11.09.2002</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Западная Европа: Германия, разлив реки Эльбы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24 человека. Эвакуировано более 45 тыс. человек. Ущерб более 15 млрд. евро.</w:t>
            </w:r>
          </w:p>
        </w:tc>
      </w:tr>
      <w:tr w:rsidR="00097E85" w:rsidRPr="00DA3A28" w:rsidTr="00D8738B">
        <w:trPr>
          <w:trHeight w:hRule="exact" w:val="1284"/>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3-9.09.2004</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Китай, сильные дожди</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196 человек, эвакуировано с мест затопления 500 тыс. человек. Общий экономический ущерб - 470 млн. долларов</w:t>
            </w:r>
          </w:p>
        </w:tc>
      </w:tr>
      <w:tr w:rsidR="00097E85" w:rsidRPr="00DA3A28" w:rsidTr="00D8738B">
        <w:trPr>
          <w:trHeight w:hRule="exact" w:val="849"/>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20.06-7.10.2004</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 xml:space="preserve">Индия, </w:t>
            </w:r>
            <w:r w:rsidR="002C2C97" w:rsidRPr="00DA3A28">
              <w:rPr>
                <w:rFonts w:ascii="Times New Roman" w:eastAsia="Times New Roman" w:hAnsi="Times New Roman" w:cs="Times New Roman"/>
                <w:color w:val="000000"/>
                <w:sz w:val="24"/>
                <w:szCs w:val="24"/>
                <w:lang w:eastAsia="ru-RU"/>
              </w:rPr>
              <w:t>Бангладеш</w:t>
            </w:r>
            <w:r w:rsidRPr="00DA3A28">
              <w:rPr>
                <w:rFonts w:ascii="Times New Roman" w:eastAsia="Times New Roman" w:hAnsi="Times New Roman" w:cs="Times New Roman"/>
                <w:color w:val="000000"/>
                <w:sz w:val="24"/>
                <w:szCs w:val="24"/>
                <w:lang w:eastAsia="ru-RU"/>
              </w:rPr>
              <w:t>, Бирма, муссонные дожди</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около 3000 человек, эвакуировано с места жительства до 40 млн. человек</w:t>
            </w:r>
          </w:p>
        </w:tc>
      </w:tr>
      <w:tr w:rsidR="00097E85" w:rsidRPr="00DA3A28" w:rsidTr="00D8738B">
        <w:trPr>
          <w:trHeight w:hRule="exact" w:val="846"/>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Чехия, разлив реки Влтавы</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16 человек. Осталось без крова 200 тыс. человек в 171 н.п. Ущерб - 6 млрд. евро.</w:t>
            </w:r>
          </w:p>
        </w:tc>
      </w:tr>
      <w:tr w:rsidR="00097E85" w:rsidRPr="00DA3A28" w:rsidTr="005815D9">
        <w:trPr>
          <w:trHeight w:hRule="exact" w:val="958"/>
        </w:trPr>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Франция, разлив рек Роны и Видурль</w:t>
            </w:r>
          </w:p>
        </w:tc>
        <w:tc>
          <w:tcPr>
            <w:tcW w:w="0" w:type="auto"/>
          </w:tcPr>
          <w:p w:rsidR="00097E85" w:rsidRPr="00DA3A28" w:rsidRDefault="00097E85" w:rsidP="001705B9">
            <w:pPr>
              <w:spacing w:line="360" w:lineRule="auto"/>
              <w:jc w:val="both"/>
              <w:rPr>
                <w:rFonts w:ascii="Times New Roman" w:eastAsia="Times New Roman" w:hAnsi="Times New Roman" w:cs="Times New Roman"/>
                <w:sz w:val="24"/>
                <w:szCs w:val="24"/>
                <w:lang w:eastAsia="ru-RU"/>
              </w:rPr>
            </w:pPr>
            <w:r w:rsidRPr="00DA3A28">
              <w:rPr>
                <w:rFonts w:ascii="Times New Roman" w:eastAsia="Times New Roman" w:hAnsi="Times New Roman" w:cs="Times New Roman"/>
                <w:color w:val="000000"/>
                <w:sz w:val="24"/>
                <w:szCs w:val="24"/>
                <w:lang w:eastAsia="ru-RU"/>
              </w:rPr>
              <w:t>Погибло 27 человек.</w:t>
            </w:r>
          </w:p>
        </w:tc>
      </w:tr>
    </w:tbl>
    <w:p w:rsidR="004D7E62" w:rsidRPr="00DA3A28" w:rsidRDefault="004D7E62" w:rsidP="001705B9">
      <w:pPr>
        <w:autoSpaceDE w:val="0"/>
        <w:autoSpaceDN w:val="0"/>
        <w:adjustRightInd w:val="0"/>
        <w:spacing w:after="0" w:line="360" w:lineRule="auto"/>
        <w:jc w:val="both"/>
        <w:rPr>
          <w:rFonts w:ascii="Times New Roman" w:hAnsi="Times New Roman" w:cs="Times New Roman"/>
          <w:b/>
          <w:color w:val="000000"/>
          <w:sz w:val="24"/>
          <w:szCs w:val="24"/>
          <w:lang w:eastAsia="ru-RU"/>
        </w:rPr>
      </w:pPr>
    </w:p>
    <w:p w:rsidR="004D7E62" w:rsidRPr="00DA3A28" w:rsidRDefault="004D7E62" w:rsidP="001705B9">
      <w:pPr>
        <w:autoSpaceDE w:val="0"/>
        <w:autoSpaceDN w:val="0"/>
        <w:adjustRightInd w:val="0"/>
        <w:spacing w:after="0" w:line="360" w:lineRule="auto"/>
        <w:jc w:val="both"/>
        <w:rPr>
          <w:rFonts w:ascii="Times New Roman" w:hAnsi="Times New Roman" w:cs="Times New Roman"/>
          <w:b/>
          <w:color w:val="000000"/>
          <w:sz w:val="24"/>
          <w:szCs w:val="24"/>
          <w:lang w:eastAsia="ru-RU"/>
        </w:rPr>
      </w:pPr>
    </w:p>
    <w:p w:rsidR="004D7E62" w:rsidRPr="001705B9" w:rsidRDefault="004D7E62" w:rsidP="001705B9">
      <w:pPr>
        <w:autoSpaceDE w:val="0"/>
        <w:autoSpaceDN w:val="0"/>
        <w:adjustRightInd w:val="0"/>
        <w:spacing w:after="0" w:line="360" w:lineRule="auto"/>
        <w:jc w:val="both"/>
        <w:rPr>
          <w:rFonts w:ascii="Times New Roman" w:hAnsi="Times New Roman" w:cs="Times New Roman"/>
          <w:b/>
          <w:color w:val="000000"/>
          <w:sz w:val="28"/>
          <w:szCs w:val="28"/>
          <w:lang w:eastAsia="ru-RU"/>
        </w:rPr>
      </w:pPr>
      <w:r w:rsidRPr="001705B9">
        <w:rPr>
          <w:rFonts w:ascii="Times New Roman" w:hAnsi="Times New Roman" w:cs="Times New Roman"/>
          <w:b/>
          <w:color w:val="000000"/>
          <w:sz w:val="28"/>
          <w:szCs w:val="28"/>
          <w:lang w:eastAsia="ru-RU"/>
        </w:rPr>
        <w:t>Направления повышения безопасности потенциально опасных объектов</w:t>
      </w:r>
    </w:p>
    <w:p w:rsidR="004D7E62" w:rsidRPr="001705B9" w:rsidRDefault="004D7E62" w:rsidP="001705B9">
      <w:pPr>
        <w:autoSpaceDE w:val="0"/>
        <w:autoSpaceDN w:val="0"/>
        <w:adjustRightInd w:val="0"/>
        <w:spacing w:after="0" w:line="360" w:lineRule="auto"/>
        <w:jc w:val="both"/>
        <w:rPr>
          <w:rFonts w:ascii="Times New Roman" w:hAnsi="Times New Roman" w:cs="Times New Roman"/>
          <w:b/>
          <w:color w:val="000000"/>
          <w:sz w:val="28"/>
          <w:szCs w:val="28"/>
          <w:lang w:eastAsia="ru-RU"/>
        </w:rPr>
      </w:pP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Для обеспечения защиты персонала, населения и окружающей при</w:t>
      </w:r>
      <w:r w:rsidRPr="001705B9">
        <w:rPr>
          <w:rFonts w:ascii="Times New Roman" w:hAnsi="Times New Roman" w:cs="Times New Roman"/>
          <w:color w:val="000000"/>
          <w:sz w:val="28"/>
          <w:szCs w:val="28"/>
          <w:lang w:eastAsia="ru-RU"/>
        </w:rPr>
        <w:softHyphen/>
        <w:t>родной среды от возможных аварий с потенциально опасными объектами осуществляются мероприятия последующим направлениям:</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снижение вероятности аварийных ситуаций с потенциально опас</w:t>
      </w:r>
      <w:r w:rsidRPr="001705B9">
        <w:rPr>
          <w:rFonts w:ascii="Times New Roman" w:hAnsi="Times New Roman" w:cs="Times New Roman"/>
          <w:color w:val="000000"/>
          <w:sz w:val="28"/>
          <w:szCs w:val="28"/>
          <w:lang w:eastAsia="ru-RU"/>
        </w:rPr>
        <w:softHyphen/>
        <w:t>ными объектами, нападений на них и несанкционированных дейст</w:t>
      </w:r>
      <w:r w:rsidRPr="001705B9">
        <w:rPr>
          <w:rFonts w:ascii="Times New Roman" w:hAnsi="Times New Roman" w:cs="Times New Roman"/>
          <w:color w:val="000000"/>
          <w:sz w:val="28"/>
          <w:szCs w:val="28"/>
          <w:lang w:eastAsia="ru-RU"/>
        </w:rPr>
        <w:softHyphen/>
        <w:t>вии с ними;</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снижение уровней действующих на критичные узлы объекта нагру</w:t>
      </w:r>
      <w:r w:rsidRPr="001705B9">
        <w:rPr>
          <w:rFonts w:ascii="Times New Roman" w:hAnsi="Times New Roman" w:cs="Times New Roman"/>
          <w:color w:val="000000"/>
          <w:sz w:val="28"/>
          <w:szCs w:val="28"/>
          <w:lang w:eastAsia="ru-RU"/>
        </w:rPr>
        <w:softHyphen/>
        <w:t>зок в аварийных ситуациях за счет применения различного рода тех</w:t>
      </w:r>
      <w:r w:rsidRPr="001705B9">
        <w:rPr>
          <w:rFonts w:ascii="Times New Roman" w:hAnsi="Times New Roman" w:cs="Times New Roman"/>
          <w:color w:val="000000"/>
          <w:sz w:val="28"/>
          <w:szCs w:val="28"/>
          <w:lang w:eastAsia="ru-RU"/>
        </w:rPr>
        <w:softHyphen/>
        <w:t>нических средств зашиты;</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xml:space="preserve">- разработка специальных систем защиты в составе объекта </w:t>
      </w:r>
      <w:r w:rsidRPr="001705B9">
        <w:rPr>
          <w:rFonts w:ascii="Times New Roman" w:hAnsi="Times New Roman" w:cs="Times New Roman"/>
          <w:color w:val="000000"/>
          <w:sz w:val="28"/>
          <w:szCs w:val="28"/>
          <w:lang w:val="en-US" w:eastAsia="ru-RU"/>
        </w:rPr>
        <w:t>o</w:t>
      </w:r>
      <w:r w:rsidRPr="001705B9">
        <w:rPr>
          <w:rFonts w:ascii="Times New Roman" w:hAnsi="Times New Roman" w:cs="Times New Roman"/>
          <w:color w:val="000000"/>
          <w:sz w:val="28"/>
          <w:szCs w:val="28"/>
          <w:lang w:eastAsia="ru-RU"/>
        </w:rPr>
        <w:t>т пере</w:t>
      </w:r>
      <w:r w:rsidRPr="001705B9">
        <w:rPr>
          <w:rFonts w:ascii="Times New Roman" w:hAnsi="Times New Roman" w:cs="Times New Roman"/>
          <w:color w:val="000000"/>
          <w:sz w:val="28"/>
          <w:szCs w:val="28"/>
          <w:lang w:eastAsia="ru-RU"/>
        </w:rPr>
        <w:softHyphen/>
        <w:t>растания аварийной ситуации в аварию;</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 повышение надежности и стойкости технических устройств, влияющих на безопасность, введение структурной и функциональной избыточности, включающей элементы, работающие на различных физических принципах;</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переход от техники безопасности к безопасной технике;</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создание физических барьеров на пути выхода опасных факторов из объекта в случае аварии;</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снижение последствий возможных аварии для персонала, населения и окружающей среды.</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Необходимо иметь в виду, что меры, направленные на повышение безопасности, отрицательно сказываются на эффективности объекта. Поэтому стремление к необоснованно высокому уровню безопасности входит в противоречие с эффективностью объекта. Следовательно, не</w:t>
      </w:r>
      <w:r w:rsidRPr="001705B9">
        <w:rPr>
          <w:rFonts w:ascii="Times New Roman" w:hAnsi="Times New Roman" w:cs="Times New Roman"/>
          <w:color w:val="000000"/>
          <w:sz w:val="28"/>
          <w:szCs w:val="28"/>
          <w:lang w:eastAsia="ru-RU"/>
        </w:rPr>
        <w:softHyphen/>
        <w:t>обходимо проводить обоснование н оптимизацию мер защиты по кри</w:t>
      </w:r>
      <w:r w:rsidRPr="001705B9">
        <w:rPr>
          <w:rFonts w:ascii="Times New Roman" w:hAnsi="Times New Roman" w:cs="Times New Roman"/>
          <w:color w:val="000000"/>
          <w:sz w:val="28"/>
          <w:szCs w:val="28"/>
          <w:lang w:eastAsia="ru-RU"/>
        </w:rPr>
        <w:softHyphen/>
        <w:t>терию «эффективность — безопасность».</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 повышении безопасности собственно объекта обычно используют следующие принципы:</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xml:space="preserve"> -принцип единичного отказа (объект должен оставаться безопасным при отказе любого элемента);</w:t>
      </w:r>
    </w:p>
    <w:p w:rsidR="004D7E62" w:rsidRPr="001705B9" w:rsidRDefault="004D7E62" w:rsidP="001705B9">
      <w:pPr>
        <w:autoSpaceDE w:val="0"/>
        <w:autoSpaceDN w:val="0"/>
        <w:adjustRightInd w:val="0"/>
        <w:spacing w:after="0"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ab/>
        <w:t>- принцип безопасного отката (откаты системы аварийной зашиты должны способствовать ее ложному срабатыванию, по не перерастанию аварийной ситуации в аварию);</w:t>
      </w:r>
    </w:p>
    <w:p w:rsidR="004D7E62" w:rsidRPr="001705B9" w:rsidRDefault="004D7E62" w:rsidP="001705B9">
      <w:pPr>
        <w:spacing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-принцип многоуровневой защиты (создание последовательных уровней защиты, сокращающих вероятность аварии и ограничи</w:t>
      </w:r>
      <w:r w:rsidRPr="001705B9">
        <w:rPr>
          <w:rFonts w:ascii="Times New Roman" w:hAnsi="Times New Roman" w:cs="Times New Roman"/>
          <w:color w:val="000000"/>
          <w:sz w:val="28"/>
          <w:szCs w:val="28"/>
          <w:lang w:eastAsia="ru-RU"/>
        </w:rPr>
        <w:softHyphen/>
        <w:t>вающих их последствия). Этот принцип применяется для потенциальных ошибок человека или отказов технических устройств. Принцип реализуется в первую очередь путем создания серии барьеров для удержания энергии или опасных веществ, кото</w:t>
      </w:r>
      <w:r w:rsidRPr="001705B9">
        <w:rPr>
          <w:rFonts w:ascii="Times New Roman" w:hAnsi="Times New Roman" w:cs="Times New Roman"/>
          <w:color w:val="000000"/>
          <w:sz w:val="28"/>
          <w:szCs w:val="28"/>
          <w:lang w:eastAsia="ru-RU"/>
        </w:rPr>
        <w:softHyphen/>
        <w:t>рые должны быть нарушены, прежде чем может быть нанесен ущерб человеку и окружающей среде;</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 принцип комбинированной зашиты (объединение систем жесткой и функциональной защиты объекта от аварий);</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принцип самозащищенности систем (создание систем с пассивны</w:t>
      </w:r>
      <w:r w:rsidRPr="001705B9">
        <w:rPr>
          <w:rFonts w:ascii="Times New Roman" w:hAnsi="Times New Roman" w:cs="Times New Roman"/>
          <w:color w:val="000000"/>
          <w:sz w:val="28"/>
          <w:szCs w:val="28"/>
          <w:lang w:eastAsia="ru-RU"/>
        </w:rPr>
        <w:softHyphen/>
        <w:t>ми и внутренне присущими характеристиками безопасности). Пас</w:t>
      </w:r>
      <w:r w:rsidRPr="001705B9">
        <w:rPr>
          <w:rFonts w:ascii="Times New Roman" w:hAnsi="Times New Roman" w:cs="Times New Roman"/>
          <w:color w:val="000000"/>
          <w:sz w:val="28"/>
          <w:szCs w:val="28"/>
          <w:lang w:eastAsia="ru-RU"/>
        </w:rPr>
        <w:softHyphen/>
        <w:t>сивные средства защиты действуют автономно, основаны на знании законов природы и поэтому заведомо обладают высокой надежно</w:t>
      </w:r>
      <w:r w:rsidRPr="001705B9">
        <w:rPr>
          <w:rFonts w:ascii="Times New Roman" w:hAnsi="Times New Roman" w:cs="Times New Roman"/>
          <w:color w:val="000000"/>
          <w:sz w:val="28"/>
          <w:szCs w:val="28"/>
          <w:lang w:eastAsia="ru-RU"/>
        </w:rPr>
        <w:softHyphen/>
        <w:t>стью. Для его реализации придерживаются следующих правил:</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максимальное упрощение рабочих процессов, конструкции и сис</w:t>
      </w:r>
      <w:r w:rsidRPr="001705B9">
        <w:rPr>
          <w:rFonts w:ascii="Times New Roman" w:hAnsi="Times New Roman" w:cs="Times New Roman"/>
          <w:color w:val="000000"/>
          <w:sz w:val="28"/>
          <w:szCs w:val="28"/>
          <w:lang w:eastAsia="ru-RU"/>
        </w:rPr>
        <w:softHyphen/>
        <w:t>тем управления потенциально опасным объектом с целью повыше</w:t>
      </w:r>
      <w:r w:rsidRPr="001705B9">
        <w:rPr>
          <w:rFonts w:ascii="Times New Roman" w:hAnsi="Times New Roman" w:cs="Times New Roman"/>
          <w:color w:val="000000"/>
          <w:sz w:val="28"/>
          <w:szCs w:val="28"/>
          <w:lang w:eastAsia="ru-RU"/>
        </w:rPr>
        <w:softHyphen/>
        <w:t>нии надежности;</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минимизации запасенной энергии и вредных веществ, опасных при реализации аварийной ситуации;</w:t>
      </w:r>
    </w:p>
    <w:p w:rsidR="004D7E62" w:rsidRPr="001705B9" w:rsidRDefault="004D7E6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минимизации ролиошибок человека в инициировании и развитии аварийных процессов и повышение длительности периода, когда вмешательство человека не обязательно.</w:t>
      </w:r>
    </w:p>
    <w:p w:rsidR="00097E85" w:rsidRPr="001705B9" w:rsidRDefault="005815D9" w:rsidP="005815D9">
      <w:pPr>
        <w:spacing w:line="360" w:lineRule="auto"/>
        <w:jc w:val="center"/>
        <w:rPr>
          <w:rFonts w:ascii="Times New Roman" w:hAnsi="Times New Roman" w:cs="Times New Roman"/>
          <w:sz w:val="28"/>
          <w:szCs w:val="28"/>
        </w:rPr>
      </w:pPr>
      <w:r w:rsidRPr="001705B9">
        <w:rPr>
          <w:rFonts w:ascii="Times New Roman" w:eastAsia="Times New Roman" w:hAnsi="Times New Roman" w:cs="Times New Roman"/>
          <w:b/>
          <w:bCs/>
          <w:color w:val="000000"/>
          <w:sz w:val="28"/>
          <w:szCs w:val="28"/>
          <w:lang w:eastAsia="ru-RU"/>
        </w:rPr>
        <w:t>О</w:t>
      </w:r>
    </w:p>
    <w:p w:rsidR="003A735D" w:rsidRPr="001705B9" w:rsidRDefault="003A735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ОБЕСПЕЧЕНИЕ САНИТАРНО-ПРОТИВОЭПИ</w:t>
      </w:r>
      <w:r w:rsidRPr="001705B9">
        <w:rPr>
          <w:rFonts w:ascii="Times New Roman" w:eastAsia="Times New Roman" w:hAnsi="Times New Roman" w:cs="Times New Roman"/>
          <w:b/>
          <w:bCs/>
          <w:color w:val="000000"/>
          <w:sz w:val="28"/>
          <w:szCs w:val="28"/>
          <w:lang w:eastAsia="ru-RU"/>
        </w:rPr>
        <w:softHyphen/>
        <w:t>ДЕМИЧЕСКОЕ В ЧРЕЗВЫЧАЙНОЙ СИТУАЦИИ</w:t>
      </w:r>
      <w:r w:rsidRPr="001705B9">
        <w:rPr>
          <w:rFonts w:ascii="Times New Roman" w:eastAsia="Times New Roman" w:hAnsi="Times New Roman" w:cs="Times New Roman"/>
          <w:color w:val="000000"/>
          <w:sz w:val="28"/>
          <w:szCs w:val="28"/>
          <w:lang w:eastAsia="ru-RU"/>
        </w:rPr>
        <w:t>,</w:t>
      </w:r>
    </w:p>
    <w:p w:rsidR="003A735D" w:rsidRPr="001705B9" w:rsidRDefault="003A735D"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color w:val="000000"/>
          <w:sz w:val="28"/>
          <w:szCs w:val="28"/>
          <w:lang w:eastAsia="ru-RU"/>
        </w:rPr>
        <w:t>комплекс организационных, правовых, меди</w:t>
      </w:r>
      <w:r w:rsidRPr="001705B9">
        <w:rPr>
          <w:rFonts w:ascii="Times New Roman" w:eastAsia="Times New Roman" w:hAnsi="Times New Roman" w:cs="Times New Roman"/>
          <w:color w:val="000000"/>
          <w:sz w:val="28"/>
          <w:szCs w:val="28"/>
          <w:lang w:eastAsia="ru-RU"/>
        </w:rPr>
        <w:softHyphen/>
        <w:t>цинских и противоэпидемических мероприя</w:t>
      </w:r>
      <w:r w:rsidRPr="001705B9">
        <w:rPr>
          <w:rFonts w:ascii="Times New Roman" w:eastAsia="Times New Roman" w:hAnsi="Times New Roman" w:cs="Times New Roman"/>
          <w:color w:val="000000"/>
          <w:sz w:val="28"/>
          <w:szCs w:val="28"/>
          <w:lang w:eastAsia="ru-RU"/>
        </w:rPr>
        <w:softHyphen/>
        <w:t>тий, направленных на предупреждение возник</w:t>
      </w:r>
      <w:r w:rsidRPr="001705B9">
        <w:rPr>
          <w:rFonts w:ascii="Times New Roman" w:eastAsia="Times New Roman" w:hAnsi="Times New Roman" w:cs="Times New Roman"/>
          <w:color w:val="000000"/>
          <w:sz w:val="28"/>
          <w:szCs w:val="28"/>
          <w:lang w:eastAsia="ru-RU"/>
        </w:rPr>
        <w:softHyphen/>
        <w:t>новения и ликвидацию инфекционных заболе</w:t>
      </w:r>
      <w:r w:rsidRPr="001705B9">
        <w:rPr>
          <w:rFonts w:ascii="Times New Roman" w:eastAsia="Times New Roman" w:hAnsi="Times New Roman" w:cs="Times New Roman"/>
          <w:color w:val="000000"/>
          <w:sz w:val="28"/>
          <w:szCs w:val="28"/>
          <w:lang w:eastAsia="ru-RU"/>
        </w:rPr>
        <w:softHyphen/>
        <w:t>ваний, а также соблюдение санитарных правил и норм при резком ухудшении санитарно-эпи</w:t>
      </w:r>
      <w:r w:rsidRPr="001705B9">
        <w:rPr>
          <w:rFonts w:ascii="Times New Roman" w:eastAsia="Times New Roman" w:hAnsi="Times New Roman" w:cs="Times New Roman"/>
          <w:color w:val="000000"/>
          <w:sz w:val="28"/>
          <w:szCs w:val="28"/>
          <w:lang w:eastAsia="ru-RU"/>
        </w:rPr>
        <w:softHyphen/>
        <w:t>демиологической обстановки в зоне чрезвычай</w:t>
      </w:r>
      <w:r w:rsidRPr="001705B9">
        <w:rPr>
          <w:rFonts w:ascii="Times New Roman" w:eastAsia="Times New Roman" w:hAnsi="Times New Roman" w:cs="Times New Roman"/>
          <w:color w:val="000000"/>
          <w:sz w:val="28"/>
          <w:szCs w:val="28"/>
          <w:lang w:eastAsia="ru-RU"/>
        </w:rPr>
        <w:softHyphen/>
        <w:t>ной ситуации. Включает: мероприятия по пре</w:t>
      </w:r>
      <w:r w:rsidRPr="001705B9">
        <w:rPr>
          <w:rFonts w:ascii="Times New Roman" w:eastAsia="Times New Roman" w:hAnsi="Times New Roman" w:cs="Times New Roman"/>
          <w:color w:val="000000"/>
          <w:sz w:val="28"/>
          <w:szCs w:val="28"/>
          <w:lang w:eastAsia="ru-RU"/>
        </w:rPr>
        <w:softHyphen/>
        <w:t>дупреждению заноса инфекционных заболева</w:t>
      </w:r>
      <w:r w:rsidRPr="001705B9">
        <w:rPr>
          <w:rFonts w:ascii="Times New Roman" w:eastAsia="Times New Roman" w:hAnsi="Times New Roman" w:cs="Times New Roman"/>
          <w:color w:val="000000"/>
          <w:sz w:val="28"/>
          <w:szCs w:val="28"/>
          <w:lang w:eastAsia="ru-RU"/>
        </w:rPr>
        <w:softHyphen/>
        <w:t>ний в зону чрезвычайной ситуации; активное раннее выявление, изоляцию инфекционных больных и их эвакуацию в инфекционные боль</w:t>
      </w:r>
      <w:r w:rsidRPr="001705B9">
        <w:rPr>
          <w:rFonts w:ascii="Times New Roman" w:eastAsia="Times New Roman" w:hAnsi="Times New Roman" w:cs="Times New Roman"/>
          <w:color w:val="000000"/>
          <w:sz w:val="28"/>
          <w:szCs w:val="28"/>
          <w:lang w:eastAsia="ru-RU"/>
        </w:rPr>
        <w:softHyphen/>
        <w:t>ницы; выявление лиц с хроническими формами инфекционных заболеваний и бактерионосите</w:t>
      </w:r>
      <w:r w:rsidRPr="001705B9">
        <w:rPr>
          <w:rFonts w:ascii="Times New Roman" w:eastAsia="Times New Roman" w:hAnsi="Times New Roman" w:cs="Times New Roman"/>
          <w:color w:val="000000"/>
          <w:sz w:val="28"/>
          <w:szCs w:val="28"/>
          <w:lang w:eastAsia="ru-RU"/>
        </w:rPr>
        <w:softHyphen/>
        <w:t>лей; соблюдение противоэпидемического режи</w:t>
      </w:r>
      <w:r w:rsidRPr="001705B9">
        <w:rPr>
          <w:rFonts w:ascii="Times New Roman" w:eastAsia="Times New Roman" w:hAnsi="Times New Roman" w:cs="Times New Roman"/>
          <w:color w:val="000000"/>
          <w:sz w:val="28"/>
          <w:szCs w:val="28"/>
          <w:lang w:eastAsia="ru-RU"/>
        </w:rPr>
        <w:softHyphen/>
        <w:t>ма на этапах медицинской эвакуации; выявле</w:t>
      </w:r>
      <w:r w:rsidRPr="001705B9">
        <w:rPr>
          <w:rFonts w:ascii="Times New Roman" w:eastAsia="Times New Roman" w:hAnsi="Times New Roman" w:cs="Times New Roman"/>
          <w:color w:val="000000"/>
          <w:sz w:val="28"/>
          <w:szCs w:val="28"/>
          <w:lang w:eastAsia="ru-RU"/>
        </w:rPr>
        <w:softHyphen/>
        <w:t>ние лиц, подвергшихся риску заражения, и ор</w:t>
      </w:r>
      <w:r w:rsidRPr="001705B9">
        <w:rPr>
          <w:rFonts w:ascii="Times New Roman" w:eastAsia="Times New Roman" w:hAnsi="Times New Roman" w:cs="Times New Roman"/>
          <w:color w:val="000000"/>
          <w:sz w:val="28"/>
          <w:szCs w:val="28"/>
          <w:lang w:eastAsia="ru-RU"/>
        </w:rPr>
        <w:softHyphen/>
        <w:t>ганизацию за ними наблюдения; изоляцион</w:t>
      </w:r>
      <w:r w:rsidRPr="001705B9">
        <w:rPr>
          <w:rFonts w:ascii="Times New Roman" w:eastAsia="Times New Roman" w:hAnsi="Times New Roman" w:cs="Times New Roman"/>
          <w:color w:val="000000"/>
          <w:sz w:val="28"/>
          <w:szCs w:val="28"/>
          <w:lang w:eastAsia="ru-RU"/>
        </w:rPr>
        <w:softHyphen/>
        <w:t>но-ограничительные мероприятия;дезинфек</w:t>
      </w:r>
      <w:r w:rsidRPr="001705B9">
        <w:rPr>
          <w:rFonts w:ascii="Times New Roman" w:eastAsia="Times New Roman" w:hAnsi="Times New Roman" w:cs="Times New Roman"/>
          <w:color w:val="000000"/>
          <w:sz w:val="28"/>
          <w:szCs w:val="28"/>
          <w:lang w:eastAsia="ru-RU"/>
        </w:rPr>
        <w:softHyphen/>
        <w:t xml:space="preserve">цию, </w:t>
      </w:r>
      <w:r w:rsidRPr="001705B9">
        <w:rPr>
          <w:rFonts w:ascii="Times New Roman" w:eastAsia="Times New Roman" w:hAnsi="Times New Roman" w:cs="Times New Roman"/>
          <w:color w:val="000000"/>
          <w:sz w:val="28"/>
          <w:szCs w:val="28"/>
          <w:lang w:eastAsia="ru-RU"/>
        </w:rPr>
        <w:lastRenderedPageBreak/>
        <w:t>дезинсекцию, дератизацию; специфиче</w:t>
      </w:r>
      <w:r w:rsidRPr="001705B9">
        <w:rPr>
          <w:rFonts w:ascii="Times New Roman" w:eastAsia="Times New Roman" w:hAnsi="Times New Roman" w:cs="Times New Roman"/>
          <w:color w:val="000000"/>
          <w:sz w:val="28"/>
          <w:szCs w:val="28"/>
          <w:lang w:eastAsia="ru-RU"/>
        </w:rPr>
        <w:softHyphen/>
        <w:t>скую и экстренную профилактику; санитар</w:t>
      </w:r>
      <w:r w:rsidRPr="001705B9">
        <w:rPr>
          <w:rFonts w:ascii="Times New Roman" w:eastAsia="Times New Roman" w:hAnsi="Times New Roman" w:cs="Times New Roman"/>
          <w:color w:val="000000"/>
          <w:sz w:val="28"/>
          <w:szCs w:val="28"/>
          <w:lang w:eastAsia="ru-RU"/>
        </w:rPr>
        <w:softHyphen/>
        <w:t>но-просветительскую работу</w:t>
      </w:r>
      <w:r w:rsidR="00D52215" w:rsidRPr="00D52215">
        <w:rPr>
          <w:rFonts w:ascii="Times New Roman" w:eastAsia="Times New Roman" w:hAnsi="Times New Roman" w:cs="Times New Roman"/>
          <w:color w:val="000000"/>
          <w:sz w:val="28"/>
          <w:szCs w:val="28"/>
          <w:lang w:eastAsia="ru-RU"/>
        </w:rPr>
        <w:t>[3</w:t>
      </w:r>
      <w:r w:rsidR="00FB4BE9" w:rsidRPr="00FB4BE9">
        <w:rPr>
          <w:rFonts w:ascii="Times New Roman" w:eastAsia="Times New Roman" w:hAnsi="Times New Roman" w:cs="Times New Roman"/>
          <w:color w:val="000000"/>
          <w:sz w:val="28"/>
          <w:szCs w:val="28"/>
          <w:lang w:eastAsia="ru-RU"/>
        </w:rPr>
        <w:t>1</w:t>
      </w:r>
      <w:r w:rsidR="00D52215" w:rsidRPr="00D52215">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 xml:space="preserve">. </w:t>
      </w:r>
    </w:p>
    <w:p w:rsidR="007E292D" w:rsidRPr="005815D9" w:rsidRDefault="007E292D" w:rsidP="0006751A">
      <w:pPr>
        <w:spacing w:after="0" w:line="360" w:lineRule="auto"/>
        <w:jc w:val="center"/>
        <w:rPr>
          <w:rFonts w:ascii="Times New Roman" w:eastAsia="Times New Roman" w:hAnsi="Times New Roman" w:cs="Times New Roman"/>
          <w:b/>
          <w:sz w:val="28"/>
          <w:szCs w:val="28"/>
          <w:lang w:eastAsia="ru-RU"/>
        </w:rPr>
      </w:pPr>
      <w:r w:rsidRPr="005815D9">
        <w:rPr>
          <w:rFonts w:ascii="Times New Roman" w:eastAsia="Times New Roman" w:hAnsi="Times New Roman" w:cs="Times New Roman"/>
          <w:b/>
          <w:color w:val="000000"/>
          <w:sz w:val="28"/>
          <w:szCs w:val="28"/>
          <w:lang w:eastAsia="ru-RU"/>
        </w:rPr>
        <w:t>Комплекс мероприятий по противоэпидемическому обеспечению</w:t>
      </w:r>
    </w:p>
    <w:tbl>
      <w:tblPr>
        <w:tblStyle w:val="a4"/>
        <w:tblW w:w="0" w:type="auto"/>
        <w:tblLook w:val="0000"/>
      </w:tblPr>
      <w:tblGrid>
        <w:gridCol w:w="2840"/>
        <w:gridCol w:w="4566"/>
        <w:gridCol w:w="2873"/>
      </w:tblGrid>
      <w:tr w:rsidR="007E292D" w:rsidRPr="001705B9" w:rsidTr="00D8738B">
        <w:trPr>
          <w:trHeight w:hRule="exact" w:val="924"/>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Звенья эпидемического процесса</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Основные мероприятия</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Вспомогательные мероприятия</w:t>
            </w:r>
          </w:p>
        </w:tc>
      </w:tr>
      <w:tr w:rsidR="007E292D" w:rsidRPr="001705B9" w:rsidTr="005815D9">
        <w:trPr>
          <w:trHeight w:hRule="exact" w:val="1406"/>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Источник инфекции</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Изоляционные, лечебно-диагностические и режимно-ограничительные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Лабораторные исследования</w:t>
            </w:r>
          </w:p>
        </w:tc>
      </w:tr>
      <w:tr w:rsidR="007E292D" w:rsidRPr="001705B9" w:rsidTr="005815D9">
        <w:trPr>
          <w:trHeight w:hRule="exact" w:val="1266"/>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Механизм передачи</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Ветеринарно-санитарные и дератизационные.</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Санитарно-гигиенические.</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Дезинфекционно-дезинсекционные</w:t>
            </w:r>
          </w:p>
        </w:tc>
        <w:tc>
          <w:tcPr>
            <w:tcW w:w="0" w:type="auto"/>
            <w:vMerge w:val="restart"/>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Санитарно-просветительная работа</w:t>
            </w:r>
          </w:p>
        </w:tc>
      </w:tr>
      <w:tr w:rsidR="007E292D" w:rsidRPr="001705B9" w:rsidTr="00D8738B">
        <w:trPr>
          <w:trHeight w:hRule="exact" w:val="509"/>
        </w:trPr>
        <w:tc>
          <w:tcPr>
            <w:tcW w:w="0" w:type="auto"/>
          </w:tcPr>
          <w:p w:rsidR="007E292D" w:rsidRPr="001705B9" w:rsidRDefault="007E292D"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Восприимчивый организм</w:t>
            </w:r>
          </w:p>
        </w:tc>
        <w:tc>
          <w:tcPr>
            <w:tcW w:w="0" w:type="auto"/>
          </w:tcPr>
          <w:p w:rsidR="007E292D" w:rsidRPr="001705B9" w:rsidRDefault="007E292D"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Вакцинация.</w:t>
            </w:r>
          </w:p>
          <w:p w:rsidR="007E292D" w:rsidRPr="001705B9" w:rsidRDefault="007E292D"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Экстренная профилактика</w:t>
            </w:r>
          </w:p>
        </w:tc>
        <w:tc>
          <w:tcPr>
            <w:tcW w:w="0" w:type="auto"/>
            <w:vMerge/>
          </w:tcPr>
          <w:p w:rsidR="007E292D" w:rsidRPr="001705B9" w:rsidRDefault="007E292D" w:rsidP="001705B9">
            <w:pPr>
              <w:spacing w:line="360" w:lineRule="auto"/>
              <w:jc w:val="both"/>
              <w:rPr>
                <w:rFonts w:ascii="Times New Roman" w:eastAsia="Times New Roman" w:hAnsi="Times New Roman" w:cs="Times New Roman"/>
                <w:sz w:val="28"/>
                <w:szCs w:val="28"/>
                <w:lang w:eastAsia="ru-RU"/>
              </w:rPr>
            </w:pPr>
          </w:p>
        </w:tc>
      </w:tr>
    </w:tbl>
    <w:p w:rsidR="007E292D" w:rsidRPr="001705B9" w:rsidRDefault="007E292D" w:rsidP="001705B9">
      <w:pPr>
        <w:spacing w:after="0" w:line="360" w:lineRule="auto"/>
        <w:jc w:val="both"/>
        <w:rPr>
          <w:rFonts w:ascii="Times New Roman" w:eastAsia="Times New Roman" w:hAnsi="Times New Roman" w:cs="Times New Roman"/>
          <w:iCs/>
          <w:color w:val="000000"/>
          <w:sz w:val="28"/>
          <w:szCs w:val="28"/>
          <w:lang w:val="mn-MN" w:eastAsia="ru-RU"/>
        </w:rPr>
      </w:pPr>
    </w:p>
    <w:p w:rsidR="003A735D" w:rsidRPr="001705B9" w:rsidRDefault="003A735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 xml:space="preserve">ОБСТАНОВКА ИНЖЕНЕРНАЯ В ЗОНЕ </w:t>
      </w:r>
      <w:r w:rsidR="0076288F">
        <w:rPr>
          <w:rFonts w:ascii="Times New Roman" w:eastAsia="Times New Roman" w:hAnsi="Times New Roman" w:cs="Times New Roman"/>
          <w:b/>
          <w:bCs/>
          <w:color w:val="000000"/>
          <w:sz w:val="28"/>
          <w:szCs w:val="28"/>
          <w:lang w:eastAsia="ru-RU"/>
        </w:rPr>
        <w:t>ЧС</w:t>
      </w:r>
      <w:r w:rsidR="005815D9">
        <w:rPr>
          <w:rFonts w:ascii="Times New Roman" w:eastAsia="Times New Roman" w:hAnsi="Times New Roman" w:cs="Times New Roman"/>
          <w:b/>
          <w:bCs/>
          <w:color w:val="000000"/>
          <w:sz w:val="28"/>
          <w:szCs w:val="28"/>
          <w:lang w:eastAsia="ru-RU"/>
        </w:rPr>
        <w:t xml:space="preserve"> </w:t>
      </w:r>
      <w:r w:rsidR="005815D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 xml:space="preserve"> совокупность факто</w:t>
      </w:r>
      <w:r w:rsidRPr="001705B9">
        <w:rPr>
          <w:rFonts w:ascii="Times New Roman" w:eastAsia="Times New Roman" w:hAnsi="Times New Roman" w:cs="Times New Roman"/>
          <w:color w:val="000000"/>
          <w:sz w:val="28"/>
          <w:szCs w:val="28"/>
          <w:lang w:eastAsia="ru-RU"/>
        </w:rPr>
        <w:softHyphen/>
        <w:t>ров и условий, сложившихся в результате прои</w:t>
      </w:r>
      <w:r w:rsidRPr="001705B9">
        <w:rPr>
          <w:rFonts w:ascii="Times New Roman" w:eastAsia="Times New Roman" w:hAnsi="Times New Roman" w:cs="Times New Roman"/>
          <w:color w:val="000000"/>
          <w:sz w:val="28"/>
          <w:szCs w:val="28"/>
          <w:lang w:eastAsia="ru-RU"/>
        </w:rPr>
        <w:softHyphen/>
        <w:t>зошедшей аварии, катастрофы, техногенного бедствия на территории, стационарном объекте, на транспорте или в населённом пункте и харак</w:t>
      </w:r>
      <w:r w:rsidRPr="001705B9">
        <w:rPr>
          <w:rFonts w:ascii="Times New Roman" w:eastAsia="Times New Roman" w:hAnsi="Times New Roman" w:cs="Times New Roman"/>
          <w:color w:val="000000"/>
          <w:sz w:val="28"/>
          <w:szCs w:val="28"/>
          <w:lang w:eastAsia="ru-RU"/>
        </w:rPr>
        <w:softHyphen/>
        <w:t>теризующих состояние местности, зданий, за</w:t>
      </w:r>
      <w:r w:rsidRPr="001705B9">
        <w:rPr>
          <w:rFonts w:ascii="Times New Roman" w:eastAsia="Times New Roman" w:hAnsi="Times New Roman" w:cs="Times New Roman"/>
          <w:color w:val="000000"/>
          <w:sz w:val="28"/>
          <w:szCs w:val="28"/>
          <w:lang w:eastAsia="ru-RU"/>
        </w:rPr>
        <w:softHyphen/>
        <w:t>щитных сооружений, маршрутов выдвижения и ввода сил и средств в очаги поражения, а также выполнения аварийно-спасательных и других неотложных работ. Обстановка инженерная (О.и.) в очаге поражения является элементом общей обстановки и включает: характер разру</w:t>
      </w:r>
      <w:r w:rsidRPr="001705B9">
        <w:rPr>
          <w:rFonts w:ascii="Times New Roman" w:eastAsia="Times New Roman" w:hAnsi="Times New Roman" w:cs="Times New Roman"/>
          <w:color w:val="000000"/>
          <w:sz w:val="28"/>
          <w:szCs w:val="28"/>
          <w:lang w:eastAsia="ru-RU"/>
        </w:rPr>
        <w:softHyphen/>
        <w:t>шений и пожаров; места нахождения и состоя</w:t>
      </w:r>
      <w:r w:rsidRPr="001705B9">
        <w:rPr>
          <w:rFonts w:ascii="Times New Roman" w:eastAsia="Times New Roman" w:hAnsi="Times New Roman" w:cs="Times New Roman"/>
          <w:color w:val="000000"/>
          <w:sz w:val="28"/>
          <w:szCs w:val="28"/>
          <w:lang w:eastAsia="ru-RU"/>
        </w:rPr>
        <w:softHyphen/>
        <w:t>ния защитных сооружений; состояние маршру</w:t>
      </w:r>
      <w:r w:rsidRPr="001705B9">
        <w:rPr>
          <w:rFonts w:ascii="Times New Roman" w:eastAsia="Times New Roman" w:hAnsi="Times New Roman" w:cs="Times New Roman"/>
          <w:color w:val="000000"/>
          <w:sz w:val="28"/>
          <w:szCs w:val="28"/>
          <w:lang w:eastAsia="ru-RU"/>
        </w:rPr>
        <w:softHyphen/>
        <w:t>тов выдвижения формирований в очаг пораже</w:t>
      </w:r>
      <w:r w:rsidRPr="001705B9">
        <w:rPr>
          <w:rFonts w:ascii="Times New Roman" w:eastAsia="Times New Roman" w:hAnsi="Times New Roman" w:cs="Times New Roman"/>
          <w:color w:val="000000"/>
          <w:sz w:val="28"/>
          <w:szCs w:val="28"/>
          <w:lang w:eastAsia="ru-RU"/>
        </w:rPr>
        <w:softHyphen/>
        <w:t>ния; объем, характер и условия выполнения ава</w:t>
      </w:r>
      <w:r w:rsidRPr="001705B9">
        <w:rPr>
          <w:rFonts w:ascii="Times New Roman" w:eastAsia="Times New Roman" w:hAnsi="Times New Roman" w:cs="Times New Roman"/>
          <w:color w:val="000000"/>
          <w:sz w:val="28"/>
          <w:szCs w:val="28"/>
          <w:lang w:eastAsia="ru-RU"/>
        </w:rPr>
        <w:softHyphen/>
        <w:t>рийно-спасательных и других неотложных рабо</w:t>
      </w:r>
      <w:r w:rsidRPr="001705B9">
        <w:rPr>
          <w:rFonts w:ascii="Times New Roman" w:eastAsia="Times New Roman" w:hAnsi="Times New Roman" w:cs="Times New Roman"/>
          <w:color w:val="000000"/>
          <w:sz w:val="28"/>
          <w:szCs w:val="28"/>
          <w:lang w:eastAsia="ru-RU"/>
        </w:rPr>
        <w:softHyphen/>
        <w:t>т. При оценке О.и. на участках (объектах) работ выявляются: кратчайшие и наиболее безопасные пути движения и подъезды к объектам работ; местонахождение и состояние заваленных убе</w:t>
      </w:r>
      <w:r w:rsidRPr="001705B9">
        <w:rPr>
          <w:rFonts w:ascii="Times New Roman" w:eastAsia="Times New Roman" w:hAnsi="Times New Roman" w:cs="Times New Roman"/>
          <w:color w:val="000000"/>
          <w:sz w:val="28"/>
          <w:szCs w:val="28"/>
          <w:lang w:eastAsia="ru-RU"/>
        </w:rPr>
        <w:softHyphen/>
        <w:t>жищ и укрытий, а также людей, находящихся под завалами и в укрытиях; состояние входов и аварийных выходов и наиболее удобные места для вскрытия убежищ и деблокирования постра</w:t>
      </w:r>
      <w:r w:rsidRPr="001705B9">
        <w:rPr>
          <w:rFonts w:ascii="Times New Roman" w:eastAsia="Times New Roman" w:hAnsi="Times New Roman" w:cs="Times New Roman"/>
          <w:color w:val="000000"/>
          <w:sz w:val="28"/>
          <w:szCs w:val="28"/>
          <w:lang w:eastAsia="ru-RU"/>
        </w:rPr>
        <w:softHyphen/>
        <w:t>давших;места и характер аварий на сетях ком</w:t>
      </w:r>
      <w:r w:rsidRPr="001705B9">
        <w:rPr>
          <w:rFonts w:ascii="Times New Roman" w:eastAsia="Times New Roman" w:hAnsi="Times New Roman" w:cs="Times New Roman"/>
          <w:color w:val="000000"/>
          <w:sz w:val="28"/>
          <w:szCs w:val="28"/>
          <w:lang w:eastAsia="ru-RU"/>
        </w:rPr>
        <w:softHyphen/>
        <w:t xml:space="preserve">мунально-энергетического хозяйства; состояние источников воды, степень их разрушения и </w:t>
      </w:r>
      <w:r w:rsidRPr="001705B9">
        <w:rPr>
          <w:rFonts w:ascii="Times New Roman" w:eastAsia="Times New Roman" w:hAnsi="Times New Roman" w:cs="Times New Roman"/>
          <w:color w:val="000000"/>
          <w:sz w:val="28"/>
          <w:szCs w:val="28"/>
          <w:lang w:eastAsia="ru-RU"/>
        </w:rPr>
        <w:lastRenderedPageBreak/>
        <w:t>воз</w:t>
      </w:r>
      <w:r w:rsidRPr="001705B9">
        <w:rPr>
          <w:rFonts w:ascii="Times New Roman" w:eastAsia="Times New Roman" w:hAnsi="Times New Roman" w:cs="Times New Roman"/>
          <w:color w:val="000000"/>
          <w:sz w:val="28"/>
          <w:szCs w:val="28"/>
          <w:lang w:eastAsia="ru-RU"/>
        </w:rPr>
        <w:softHyphen/>
        <w:t>можность использования воды для хозяйствен</w:t>
      </w:r>
      <w:r w:rsidRPr="001705B9">
        <w:rPr>
          <w:rFonts w:ascii="Times New Roman" w:eastAsia="Times New Roman" w:hAnsi="Times New Roman" w:cs="Times New Roman"/>
          <w:color w:val="000000"/>
          <w:sz w:val="28"/>
          <w:szCs w:val="28"/>
          <w:lang w:eastAsia="ru-RU"/>
        </w:rPr>
        <w:softHyphen/>
        <w:t>но-питьевых и других нужд, а также места развёртывания пунктов водоснабжения, спосо</w:t>
      </w:r>
      <w:r w:rsidRPr="001705B9">
        <w:rPr>
          <w:rFonts w:ascii="Times New Roman" w:eastAsia="Times New Roman" w:hAnsi="Times New Roman" w:cs="Times New Roman"/>
          <w:color w:val="000000"/>
          <w:sz w:val="28"/>
          <w:szCs w:val="28"/>
          <w:lang w:eastAsia="ru-RU"/>
        </w:rPr>
        <w:softHyphen/>
        <w:t>бы добычи и очистки воды, пути их объезда и</w:t>
      </w:r>
      <w:r w:rsidR="005815D9">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обхода; условия и очередность производства ра</w:t>
      </w:r>
      <w:r w:rsidRPr="001705B9">
        <w:rPr>
          <w:rFonts w:ascii="Times New Roman" w:eastAsia="Times New Roman" w:hAnsi="Times New Roman" w:cs="Times New Roman"/>
          <w:color w:val="000000"/>
          <w:sz w:val="28"/>
          <w:szCs w:val="28"/>
          <w:lang w:eastAsia="ru-RU"/>
        </w:rPr>
        <w:softHyphen/>
        <w:t>бот, их примерный объём и возможность приме</w:t>
      </w:r>
      <w:r w:rsidRPr="001705B9">
        <w:rPr>
          <w:rFonts w:ascii="Times New Roman" w:eastAsia="Times New Roman" w:hAnsi="Times New Roman" w:cs="Times New Roman"/>
          <w:color w:val="000000"/>
          <w:sz w:val="28"/>
          <w:szCs w:val="28"/>
          <w:lang w:eastAsia="ru-RU"/>
        </w:rPr>
        <w:softHyphen/>
        <w:t>нения средств механизации и производства взрывных работ</w:t>
      </w:r>
      <w:r w:rsidR="00D52215" w:rsidRPr="00D52215">
        <w:rPr>
          <w:rFonts w:ascii="Times New Roman" w:eastAsia="Times New Roman" w:hAnsi="Times New Roman" w:cs="Times New Roman"/>
          <w:color w:val="000000"/>
          <w:sz w:val="28"/>
          <w:szCs w:val="28"/>
          <w:lang w:eastAsia="ru-RU"/>
        </w:rPr>
        <w:t>[9]</w:t>
      </w:r>
      <w:r w:rsidRPr="001705B9">
        <w:rPr>
          <w:rFonts w:ascii="Times New Roman" w:eastAsia="Times New Roman" w:hAnsi="Times New Roman" w:cs="Times New Roman"/>
          <w:color w:val="000000"/>
          <w:sz w:val="28"/>
          <w:szCs w:val="28"/>
          <w:lang w:eastAsia="ru-RU"/>
        </w:rPr>
        <w:t>.</w:t>
      </w:r>
    </w:p>
    <w:p w:rsidR="003A735D" w:rsidRPr="001705B9" w:rsidRDefault="003A735D" w:rsidP="001705B9">
      <w:pPr>
        <w:spacing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О.и. оценивается на основе данных инженер</w:t>
      </w:r>
      <w:r w:rsidRPr="001705B9">
        <w:rPr>
          <w:rFonts w:ascii="Times New Roman" w:eastAsia="Times New Roman" w:hAnsi="Times New Roman" w:cs="Times New Roman"/>
          <w:color w:val="000000"/>
          <w:sz w:val="28"/>
          <w:szCs w:val="28"/>
          <w:lang w:eastAsia="ru-RU"/>
        </w:rPr>
        <w:softHyphen/>
        <w:t>ной разведки. Для ведения инженерной развед</w:t>
      </w:r>
      <w:r w:rsidRPr="001705B9">
        <w:rPr>
          <w:rFonts w:ascii="Times New Roman" w:eastAsia="Times New Roman" w:hAnsi="Times New Roman" w:cs="Times New Roman"/>
          <w:color w:val="000000"/>
          <w:sz w:val="28"/>
          <w:szCs w:val="28"/>
          <w:lang w:eastAsia="ru-RU"/>
        </w:rPr>
        <w:softHyphen/>
        <w:t>ки в очаге поражения от соединений и воинских частей, войск ГО выделяются разведподразделения, а от формирований — группы (звенья). Вы</w:t>
      </w:r>
      <w:r w:rsidRPr="001705B9">
        <w:rPr>
          <w:rFonts w:ascii="Times New Roman" w:eastAsia="Times New Roman" w:hAnsi="Times New Roman" w:cs="Times New Roman"/>
          <w:color w:val="000000"/>
          <w:sz w:val="28"/>
          <w:szCs w:val="28"/>
          <w:lang w:eastAsia="ru-RU"/>
        </w:rPr>
        <w:softHyphen/>
        <w:t>деленные разведывательные группы (звенья) действуют по принципу разведывательных дозо</w:t>
      </w:r>
      <w:r w:rsidRPr="001705B9">
        <w:rPr>
          <w:rFonts w:ascii="Times New Roman" w:eastAsia="Times New Roman" w:hAnsi="Times New Roman" w:cs="Times New Roman"/>
          <w:color w:val="000000"/>
          <w:sz w:val="28"/>
          <w:szCs w:val="28"/>
          <w:lang w:eastAsia="ru-RU"/>
        </w:rPr>
        <w:softHyphen/>
        <w:t>ров. Количество дозоров может меняться и дол</w:t>
      </w:r>
      <w:r w:rsidRPr="001705B9">
        <w:rPr>
          <w:rFonts w:ascii="Times New Roman" w:eastAsia="Times New Roman" w:hAnsi="Times New Roman" w:cs="Times New Roman"/>
          <w:color w:val="000000"/>
          <w:sz w:val="28"/>
          <w:szCs w:val="28"/>
          <w:lang w:eastAsia="ru-RU"/>
        </w:rPr>
        <w:softHyphen/>
        <w:t>жно быть таким, чтобы в каждом конкретном случае обеспечивалось выполнение поставлен</w:t>
      </w:r>
      <w:r w:rsidRPr="001705B9">
        <w:rPr>
          <w:rFonts w:ascii="Times New Roman" w:eastAsia="Times New Roman" w:hAnsi="Times New Roman" w:cs="Times New Roman"/>
          <w:color w:val="000000"/>
          <w:sz w:val="28"/>
          <w:szCs w:val="28"/>
          <w:lang w:eastAsia="ru-RU"/>
        </w:rPr>
        <w:softHyphen/>
        <w:t>ной задачи в полном объёме и в указанные сро</w:t>
      </w:r>
      <w:r w:rsidRPr="001705B9">
        <w:rPr>
          <w:rFonts w:ascii="Times New Roman" w:eastAsia="Times New Roman" w:hAnsi="Times New Roman" w:cs="Times New Roman"/>
          <w:color w:val="000000"/>
          <w:sz w:val="28"/>
          <w:szCs w:val="28"/>
          <w:lang w:eastAsia="ru-RU"/>
        </w:rPr>
        <w:softHyphen/>
        <w:t>ки. В зависимости от задач и условий радиоак</w:t>
      </w:r>
      <w:r w:rsidRPr="001705B9">
        <w:rPr>
          <w:rFonts w:ascii="Times New Roman" w:eastAsia="Times New Roman" w:hAnsi="Times New Roman" w:cs="Times New Roman"/>
          <w:color w:val="000000"/>
          <w:sz w:val="28"/>
          <w:szCs w:val="28"/>
          <w:lang w:eastAsia="ru-RU"/>
        </w:rPr>
        <w:softHyphen/>
        <w:t>тивного загрязнения и химического заражения местности в очаге поражения разведывательные дозоры продвигаются на транспортных средст</w:t>
      </w:r>
      <w:r w:rsidRPr="001705B9">
        <w:rPr>
          <w:rFonts w:ascii="Times New Roman" w:eastAsia="Times New Roman" w:hAnsi="Times New Roman" w:cs="Times New Roman"/>
          <w:color w:val="000000"/>
          <w:sz w:val="28"/>
          <w:szCs w:val="28"/>
          <w:lang w:eastAsia="ru-RU"/>
        </w:rPr>
        <w:softHyphen/>
        <w:t>вах высокой проходимости или пешим поряд</w:t>
      </w:r>
      <w:r w:rsidRPr="001705B9">
        <w:rPr>
          <w:rFonts w:ascii="Times New Roman" w:eastAsia="Times New Roman" w:hAnsi="Times New Roman" w:cs="Times New Roman"/>
          <w:color w:val="000000"/>
          <w:sz w:val="28"/>
          <w:szCs w:val="28"/>
          <w:lang w:eastAsia="ru-RU"/>
        </w:rPr>
        <w:softHyphen/>
        <w:t>ком. Для разведки характера разрушений и тех</w:t>
      </w:r>
      <w:r w:rsidRPr="001705B9">
        <w:rPr>
          <w:rFonts w:ascii="Times New Roman" w:eastAsia="Times New Roman" w:hAnsi="Times New Roman" w:cs="Times New Roman"/>
          <w:color w:val="000000"/>
          <w:sz w:val="28"/>
          <w:szCs w:val="28"/>
          <w:lang w:eastAsia="ru-RU"/>
        </w:rPr>
        <w:softHyphen/>
        <w:t>нического состояния энергосистем, газовых се</w:t>
      </w:r>
      <w:r w:rsidRPr="001705B9">
        <w:rPr>
          <w:rFonts w:ascii="Times New Roman" w:eastAsia="Times New Roman" w:hAnsi="Times New Roman" w:cs="Times New Roman"/>
          <w:color w:val="000000"/>
          <w:sz w:val="28"/>
          <w:szCs w:val="28"/>
          <w:lang w:eastAsia="ru-RU"/>
        </w:rPr>
        <w:softHyphen/>
        <w:t>тей, предприятий химической, нефтяной про</w:t>
      </w:r>
      <w:r w:rsidRPr="001705B9">
        <w:rPr>
          <w:rFonts w:ascii="Times New Roman" w:eastAsia="Times New Roman" w:hAnsi="Times New Roman" w:cs="Times New Roman"/>
          <w:color w:val="000000"/>
          <w:sz w:val="28"/>
          <w:szCs w:val="28"/>
          <w:lang w:eastAsia="ru-RU"/>
        </w:rPr>
        <w:softHyphen/>
        <w:t>мышленности и других промышленных соору</w:t>
      </w:r>
      <w:r w:rsidRPr="001705B9">
        <w:rPr>
          <w:rFonts w:ascii="Times New Roman" w:eastAsia="Times New Roman" w:hAnsi="Times New Roman" w:cs="Times New Roman"/>
          <w:color w:val="000000"/>
          <w:sz w:val="28"/>
          <w:szCs w:val="28"/>
          <w:lang w:eastAsia="ru-RU"/>
        </w:rPr>
        <w:softHyphen/>
        <w:t>жений в разведывательные дозоры включается технический персонал из состава аварийно-тех</w:t>
      </w:r>
      <w:r w:rsidRPr="001705B9">
        <w:rPr>
          <w:rFonts w:ascii="Times New Roman" w:eastAsia="Times New Roman" w:hAnsi="Times New Roman" w:cs="Times New Roman"/>
          <w:color w:val="000000"/>
          <w:sz w:val="28"/>
          <w:szCs w:val="28"/>
          <w:lang w:eastAsia="ru-RU"/>
        </w:rPr>
        <w:softHyphen/>
        <w:t>нических формирований этих объектов. На мар</w:t>
      </w:r>
      <w:r w:rsidRPr="001705B9">
        <w:rPr>
          <w:rFonts w:ascii="Times New Roman" w:eastAsia="Times New Roman" w:hAnsi="Times New Roman" w:cs="Times New Roman"/>
          <w:color w:val="000000"/>
          <w:sz w:val="28"/>
          <w:szCs w:val="28"/>
          <w:lang w:eastAsia="ru-RU"/>
        </w:rPr>
        <w:softHyphen/>
        <w:t>шрутах движения к объектам работ устанавлива</w:t>
      </w:r>
      <w:r w:rsidRPr="001705B9">
        <w:rPr>
          <w:rFonts w:ascii="Times New Roman" w:eastAsia="Times New Roman" w:hAnsi="Times New Roman" w:cs="Times New Roman"/>
          <w:color w:val="000000"/>
          <w:sz w:val="28"/>
          <w:szCs w:val="28"/>
          <w:lang w:eastAsia="ru-RU"/>
        </w:rPr>
        <w:softHyphen/>
        <w:t>ется характер завалов, их протяжённость и наи</w:t>
      </w:r>
      <w:r w:rsidRPr="001705B9">
        <w:rPr>
          <w:rFonts w:ascii="Times New Roman" w:eastAsia="Times New Roman" w:hAnsi="Times New Roman" w:cs="Times New Roman"/>
          <w:color w:val="000000"/>
          <w:sz w:val="28"/>
          <w:szCs w:val="28"/>
          <w:lang w:eastAsia="ru-RU"/>
        </w:rPr>
        <w:softHyphen/>
        <w:t>более рациональные способы устройства проез</w:t>
      </w:r>
      <w:r w:rsidRPr="001705B9">
        <w:rPr>
          <w:rFonts w:ascii="Times New Roman" w:eastAsia="Times New Roman" w:hAnsi="Times New Roman" w:cs="Times New Roman"/>
          <w:color w:val="000000"/>
          <w:sz w:val="28"/>
          <w:szCs w:val="28"/>
          <w:lang w:eastAsia="ru-RU"/>
        </w:rPr>
        <w:softHyphen/>
        <w:t>да. Маршрут движения к объектам выбирается исходя из наименьшего объема работ. На участ</w:t>
      </w:r>
      <w:r w:rsidRPr="001705B9">
        <w:rPr>
          <w:rFonts w:ascii="Times New Roman" w:eastAsia="Times New Roman" w:hAnsi="Times New Roman" w:cs="Times New Roman"/>
          <w:color w:val="000000"/>
          <w:sz w:val="28"/>
          <w:szCs w:val="28"/>
          <w:lang w:eastAsia="ru-RU"/>
        </w:rPr>
        <w:softHyphen/>
        <w:t>ках, где имеет место затопление от разрушения сетей коммунального хозяйства, определяется характер и объём работ по локализации аварий, а также выбираются места обхода затопленных участков. При оценке состояния убежищ и укрытий устанавливается состояние входов, ава</w:t>
      </w:r>
      <w:r w:rsidRPr="001705B9">
        <w:rPr>
          <w:rFonts w:ascii="Times New Roman" w:eastAsia="Times New Roman" w:hAnsi="Times New Roman" w:cs="Times New Roman"/>
          <w:color w:val="000000"/>
          <w:sz w:val="28"/>
          <w:szCs w:val="28"/>
          <w:lang w:eastAsia="ru-RU"/>
        </w:rPr>
        <w:softHyphen/>
        <w:t>рийных выходов и воздухозаборов, конструкций сооружений, а также наиболее удобные места для вскрытия убежищ и укрытий. Определяется ориентировочный объём работ, связанных с вскрытием убежища (укрытия), и примерная по</w:t>
      </w:r>
      <w:r w:rsidRPr="001705B9">
        <w:rPr>
          <w:rFonts w:ascii="Times New Roman" w:eastAsia="Times New Roman" w:hAnsi="Times New Roman" w:cs="Times New Roman"/>
          <w:color w:val="000000"/>
          <w:sz w:val="28"/>
          <w:szCs w:val="28"/>
          <w:lang w:eastAsia="ru-RU"/>
        </w:rPr>
        <w:softHyphen/>
        <w:t>требность в силах и средствах для их выполне</w:t>
      </w:r>
      <w:r w:rsidRPr="001705B9">
        <w:rPr>
          <w:rFonts w:ascii="Times New Roman" w:eastAsia="Times New Roman" w:hAnsi="Times New Roman" w:cs="Times New Roman"/>
          <w:color w:val="000000"/>
          <w:sz w:val="28"/>
          <w:szCs w:val="28"/>
          <w:lang w:eastAsia="ru-RU"/>
        </w:rPr>
        <w:softHyphen/>
        <w:t xml:space="preserve">ния. В ходе осмотра заваленного убежища (укрытия) принимаются меры к установлению связи с </w:t>
      </w:r>
      <w:r w:rsidRPr="001705B9">
        <w:rPr>
          <w:rFonts w:ascii="Times New Roman" w:eastAsia="Times New Roman" w:hAnsi="Times New Roman" w:cs="Times New Roman"/>
          <w:color w:val="000000"/>
          <w:sz w:val="28"/>
          <w:szCs w:val="28"/>
          <w:lang w:eastAsia="ru-RU"/>
        </w:rPr>
        <w:lastRenderedPageBreak/>
        <w:t>находящимися там людьми путем окли</w:t>
      </w:r>
      <w:r w:rsidRPr="001705B9">
        <w:rPr>
          <w:rFonts w:ascii="Times New Roman" w:eastAsia="Times New Roman" w:hAnsi="Times New Roman" w:cs="Times New Roman"/>
          <w:color w:val="000000"/>
          <w:sz w:val="28"/>
          <w:szCs w:val="28"/>
          <w:lang w:eastAsia="ru-RU"/>
        </w:rPr>
        <w:softHyphen/>
        <w:t>ка, перестукивания или другим способом. Вбли</w:t>
      </w:r>
      <w:r w:rsidRPr="001705B9">
        <w:rPr>
          <w:rFonts w:ascii="Times New Roman" w:eastAsia="Times New Roman" w:hAnsi="Times New Roman" w:cs="Times New Roman"/>
          <w:color w:val="000000"/>
          <w:sz w:val="28"/>
          <w:szCs w:val="28"/>
          <w:lang w:eastAsia="ru-RU"/>
        </w:rPr>
        <w:softHyphen/>
        <w:t>зи места расположения заваленных убежищ вы</w:t>
      </w:r>
      <w:r w:rsidRPr="001705B9">
        <w:rPr>
          <w:rFonts w:ascii="Times New Roman" w:eastAsia="Times New Roman" w:hAnsi="Times New Roman" w:cs="Times New Roman"/>
          <w:color w:val="000000"/>
          <w:sz w:val="28"/>
          <w:szCs w:val="28"/>
          <w:lang w:eastAsia="ru-RU"/>
        </w:rPr>
        <w:softHyphen/>
        <w:t>являются конструкции зданий и сооружений, грозящие обвалом и препятствующие ведению работ по спасению пострадавших из убежища. Обнаруженные убежища и укрытия, а также по</w:t>
      </w:r>
      <w:r w:rsidRPr="001705B9">
        <w:rPr>
          <w:rFonts w:ascii="Times New Roman" w:eastAsia="Times New Roman" w:hAnsi="Times New Roman" w:cs="Times New Roman"/>
          <w:color w:val="000000"/>
          <w:sz w:val="28"/>
          <w:szCs w:val="28"/>
          <w:lang w:eastAsia="ru-RU"/>
        </w:rPr>
        <w:softHyphen/>
        <w:t>вреждённые аварийные здания и сооружения, в которых установлено наличие пострадавших, обозначаются специальными знаками. При осмотре повреждённых зданий и сооружений вначале проверяется состояние наружных капи</w:t>
      </w:r>
      <w:r w:rsidRPr="001705B9">
        <w:rPr>
          <w:rFonts w:ascii="Times New Roman" w:eastAsia="Times New Roman" w:hAnsi="Times New Roman" w:cs="Times New Roman"/>
          <w:color w:val="000000"/>
          <w:sz w:val="28"/>
          <w:szCs w:val="28"/>
          <w:lang w:eastAsia="ru-RU"/>
        </w:rPr>
        <w:softHyphen/>
        <w:t>тальных стен и нависающих конструкций (балко</w:t>
      </w:r>
      <w:r w:rsidRPr="001705B9">
        <w:rPr>
          <w:rFonts w:ascii="Times New Roman" w:eastAsia="Times New Roman" w:hAnsi="Times New Roman" w:cs="Times New Roman"/>
          <w:color w:val="000000"/>
          <w:sz w:val="28"/>
          <w:szCs w:val="28"/>
          <w:lang w:eastAsia="ru-RU"/>
        </w:rPr>
        <w:softHyphen/>
        <w:t>нов, карнизов и т.п.), а также лестничных клеток. При осмотре внутренних частей здания опреде</w:t>
      </w:r>
      <w:r w:rsidRPr="001705B9">
        <w:rPr>
          <w:rFonts w:ascii="Times New Roman" w:eastAsia="Times New Roman" w:hAnsi="Times New Roman" w:cs="Times New Roman"/>
          <w:color w:val="000000"/>
          <w:sz w:val="28"/>
          <w:szCs w:val="28"/>
          <w:lang w:eastAsia="ru-RU"/>
        </w:rPr>
        <w:softHyphen/>
        <w:t>ляются места нахождения людей. При оценке со</w:t>
      </w:r>
      <w:r w:rsidRPr="001705B9">
        <w:rPr>
          <w:rFonts w:ascii="Times New Roman" w:eastAsia="Times New Roman" w:hAnsi="Times New Roman" w:cs="Times New Roman"/>
          <w:color w:val="000000"/>
          <w:sz w:val="28"/>
          <w:szCs w:val="28"/>
          <w:lang w:eastAsia="ru-RU"/>
        </w:rPr>
        <w:softHyphen/>
        <w:t>стояния зданий продвигаться в горящих помеще</w:t>
      </w:r>
      <w:r w:rsidRPr="001705B9">
        <w:rPr>
          <w:rFonts w:ascii="Times New Roman" w:eastAsia="Times New Roman" w:hAnsi="Times New Roman" w:cs="Times New Roman"/>
          <w:color w:val="000000"/>
          <w:sz w:val="28"/>
          <w:szCs w:val="28"/>
          <w:lang w:eastAsia="ru-RU"/>
        </w:rPr>
        <w:softHyphen/>
        <w:t>ниях следует ползком или нагнувшись как можно ближе к полу, вблизи окон, чтобы при необходи</w:t>
      </w:r>
      <w:r w:rsidRPr="001705B9">
        <w:rPr>
          <w:rFonts w:ascii="Times New Roman" w:eastAsia="Times New Roman" w:hAnsi="Times New Roman" w:cs="Times New Roman"/>
          <w:color w:val="000000"/>
          <w:sz w:val="28"/>
          <w:szCs w:val="28"/>
          <w:lang w:eastAsia="ru-RU"/>
        </w:rPr>
        <w:softHyphen/>
        <w:t>мости можно было быстро выйти из опасной зоны. Двери, ведущие в горящие помещения, нужно открывать осторожно, так как возможен выброс пламени или нагретых газов. В подваль</w:t>
      </w:r>
      <w:r w:rsidRPr="001705B9">
        <w:rPr>
          <w:rFonts w:ascii="Times New Roman" w:eastAsia="Times New Roman" w:hAnsi="Times New Roman" w:cs="Times New Roman"/>
          <w:color w:val="000000"/>
          <w:sz w:val="28"/>
          <w:szCs w:val="28"/>
          <w:lang w:eastAsia="ru-RU"/>
        </w:rPr>
        <w:softHyphen/>
        <w:t>ных помещениях, горение в которых происходи</w:t>
      </w:r>
      <w:r w:rsidRPr="001705B9">
        <w:rPr>
          <w:rFonts w:ascii="Times New Roman" w:eastAsia="Times New Roman" w:hAnsi="Times New Roman" w:cs="Times New Roman"/>
          <w:color w:val="000000"/>
          <w:sz w:val="28"/>
          <w:szCs w:val="28"/>
          <w:lang w:eastAsia="ru-RU"/>
        </w:rPr>
        <w:softHyphen/>
        <w:t>ло продолжительное время и есть опасность на</w:t>
      </w:r>
      <w:r w:rsidRPr="001705B9">
        <w:rPr>
          <w:rFonts w:ascii="Times New Roman" w:eastAsia="Times New Roman" w:hAnsi="Times New Roman" w:cs="Times New Roman"/>
          <w:color w:val="000000"/>
          <w:sz w:val="28"/>
          <w:szCs w:val="28"/>
          <w:lang w:eastAsia="ru-RU"/>
        </w:rPr>
        <w:softHyphen/>
        <w:t>личия окиси углерода, входить следует в изоли</w:t>
      </w:r>
      <w:r w:rsidRPr="001705B9">
        <w:rPr>
          <w:rFonts w:ascii="Times New Roman" w:eastAsia="Times New Roman" w:hAnsi="Times New Roman" w:cs="Times New Roman"/>
          <w:color w:val="000000"/>
          <w:sz w:val="28"/>
          <w:szCs w:val="28"/>
          <w:lang w:eastAsia="ru-RU"/>
        </w:rPr>
        <w:softHyphen/>
        <w:t>рующих противогазах или после проветривания помещений.</w:t>
      </w:r>
    </w:p>
    <w:p w:rsidR="007E292D" w:rsidRPr="001705B9" w:rsidRDefault="003A735D" w:rsidP="001705B9">
      <w:pPr>
        <w:spacing w:after="0" w:line="360" w:lineRule="auto"/>
        <w:jc w:val="both"/>
        <w:rPr>
          <w:rFonts w:ascii="Times New Roman" w:eastAsia="Times New Roman" w:hAnsi="Times New Roman" w:cs="Times New Roman"/>
          <w:iCs/>
          <w:color w:val="000000"/>
          <w:sz w:val="28"/>
          <w:szCs w:val="28"/>
          <w:lang w:val="mn-MN" w:eastAsia="ru-RU"/>
        </w:rPr>
      </w:pPr>
      <w:r w:rsidRPr="001705B9">
        <w:rPr>
          <w:rFonts w:ascii="Times New Roman" w:eastAsia="Times New Roman" w:hAnsi="Times New Roman" w:cs="Times New Roman"/>
          <w:color w:val="000000"/>
          <w:sz w:val="28"/>
          <w:szCs w:val="28"/>
          <w:lang w:eastAsia="ru-RU"/>
        </w:rPr>
        <w:t>При оценке О.и. на сетях и сооружениях коммунального и энергетического хозяйства устанавливаются места, характер и объём ава</w:t>
      </w:r>
      <w:r w:rsidRPr="001705B9">
        <w:rPr>
          <w:rFonts w:ascii="Times New Roman" w:eastAsia="Times New Roman" w:hAnsi="Times New Roman" w:cs="Times New Roman"/>
          <w:color w:val="000000"/>
          <w:sz w:val="28"/>
          <w:szCs w:val="28"/>
          <w:lang w:eastAsia="ru-RU"/>
        </w:rPr>
        <w:softHyphen/>
        <w:t>рий, а также потребность в силах и средствах для их локализации на сооружениях и в сетях водоснабжения и канализации, газоснабжения и электроснабжения. На основании данных оценки инженерной обстановки принимаются решения по инженерному обеспечению ава</w:t>
      </w:r>
      <w:r w:rsidRPr="001705B9">
        <w:rPr>
          <w:rFonts w:ascii="Times New Roman" w:eastAsia="Times New Roman" w:hAnsi="Times New Roman" w:cs="Times New Roman"/>
          <w:color w:val="000000"/>
          <w:sz w:val="28"/>
          <w:szCs w:val="28"/>
          <w:lang w:eastAsia="ru-RU"/>
        </w:rPr>
        <w:softHyphen/>
        <w:t xml:space="preserve">рийно-спасательных работ в очагах поражения </w:t>
      </w:r>
    </w:p>
    <w:p w:rsidR="007E292D" w:rsidRPr="001705B9" w:rsidRDefault="007E292D" w:rsidP="001705B9">
      <w:pPr>
        <w:spacing w:after="0" w:line="360" w:lineRule="auto"/>
        <w:jc w:val="both"/>
        <w:rPr>
          <w:rFonts w:ascii="Times New Roman" w:eastAsia="Times New Roman" w:hAnsi="Times New Roman" w:cs="Times New Roman"/>
          <w:iCs/>
          <w:color w:val="000000"/>
          <w:sz w:val="28"/>
          <w:szCs w:val="28"/>
          <w:lang w:val="mn-MN" w:eastAsia="ru-RU"/>
        </w:rPr>
      </w:pPr>
    </w:p>
    <w:p w:rsidR="007E292D" w:rsidRPr="005815D9" w:rsidRDefault="007E292D" w:rsidP="0006751A">
      <w:pPr>
        <w:spacing w:after="0" w:line="360" w:lineRule="auto"/>
        <w:jc w:val="center"/>
        <w:rPr>
          <w:rFonts w:ascii="Times New Roman" w:eastAsia="Times New Roman" w:hAnsi="Times New Roman" w:cs="Times New Roman"/>
          <w:b/>
          <w:sz w:val="28"/>
          <w:szCs w:val="28"/>
          <w:lang w:eastAsia="ru-RU"/>
        </w:rPr>
      </w:pPr>
      <w:r w:rsidRPr="005815D9">
        <w:rPr>
          <w:rFonts w:ascii="Times New Roman" w:hAnsi="Times New Roman" w:cs="Times New Roman"/>
          <w:b/>
          <w:sz w:val="28"/>
          <w:szCs w:val="28"/>
        </w:rPr>
        <w:t>Характеристика ст</w:t>
      </w:r>
      <w:r w:rsidRPr="005815D9">
        <w:rPr>
          <w:rFonts w:ascii="Times New Roman" w:hAnsi="Times New Roman" w:cs="Times New Roman"/>
          <w:b/>
          <w:sz w:val="28"/>
          <w:szCs w:val="28"/>
          <w:lang w:val="mn-MN"/>
        </w:rPr>
        <w:t xml:space="preserve">епеней </w:t>
      </w:r>
      <w:r w:rsidRPr="005815D9">
        <w:rPr>
          <w:rFonts w:ascii="Times New Roman" w:eastAsia="Times New Roman" w:hAnsi="Times New Roman" w:cs="Times New Roman"/>
          <w:b/>
          <w:color w:val="000000"/>
          <w:sz w:val="28"/>
          <w:szCs w:val="28"/>
          <w:lang w:eastAsia="ru-RU"/>
        </w:rPr>
        <w:t>разрушения зданий</w:t>
      </w:r>
    </w:p>
    <w:tbl>
      <w:tblPr>
        <w:tblStyle w:val="a4"/>
        <w:tblW w:w="0" w:type="auto"/>
        <w:tblLook w:val="0000"/>
      </w:tblPr>
      <w:tblGrid>
        <w:gridCol w:w="1436"/>
        <w:gridCol w:w="8843"/>
      </w:tblGrid>
      <w:tr w:rsidR="007E292D" w:rsidRPr="001705B9" w:rsidTr="005815D9">
        <w:trPr>
          <w:trHeight w:hRule="exact" w:val="778"/>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Степени</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разрушения</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Характеристика разрушения</w:t>
            </w:r>
          </w:p>
        </w:tc>
      </w:tr>
      <w:tr w:rsidR="007E292D" w:rsidRPr="001705B9" w:rsidTr="00D8738B">
        <w:trPr>
          <w:trHeight w:hRule="exact" w:val="835"/>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Слабые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Частичное разрушение внутренних перегородок, кровли, дверных и оконных коробок, лёгких построек и др. Основные несущие конструкции сохраняются.</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Для полного восстановления требуется капитальный ремонт.</w:t>
            </w:r>
          </w:p>
        </w:tc>
      </w:tr>
      <w:tr w:rsidR="007E292D" w:rsidRPr="001705B9" w:rsidTr="005815D9">
        <w:trPr>
          <w:trHeight w:hRule="exact" w:val="1723"/>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lastRenderedPageBreak/>
              <w:t>Средние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Разрушение меньшей части несущих конструкций. Большая часть несущих конструкций сохраняется и лишь частично деформируется. Может сохраняться часть ограждающих конструкций - стен, однако при этом вто</w:t>
            </w:r>
            <w:r w:rsidRPr="005815D9">
              <w:rPr>
                <w:rFonts w:ascii="Times New Roman" w:eastAsia="Times New Roman" w:hAnsi="Times New Roman" w:cs="Times New Roman"/>
                <w:color w:val="000000"/>
                <w:sz w:val="24"/>
                <w:szCs w:val="24"/>
                <w:lang w:eastAsia="ru-RU"/>
              </w:rPr>
              <w:softHyphen/>
              <w:t>ростепенные и несущие конструкции могут быть частично разрушены.</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Здание выводится из строя, но может быть восстановлено.</w:t>
            </w:r>
          </w:p>
        </w:tc>
      </w:tr>
      <w:tr w:rsidR="007E292D" w:rsidRPr="001705B9" w:rsidTr="005815D9">
        <w:trPr>
          <w:trHeight w:hRule="exact" w:val="2400"/>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Сильные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Разрушение большей части несущих конструкций. При этом могут сохраняться наиболее прочные элементы здания, каркасы, ядра жёсткости, частично стены и перекрытия нижних этажей. При сильном разрушении образуется завал.</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Восстановление возможно с использованием сохранившихся частей и конструктивных элементов. В боль</w:t>
            </w:r>
            <w:r w:rsidRPr="005815D9">
              <w:rPr>
                <w:rFonts w:ascii="Times New Roman" w:eastAsia="Times New Roman" w:hAnsi="Times New Roman" w:cs="Times New Roman"/>
                <w:color w:val="000000"/>
                <w:sz w:val="24"/>
                <w:szCs w:val="24"/>
                <w:lang w:eastAsia="ru-RU"/>
              </w:rPr>
              <w:softHyphen/>
              <w:t>шинстве случаев восстановление нецелесообразно.</w:t>
            </w:r>
          </w:p>
        </w:tc>
      </w:tr>
      <w:tr w:rsidR="007E292D" w:rsidRPr="001705B9" w:rsidTr="005815D9">
        <w:trPr>
          <w:trHeight w:hRule="exact" w:val="1272"/>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Полные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Полное обрушение здания, от которого могут сохраниться только повреждённые (или неповреждённые) подвалы и незначительная часть прочных. Здание восстановлению не подлежит.</w:t>
            </w:r>
          </w:p>
        </w:tc>
      </w:tr>
    </w:tbl>
    <w:p w:rsidR="007E292D" w:rsidRPr="001705B9" w:rsidRDefault="007E292D" w:rsidP="001705B9">
      <w:pPr>
        <w:spacing w:line="360" w:lineRule="auto"/>
        <w:jc w:val="both"/>
        <w:rPr>
          <w:rFonts w:ascii="Times New Roman" w:hAnsi="Times New Roman" w:cs="Times New Roman"/>
          <w:sz w:val="28"/>
          <w:szCs w:val="28"/>
          <w:lang w:val="mn-MN"/>
        </w:rPr>
      </w:pPr>
    </w:p>
    <w:p w:rsidR="003A735D" w:rsidRPr="001705B9" w:rsidRDefault="003A735D"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ОБСТАНОВКА ЭКОЛОГИЧЕСКАЯ</w:t>
      </w:r>
      <w:r w:rsidRPr="001705B9">
        <w:rPr>
          <w:rFonts w:ascii="Times New Roman" w:hAnsi="Times New Roman" w:cs="Times New Roman"/>
          <w:sz w:val="28"/>
          <w:szCs w:val="28"/>
        </w:rPr>
        <w:t>, совокуп</w:t>
      </w:r>
      <w:r w:rsidRPr="001705B9">
        <w:rPr>
          <w:rFonts w:ascii="Times New Roman" w:hAnsi="Times New Roman" w:cs="Times New Roman"/>
          <w:sz w:val="28"/>
          <w:szCs w:val="28"/>
        </w:rPr>
        <w:softHyphen/>
        <w:t>ность факторов и условий, влияющих на челове</w:t>
      </w:r>
      <w:r w:rsidRPr="001705B9">
        <w:rPr>
          <w:rFonts w:ascii="Times New Roman" w:hAnsi="Times New Roman" w:cs="Times New Roman"/>
          <w:sz w:val="28"/>
          <w:szCs w:val="28"/>
        </w:rPr>
        <w:softHyphen/>
        <w:t>ка и окружающую среду (в т</w:t>
      </w:r>
      <w:r w:rsidR="0076288F">
        <w:rPr>
          <w:rFonts w:ascii="Times New Roman" w:hAnsi="Times New Roman" w:cs="Times New Roman"/>
          <w:sz w:val="28"/>
          <w:szCs w:val="28"/>
        </w:rPr>
        <w:t>ом числе</w:t>
      </w:r>
      <w:r w:rsidRPr="001705B9">
        <w:rPr>
          <w:rFonts w:ascii="Times New Roman" w:hAnsi="Times New Roman" w:cs="Times New Roman"/>
          <w:sz w:val="28"/>
          <w:szCs w:val="28"/>
        </w:rPr>
        <w:t xml:space="preserve"> в </w:t>
      </w:r>
      <w:r w:rsidR="0076288F">
        <w:rPr>
          <w:rFonts w:ascii="Times New Roman" w:hAnsi="Times New Roman" w:cs="Times New Roman"/>
          <w:sz w:val="28"/>
          <w:szCs w:val="28"/>
        </w:rPr>
        <w:t>ЧС</w:t>
      </w:r>
      <w:r w:rsidRPr="001705B9">
        <w:rPr>
          <w:rFonts w:ascii="Times New Roman" w:hAnsi="Times New Roman" w:cs="Times New Roman"/>
          <w:sz w:val="28"/>
          <w:szCs w:val="28"/>
        </w:rPr>
        <w:t>)</w:t>
      </w:r>
      <w:r w:rsidR="00D52215" w:rsidRPr="00D52215">
        <w:rPr>
          <w:rFonts w:ascii="Times New Roman" w:hAnsi="Times New Roman" w:cs="Times New Roman"/>
          <w:sz w:val="28"/>
          <w:szCs w:val="28"/>
        </w:rPr>
        <w:t>[3</w:t>
      </w:r>
      <w:r w:rsidR="00FB4BE9" w:rsidRPr="00FB4BE9">
        <w:rPr>
          <w:rFonts w:ascii="Times New Roman" w:hAnsi="Times New Roman" w:cs="Times New Roman"/>
          <w:sz w:val="28"/>
          <w:szCs w:val="28"/>
        </w:rPr>
        <w:t>1</w:t>
      </w:r>
      <w:r w:rsidR="00D52215" w:rsidRPr="00D52215">
        <w:rPr>
          <w:rFonts w:ascii="Times New Roman" w:hAnsi="Times New Roman" w:cs="Times New Roman"/>
          <w:sz w:val="28"/>
          <w:szCs w:val="28"/>
        </w:rPr>
        <w:t>]</w:t>
      </w:r>
      <w:r w:rsidRPr="001705B9">
        <w:rPr>
          <w:rFonts w:ascii="Times New Roman" w:hAnsi="Times New Roman" w:cs="Times New Roman"/>
          <w:sz w:val="28"/>
          <w:szCs w:val="28"/>
        </w:rPr>
        <w:t xml:space="preserve"> </w:t>
      </w:r>
    </w:p>
    <w:p w:rsidR="003A735D" w:rsidRPr="005815D9" w:rsidRDefault="003A735D" w:rsidP="001705B9">
      <w:pPr>
        <w:pStyle w:val="ab"/>
        <w:spacing w:line="360" w:lineRule="auto"/>
        <w:jc w:val="both"/>
        <w:rPr>
          <w:rFonts w:ascii="Times New Roman" w:hAnsi="Times New Roman" w:cs="Times New Roman"/>
          <w:b/>
          <w:sz w:val="28"/>
          <w:szCs w:val="28"/>
          <w:lang w:val="mn-MN"/>
        </w:rPr>
      </w:pPr>
      <w:r w:rsidRPr="005815D9">
        <w:rPr>
          <w:rFonts w:ascii="Times New Roman" w:hAnsi="Times New Roman" w:cs="Times New Roman"/>
          <w:b/>
          <w:sz w:val="28"/>
          <w:szCs w:val="28"/>
          <w:lang w:val="mn-MN" w:eastAsia="ru-RU"/>
        </w:rPr>
        <w:t>К</w:t>
      </w:r>
      <w:r w:rsidR="0076288F" w:rsidRPr="005815D9">
        <w:rPr>
          <w:rFonts w:ascii="Times New Roman" w:hAnsi="Times New Roman" w:cs="Times New Roman"/>
          <w:b/>
          <w:sz w:val="28"/>
          <w:szCs w:val="28"/>
          <w:lang w:eastAsia="ru-RU"/>
        </w:rPr>
        <w:t>лассификация</w:t>
      </w:r>
      <w:r w:rsidRPr="005815D9">
        <w:rPr>
          <w:rFonts w:ascii="Times New Roman" w:hAnsi="Times New Roman" w:cs="Times New Roman"/>
          <w:b/>
          <w:sz w:val="28"/>
          <w:szCs w:val="28"/>
          <w:lang w:eastAsia="ru-RU"/>
        </w:rPr>
        <w:t xml:space="preserve"> экологической обстановки по степени ее неблагополучия</w:t>
      </w:r>
    </w:p>
    <w:tbl>
      <w:tblPr>
        <w:tblStyle w:val="a4"/>
        <w:tblW w:w="0" w:type="auto"/>
        <w:tblInd w:w="108" w:type="dxa"/>
        <w:tblLook w:val="0000"/>
      </w:tblPr>
      <w:tblGrid>
        <w:gridCol w:w="336"/>
        <w:gridCol w:w="3221"/>
        <w:gridCol w:w="6614"/>
      </w:tblGrid>
      <w:tr w:rsidR="003A735D" w:rsidRPr="005815D9" w:rsidTr="005815D9">
        <w:trPr>
          <w:trHeight w:hRule="exact" w:val="926"/>
        </w:trPr>
        <w:tc>
          <w:tcPr>
            <w:tcW w:w="248" w:type="dxa"/>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1</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Относительно</w:t>
            </w:r>
          </w:p>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удовлетворительная</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Индекс концентрации вредных веществ не превышает индекса ПДК</w:t>
            </w:r>
          </w:p>
        </w:tc>
      </w:tr>
      <w:tr w:rsidR="003A735D" w:rsidRPr="005815D9" w:rsidTr="005815D9">
        <w:trPr>
          <w:trHeight w:hRule="exact" w:val="879"/>
        </w:trPr>
        <w:tc>
          <w:tcPr>
            <w:tcW w:w="248" w:type="dxa"/>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2</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Напряженная</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Индекс концентрации вредных веществ в пределах 10 индексов ПДК</w:t>
            </w:r>
          </w:p>
        </w:tc>
      </w:tr>
      <w:tr w:rsidR="003A735D" w:rsidRPr="005815D9" w:rsidTr="005815D9">
        <w:trPr>
          <w:trHeight w:hRule="exact" w:val="991"/>
        </w:trPr>
        <w:tc>
          <w:tcPr>
            <w:tcW w:w="248" w:type="dxa"/>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3</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Критическая</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Индекс концентрации вредных веществ составляет 20-30 индексов ПДК</w:t>
            </w:r>
          </w:p>
        </w:tc>
      </w:tr>
      <w:tr w:rsidR="003A735D" w:rsidRPr="005815D9" w:rsidTr="005815D9">
        <w:trPr>
          <w:trHeight w:hRule="exact" w:val="2877"/>
        </w:trPr>
        <w:tc>
          <w:tcPr>
            <w:tcW w:w="248" w:type="dxa"/>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4</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Кризисная(чрезвычайная экологическая ситуация)</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Индекс концентрации вредных веществ превышает индекс ПДК в 50 раз и более. Устойчивые отрицательные изменения в окружающей природной среде. Исчезнове</w:t>
            </w:r>
            <w:r w:rsidRPr="005815D9">
              <w:rPr>
                <w:rFonts w:ascii="Times New Roman" w:eastAsia="Times New Roman" w:hAnsi="Times New Roman" w:cs="Times New Roman"/>
                <w:color w:val="000000"/>
                <w:sz w:val="24"/>
                <w:szCs w:val="24"/>
                <w:lang w:eastAsia="ru-RU"/>
              </w:rPr>
              <w:softHyphen/>
              <w:t>ние отдельных видов растений и животных, нарушение генофонда. Угроза здоровью людей. Необходимо обязательное принятие экстренных мер для устранения ЧС</w:t>
            </w:r>
          </w:p>
        </w:tc>
      </w:tr>
      <w:tr w:rsidR="003A735D" w:rsidRPr="005815D9" w:rsidTr="005815D9">
        <w:trPr>
          <w:trHeight w:hRule="exact" w:val="1724"/>
        </w:trPr>
        <w:tc>
          <w:tcPr>
            <w:tcW w:w="248" w:type="dxa"/>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lastRenderedPageBreak/>
              <w:t>5</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Катастрофическая (экологи</w:t>
            </w:r>
            <w:r w:rsidRPr="005815D9">
              <w:rPr>
                <w:rFonts w:ascii="Times New Roman" w:eastAsia="Times New Roman" w:hAnsi="Times New Roman" w:cs="Times New Roman"/>
                <w:color w:val="000000"/>
                <w:sz w:val="24"/>
                <w:szCs w:val="24"/>
                <w:lang w:eastAsia="ru-RU"/>
              </w:rPr>
              <w:softHyphen/>
              <w:t>ческое бедствие)</w:t>
            </w:r>
          </w:p>
        </w:tc>
        <w:tc>
          <w:tcPr>
            <w:tcW w:w="0" w:type="auto"/>
          </w:tcPr>
          <w:p w:rsidR="003A735D" w:rsidRPr="005815D9" w:rsidRDefault="003A735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Глубокие необратимые изменения в окружающей природной среде. Нарушение при</w:t>
            </w:r>
            <w:r w:rsidRPr="005815D9">
              <w:rPr>
                <w:rFonts w:ascii="Times New Roman" w:eastAsia="Times New Roman" w:hAnsi="Times New Roman" w:cs="Times New Roman"/>
                <w:color w:val="000000"/>
                <w:sz w:val="24"/>
                <w:szCs w:val="24"/>
                <w:lang w:eastAsia="ru-RU"/>
              </w:rPr>
              <w:softHyphen/>
              <w:t>родного равновесия, деградация флоры и фауны, потеря генофонда. Существенное ухудшение здоровья людей.</w:t>
            </w:r>
          </w:p>
        </w:tc>
      </w:tr>
    </w:tbl>
    <w:p w:rsidR="003A735D" w:rsidRPr="001705B9" w:rsidRDefault="003A735D" w:rsidP="001705B9">
      <w:pPr>
        <w:spacing w:line="360" w:lineRule="auto"/>
        <w:jc w:val="both"/>
        <w:rPr>
          <w:rFonts w:ascii="Times New Roman" w:hAnsi="Times New Roman" w:cs="Times New Roman"/>
          <w:sz w:val="28"/>
          <w:szCs w:val="28"/>
          <w:lang w:val="mn-MN"/>
        </w:rPr>
      </w:pPr>
    </w:p>
    <w:p w:rsidR="003A735D" w:rsidRPr="001705B9" w:rsidRDefault="003A735D" w:rsidP="001705B9">
      <w:pPr>
        <w:spacing w:after="0" w:line="360" w:lineRule="auto"/>
        <w:jc w:val="both"/>
        <w:rPr>
          <w:rFonts w:ascii="Times New Roman" w:eastAsia="Times New Roman" w:hAnsi="Times New Roman" w:cs="Times New Roman"/>
          <w:iCs/>
          <w:color w:val="000000"/>
          <w:sz w:val="28"/>
          <w:szCs w:val="28"/>
          <w:lang w:val="mn-MN" w:eastAsia="ru-RU"/>
        </w:rPr>
      </w:pPr>
      <w:r w:rsidRPr="001705B9">
        <w:rPr>
          <w:rFonts w:ascii="Times New Roman" w:hAnsi="Times New Roman" w:cs="Times New Roman"/>
          <w:b/>
          <w:bCs/>
          <w:sz w:val="28"/>
          <w:szCs w:val="28"/>
        </w:rPr>
        <w:t>ОБЪЕКТ ХИМИЧЕСКИ ОПАСНЫЙ</w:t>
      </w:r>
      <w:r w:rsidRPr="001705B9">
        <w:rPr>
          <w:rFonts w:ascii="Times New Roman" w:hAnsi="Times New Roman" w:cs="Times New Roman"/>
          <w:sz w:val="28"/>
          <w:szCs w:val="28"/>
        </w:rPr>
        <w:t>, предприятие или организация, где хранят, перерабатывают, используют или транспортируют опасные хими</w:t>
      </w:r>
      <w:r w:rsidRPr="001705B9">
        <w:rPr>
          <w:rFonts w:ascii="Times New Roman" w:hAnsi="Times New Roman" w:cs="Times New Roman"/>
          <w:sz w:val="28"/>
          <w:szCs w:val="28"/>
        </w:rPr>
        <w:softHyphen/>
        <w:t>ческие вещества, при аварии на которых или при разрушении которых может произойти гибель или химическое загрязнение людей, животных и растений, а также химическое загрязнение окру</w:t>
      </w:r>
      <w:r w:rsidRPr="001705B9">
        <w:rPr>
          <w:rFonts w:ascii="Times New Roman" w:hAnsi="Times New Roman" w:cs="Times New Roman"/>
          <w:sz w:val="28"/>
          <w:szCs w:val="28"/>
        </w:rPr>
        <w:softHyphen/>
        <w:t>жающей среды</w:t>
      </w:r>
      <w:r w:rsidR="00D52215" w:rsidRPr="00D52215">
        <w:rPr>
          <w:rFonts w:ascii="Times New Roman" w:hAnsi="Times New Roman" w:cs="Times New Roman"/>
          <w:sz w:val="28"/>
          <w:szCs w:val="28"/>
        </w:rPr>
        <w:t>[</w:t>
      </w:r>
      <w:r w:rsidR="00173826" w:rsidRPr="00173826">
        <w:rPr>
          <w:rFonts w:ascii="Times New Roman" w:hAnsi="Times New Roman" w:cs="Times New Roman"/>
          <w:sz w:val="28"/>
          <w:szCs w:val="28"/>
        </w:rPr>
        <w:t>9</w:t>
      </w:r>
      <w:r w:rsidR="00D52215" w:rsidRPr="00D52215">
        <w:rPr>
          <w:rFonts w:ascii="Times New Roman" w:hAnsi="Times New Roman" w:cs="Times New Roman"/>
          <w:sz w:val="28"/>
          <w:szCs w:val="28"/>
        </w:rPr>
        <w:t>]</w:t>
      </w:r>
      <w:r w:rsidR="00D8738B" w:rsidRPr="001705B9">
        <w:rPr>
          <w:rFonts w:ascii="Times New Roman" w:hAnsi="Times New Roman" w:cs="Times New Roman"/>
          <w:sz w:val="28"/>
          <w:szCs w:val="28"/>
        </w:rPr>
        <w:t>.</w:t>
      </w:r>
    </w:p>
    <w:p w:rsidR="007E292D" w:rsidRPr="005815D9" w:rsidRDefault="007E292D" w:rsidP="0006751A">
      <w:pPr>
        <w:spacing w:after="0" w:line="360" w:lineRule="auto"/>
        <w:jc w:val="center"/>
        <w:rPr>
          <w:rFonts w:ascii="Times New Roman" w:eastAsia="Times New Roman" w:hAnsi="Times New Roman" w:cs="Times New Roman"/>
          <w:b/>
          <w:sz w:val="28"/>
          <w:szCs w:val="28"/>
          <w:lang w:eastAsia="ru-RU"/>
        </w:rPr>
      </w:pPr>
      <w:r w:rsidRPr="005815D9">
        <w:rPr>
          <w:rFonts w:ascii="Times New Roman" w:eastAsia="Times New Roman" w:hAnsi="Times New Roman" w:cs="Times New Roman"/>
          <w:b/>
          <w:bCs/>
          <w:color w:val="000000"/>
          <w:sz w:val="28"/>
          <w:szCs w:val="28"/>
          <w:lang w:eastAsia="ru-RU"/>
        </w:rPr>
        <w:t>Критерии для классификации административно-территориальных единиц (АТЕ) и объектов экономики по химической опасности</w:t>
      </w:r>
    </w:p>
    <w:tbl>
      <w:tblPr>
        <w:tblStyle w:val="a4"/>
        <w:tblW w:w="0" w:type="auto"/>
        <w:tblLook w:val="0000"/>
      </w:tblPr>
      <w:tblGrid>
        <w:gridCol w:w="1485"/>
        <w:gridCol w:w="3167"/>
        <w:gridCol w:w="1839"/>
        <w:gridCol w:w="842"/>
        <w:gridCol w:w="716"/>
        <w:gridCol w:w="867"/>
        <w:gridCol w:w="1363"/>
      </w:tblGrid>
      <w:tr w:rsidR="007E292D" w:rsidRPr="005815D9" w:rsidTr="005815D9">
        <w:trPr>
          <w:trHeight w:hRule="exact" w:val="1594"/>
        </w:trPr>
        <w:tc>
          <w:tcPr>
            <w:tcW w:w="0" w:type="auto"/>
            <w:vMerge w:val="restart"/>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Классифици</w:t>
            </w:r>
            <w:r w:rsidRPr="005815D9">
              <w:rPr>
                <w:rFonts w:ascii="Times New Roman" w:eastAsia="Times New Roman" w:hAnsi="Times New Roman" w:cs="Times New Roman"/>
                <w:bCs/>
                <w:color w:val="000000"/>
                <w:sz w:val="24"/>
                <w:szCs w:val="24"/>
                <w:lang w:eastAsia="ru-RU"/>
              </w:rPr>
              <w:softHyphen/>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руемый</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объект</w:t>
            </w:r>
          </w:p>
        </w:tc>
        <w:tc>
          <w:tcPr>
            <w:tcW w:w="0" w:type="auto"/>
            <w:vMerge w:val="restart"/>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Определение</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классификации</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объектов</w:t>
            </w:r>
          </w:p>
        </w:tc>
        <w:tc>
          <w:tcPr>
            <w:tcW w:w="0" w:type="auto"/>
            <w:vMerge w:val="restart"/>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Критерий (показатель) для отнесения объекта и АТЕ к химически опасным</w:t>
            </w:r>
          </w:p>
        </w:tc>
        <w:tc>
          <w:tcPr>
            <w:tcW w:w="0" w:type="auto"/>
            <w:gridSpan w:val="4"/>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Численное значение критерия степени химической опасности по категориям химической опасности</w:t>
            </w:r>
          </w:p>
        </w:tc>
      </w:tr>
      <w:tr w:rsidR="007E292D" w:rsidRPr="005815D9" w:rsidTr="005815D9">
        <w:trPr>
          <w:trHeight w:hRule="exact" w:val="1158"/>
        </w:trPr>
        <w:tc>
          <w:tcPr>
            <w:tcW w:w="0" w:type="auto"/>
            <w:vMerge/>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val="en-US"/>
              </w:rPr>
              <w:t>I</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II</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II</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I</w:t>
            </w:r>
            <w:r w:rsidRPr="005815D9">
              <w:rPr>
                <w:rFonts w:ascii="Times New Roman" w:eastAsia="Times New Roman" w:hAnsi="Times New Roman" w:cs="Times New Roman"/>
                <w:color w:val="000000"/>
                <w:sz w:val="24"/>
                <w:szCs w:val="24"/>
                <w:lang w:eastAsia="ru-RU"/>
              </w:rPr>
              <w:t>V</w:t>
            </w:r>
          </w:p>
        </w:tc>
      </w:tr>
      <w:tr w:rsidR="007E292D" w:rsidRPr="005815D9" w:rsidTr="005815D9">
        <w:trPr>
          <w:trHeight w:hRule="exact" w:val="4213"/>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Объект</w:t>
            </w:r>
          </w:p>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экономики</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Химически опасные объекты экономики — это объект экономики и (ХОО) — при разрушении (ава</w:t>
            </w:r>
            <w:r w:rsidRPr="005815D9">
              <w:rPr>
                <w:rFonts w:ascii="Times New Roman" w:eastAsia="Times New Roman" w:hAnsi="Times New Roman" w:cs="Times New Roman"/>
                <w:color w:val="000000"/>
                <w:sz w:val="24"/>
                <w:szCs w:val="24"/>
                <w:lang w:eastAsia="ru-RU"/>
              </w:rPr>
              <w:softHyphen/>
              <w:t>рии) которого могут прои</w:t>
            </w:r>
            <w:r w:rsidRPr="005815D9">
              <w:rPr>
                <w:rFonts w:ascii="Times New Roman" w:eastAsia="Times New Roman" w:hAnsi="Times New Roman" w:cs="Times New Roman"/>
                <w:color w:val="000000"/>
                <w:sz w:val="24"/>
                <w:szCs w:val="24"/>
                <w:lang w:eastAsia="ru-RU"/>
              </w:rPr>
              <w:softHyphen/>
              <w:t>зойти массовые пораже</w:t>
            </w:r>
            <w:r w:rsidRPr="005815D9">
              <w:rPr>
                <w:rFonts w:ascii="Times New Roman" w:eastAsia="Times New Roman" w:hAnsi="Times New Roman" w:cs="Times New Roman"/>
                <w:color w:val="000000"/>
                <w:sz w:val="24"/>
                <w:szCs w:val="24"/>
                <w:lang w:eastAsia="ru-RU"/>
              </w:rPr>
              <w:softHyphen/>
              <w:t>ния людей,сельскохозяй</w:t>
            </w:r>
            <w:r w:rsidRPr="005815D9">
              <w:rPr>
                <w:rFonts w:ascii="Times New Roman" w:eastAsia="Times New Roman" w:hAnsi="Times New Roman" w:cs="Times New Roman"/>
                <w:color w:val="000000"/>
                <w:sz w:val="24"/>
                <w:szCs w:val="24"/>
                <w:lang w:eastAsia="ru-RU"/>
              </w:rPr>
              <w:softHyphen/>
              <w:t>ственных животных и рас</w:t>
            </w:r>
            <w:r w:rsidRPr="005815D9">
              <w:rPr>
                <w:rFonts w:ascii="Times New Roman" w:eastAsia="Times New Roman" w:hAnsi="Times New Roman" w:cs="Times New Roman"/>
                <w:color w:val="000000"/>
                <w:sz w:val="24"/>
                <w:szCs w:val="24"/>
                <w:lang w:eastAsia="ru-RU"/>
              </w:rPr>
              <w:softHyphen/>
              <w:t>тений АХОВ</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Количество насе</w:t>
            </w:r>
            <w:r w:rsidRPr="005815D9">
              <w:rPr>
                <w:rFonts w:ascii="Times New Roman" w:eastAsia="Times New Roman" w:hAnsi="Times New Roman" w:cs="Times New Roman"/>
                <w:color w:val="000000"/>
                <w:sz w:val="24"/>
                <w:szCs w:val="24"/>
                <w:lang w:eastAsia="ru-RU"/>
              </w:rPr>
              <w:softHyphen/>
              <w:t>ления, попадаю</w:t>
            </w:r>
            <w:r w:rsidRPr="005815D9">
              <w:rPr>
                <w:rFonts w:ascii="Times New Roman" w:eastAsia="Times New Roman" w:hAnsi="Times New Roman" w:cs="Times New Roman"/>
                <w:color w:val="000000"/>
                <w:sz w:val="24"/>
                <w:szCs w:val="24"/>
                <w:lang w:eastAsia="ru-RU"/>
              </w:rPr>
              <w:softHyphen/>
              <w:t>щего в зону воз</w:t>
            </w:r>
            <w:r w:rsidRPr="005815D9">
              <w:rPr>
                <w:rFonts w:ascii="Times New Roman" w:eastAsia="Times New Roman" w:hAnsi="Times New Roman" w:cs="Times New Roman"/>
                <w:color w:val="000000"/>
                <w:sz w:val="24"/>
                <w:szCs w:val="24"/>
                <w:lang w:eastAsia="ru-RU"/>
              </w:rPr>
              <w:softHyphen/>
              <w:t>можного химиче</w:t>
            </w:r>
            <w:r w:rsidRPr="005815D9">
              <w:rPr>
                <w:rFonts w:ascii="Times New Roman" w:eastAsia="Times New Roman" w:hAnsi="Times New Roman" w:cs="Times New Roman"/>
                <w:color w:val="000000"/>
                <w:sz w:val="24"/>
                <w:szCs w:val="24"/>
                <w:lang w:eastAsia="ru-RU"/>
              </w:rPr>
              <w:softHyphen/>
              <w:t>ского загрязнения (ВХЗ) АХОВ</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более 75 тыс. чел.</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от 40 до 75 тыс. чел.</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менее 40 тыс. чел.</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зона ВХЗ не выходит за пределы объекта и его сани- тарно-за</w:t>
            </w:r>
            <w:r w:rsidRPr="005815D9">
              <w:rPr>
                <w:rFonts w:ascii="Times New Roman" w:eastAsia="Times New Roman" w:hAnsi="Times New Roman" w:cs="Times New Roman"/>
                <w:color w:val="000000"/>
                <w:sz w:val="24"/>
                <w:szCs w:val="24"/>
                <w:lang w:eastAsia="ru-RU"/>
              </w:rPr>
              <w:softHyphen/>
              <w:t>щитной зоны</w:t>
            </w:r>
          </w:p>
        </w:tc>
      </w:tr>
      <w:tr w:rsidR="007E292D" w:rsidRPr="005815D9" w:rsidTr="005815D9">
        <w:trPr>
          <w:trHeight w:hRule="exact" w:val="2149"/>
        </w:trPr>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lastRenderedPageBreak/>
              <w:t>АТЕ</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Химически опасная АТЕ - АТЕ, более 10% населения которой могут оказаться в зоне ВХЗ при авариях на ХОО</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Количество насе</w:t>
            </w:r>
            <w:r w:rsidRPr="005815D9">
              <w:rPr>
                <w:rFonts w:ascii="Times New Roman" w:eastAsia="Times New Roman" w:hAnsi="Times New Roman" w:cs="Times New Roman"/>
                <w:color w:val="000000"/>
                <w:sz w:val="24"/>
                <w:szCs w:val="24"/>
                <w:lang w:eastAsia="ru-RU"/>
              </w:rPr>
              <w:softHyphen/>
              <w:t>ления (доля терри</w:t>
            </w:r>
            <w:r w:rsidRPr="005815D9">
              <w:rPr>
                <w:rFonts w:ascii="Times New Roman" w:eastAsia="Times New Roman" w:hAnsi="Times New Roman" w:cs="Times New Roman"/>
                <w:color w:val="000000"/>
                <w:sz w:val="24"/>
                <w:szCs w:val="24"/>
                <w:lang w:eastAsia="ru-RU"/>
              </w:rPr>
              <w:softHyphen/>
              <w:t>торий) в зоне ВХЗ АХОВ</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более 50 %</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от 30 до 50 %</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от 10 до 30 %</w:t>
            </w:r>
          </w:p>
        </w:tc>
        <w:tc>
          <w:tcPr>
            <w:tcW w:w="0" w:type="auto"/>
          </w:tcPr>
          <w:p w:rsidR="007E292D" w:rsidRPr="005815D9" w:rsidRDefault="007E292D" w:rsidP="001705B9">
            <w:pPr>
              <w:spacing w:line="360" w:lineRule="auto"/>
              <w:jc w:val="both"/>
              <w:rPr>
                <w:rFonts w:ascii="Times New Roman" w:eastAsia="Times New Roman" w:hAnsi="Times New Roman" w:cs="Times New Roman"/>
                <w:sz w:val="24"/>
                <w:szCs w:val="24"/>
                <w:lang w:eastAsia="ru-RU"/>
              </w:rPr>
            </w:pPr>
          </w:p>
        </w:tc>
      </w:tr>
    </w:tbl>
    <w:p w:rsidR="00005B28" w:rsidRPr="005815D9" w:rsidRDefault="00005B28" w:rsidP="001705B9">
      <w:pPr>
        <w:spacing w:line="360" w:lineRule="auto"/>
        <w:ind w:right="20"/>
        <w:jc w:val="both"/>
        <w:rPr>
          <w:rStyle w:val="BodytextItalicSpacing0pt"/>
          <w:rFonts w:ascii="Times New Roman" w:hAnsi="Times New Roman" w:cs="Times New Roman"/>
          <w:i w:val="0"/>
          <w:sz w:val="24"/>
          <w:szCs w:val="24"/>
        </w:rPr>
      </w:pPr>
    </w:p>
    <w:p w:rsidR="00005B28" w:rsidRPr="001705B9" w:rsidRDefault="00005B28" w:rsidP="001705B9">
      <w:pPr>
        <w:spacing w:line="360" w:lineRule="auto"/>
        <w:ind w:right="20"/>
        <w:jc w:val="both"/>
        <w:rPr>
          <w:rFonts w:ascii="Times New Roman" w:hAnsi="Times New Roman" w:cs="Times New Roman"/>
          <w:sz w:val="28"/>
          <w:szCs w:val="28"/>
        </w:rPr>
      </w:pPr>
      <w:r w:rsidRPr="001705B9">
        <w:rPr>
          <w:rStyle w:val="BodytextItalicSpacing0pt"/>
          <w:rFonts w:ascii="Times New Roman" w:hAnsi="Times New Roman" w:cs="Times New Roman"/>
          <w:i w:val="0"/>
          <w:sz w:val="28"/>
          <w:szCs w:val="28"/>
        </w:rPr>
        <w:t>Объекты жизнеобеспечения</w:t>
      </w:r>
      <w:r w:rsidRPr="001705B9">
        <w:rPr>
          <w:rFonts w:ascii="Times New Roman" w:hAnsi="Times New Roman" w:cs="Times New Roman"/>
          <w:sz w:val="28"/>
          <w:szCs w:val="28"/>
        </w:rPr>
        <w:t xml:space="preserve"> крупных народнохозяйственных объек</w:t>
      </w:r>
      <w:r w:rsidRPr="001705B9">
        <w:rPr>
          <w:rFonts w:ascii="Times New Roman" w:hAnsi="Times New Roman" w:cs="Times New Roman"/>
          <w:sz w:val="28"/>
          <w:szCs w:val="28"/>
        </w:rPr>
        <w:softHyphen/>
        <w:t>тов и населенных пунктов, аварии на которых могут привести к катаст</w:t>
      </w:r>
      <w:r w:rsidRPr="001705B9">
        <w:rPr>
          <w:rFonts w:ascii="Times New Roman" w:hAnsi="Times New Roman" w:cs="Times New Roman"/>
          <w:sz w:val="28"/>
          <w:szCs w:val="28"/>
        </w:rPr>
        <w:softHyphen/>
        <w:t>рофическим последствиям для объектов и населения, а также вызвать экологическое загрязнение территорий. К рассматриваемым объектам относятся объекты энергетических систем, коммунального хозяйства (канализация, водоснабжение, газоснабжение, очистные сооружения и др.), транспортные коммуникации и т. д.</w:t>
      </w:r>
    </w:p>
    <w:p w:rsidR="007E292D" w:rsidRPr="001705B9" w:rsidRDefault="007E292D" w:rsidP="001705B9">
      <w:pPr>
        <w:spacing w:line="360" w:lineRule="auto"/>
        <w:jc w:val="both"/>
        <w:rPr>
          <w:rFonts w:ascii="Times New Roman" w:hAnsi="Times New Roman" w:cs="Times New Roman"/>
          <w:sz w:val="28"/>
          <w:szCs w:val="28"/>
        </w:rPr>
      </w:pPr>
    </w:p>
    <w:p w:rsidR="00172F27" w:rsidRPr="001705B9" w:rsidRDefault="00172F27"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b/>
          <w:bCs/>
          <w:color w:val="000000"/>
          <w:sz w:val="28"/>
          <w:szCs w:val="28"/>
          <w:lang w:eastAsia="ru-RU"/>
        </w:rPr>
        <w:t>ОПАСНОЕ ПРИРОДНОЕ ЯВЛЕНИЕ</w:t>
      </w:r>
      <w:r w:rsidRPr="001705B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ab/>
        <w:t>событие</w:t>
      </w:r>
      <w:r w:rsidR="00173826" w:rsidRPr="00173826">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природного происхождения или состояние эле</w:t>
      </w:r>
      <w:r w:rsidRPr="001705B9">
        <w:rPr>
          <w:rFonts w:ascii="Times New Roman" w:eastAsia="Times New Roman" w:hAnsi="Times New Roman" w:cs="Times New Roman"/>
          <w:color w:val="000000"/>
          <w:sz w:val="28"/>
          <w:szCs w:val="28"/>
          <w:lang w:eastAsia="ru-RU"/>
        </w:rPr>
        <w:softHyphen/>
        <w:t>ментов природной среды как результат деятель</w:t>
      </w:r>
      <w:r w:rsidRPr="001705B9">
        <w:rPr>
          <w:rFonts w:ascii="Times New Roman" w:eastAsia="Times New Roman" w:hAnsi="Times New Roman" w:cs="Times New Roman"/>
          <w:color w:val="000000"/>
          <w:sz w:val="28"/>
          <w:szCs w:val="28"/>
          <w:lang w:eastAsia="ru-RU"/>
        </w:rPr>
        <w:softHyphen/>
        <w:t>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среду. О.п.я. подразделяются: по характеру проявления — на прямые и косвен</w:t>
      </w:r>
      <w:r w:rsidRPr="001705B9">
        <w:rPr>
          <w:rFonts w:ascii="Times New Roman" w:eastAsia="Times New Roman" w:hAnsi="Times New Roman" w:cs="Times New Roman"/>
          <w:color w:val="000000"/>
          <w:sz w:val="28"/>
          <w:szCs w:val="28"/>
          <w:lang w:eastAsia="ru-RU"/>
        </w:rPr>
        <w:softHyphen/>
        <w:t>ные; по масштабу — на объектные, локальные, региональные, национальные и глобальные; по типу проявления — на постоянные, периодиче</w:t>
      </w:r>
      <w:r w:rsidRPr="001705B9">
        <w:rPr>
          <w:rFonts w:ascii="Times New Roman" w:eastAsia="Times New Roman" w:hAnsi="Times New Roman" w:cs="Times New Roman"/>
          <w:color w:val="000000"/>
          <w:sz w:val="28"/>
          <w:szCs w:val="28"/>
          <w:lang w:eastAsia="ru-RU"/>
        </w:rPr>
        <w:softHyphen/>
        <w:t>ские, эпизодические и мгновенные; по направ</w:t>
      </w:r>
      <w:r w:rsidRPr="001705B9">
        <w:rPr>
          <w:rFonts w:ascii="Times New Roman" w:eastAsia="Times New Roman" w:hAnsi="Times New Roman" w:cs="Times New Roman"/>
          <w:color w:val="000000"/>
          <w:sz w:val="28"/>
          <w:szCs w:val="28"/>
          <w:lang w:eastAsia="ru-RU"/>
        </w:rPr>
        <w:softHyphen/>
        <w:t>ленности развития — на нарастающие и убыва</w:t>
      </w:r>
      <w:r w:rsidRPr="001705B9">
        <w:rPr>
          <w:rFonts w:ascii="Times New Roman" w:eastAsia="Times New Roman" w:hAnsi="Times New Roman" w:cs="Times New Roman"/>
          <w:color w:val="000000"/>
          <w:sz w:val="28"/>
          <w:szCs w:val="28"/>
          <w:lang w:eastAsia="ru-RU"/>
        </w:rPr>
        <w:softHyphen/>
        <w:t>ющие и т.д</w:t>
      </w:r>
      <w:r w:rsidR="00173826" w:rsidRPr="00173826">
        <w:rPr>
          <w:rFonts w:ascii="Times New Roman" w:eastAsia="Times New Roman" w:hAnsi="Times New Roman" w:cs="Times New Roman"/>
          <w:color w:val="000000"/>
          <w:sz w:val="28"/>
          <w:szCs w:val="28"/>
          <w:lang w:eastAsia="ru-RU"/>
        </w:rPr>
        <w:t>[10]</w:t>
      </w:r>
      <w:r w:rsidRPr="001705B9">
        <w:rPr>
          <w:rFonts w:ascii="Times New Roman" w:eastAsia="Times New Roman" w:hAnsi="Times New Roman" w:cs="Times New Roman"/>
          <w:color w:val="000000"/>
          <w:sz w:val="28"/>
          <w:szCs w:val="28"/>
          <w:lang w:eastAsia="ru-RU"/>
        </w:rPr>
        <w:t xml:space="preserve">. </w:t>
      </w:r>
    </w:p>
    <w:p w:rsidR="0072693E" w:rsidRDefault="0072693E" w:rsidP="001705B9">
      <w:pPr>
        <w:spacing w:after="0" w:line="360" w:lineRule="auto"/>
        <w:jc w:val="both"/>
        <w:rPr>
          <w:rFonts w:ascii="Times New Roman" w:hAnsi="Times New Roman" w:cs="Times New Roman"/>
          <w:iCs/>
          <w:sz w:val="28"/>
          <w:szCs w:val="28"/>
        </w:rPr>
      </w:pPr>
    </w:p>
    <w:p w:rsidR="005815D9" w:rsidRDefault="005815D9" w:rsidP="001705B9">
      <w:pPr>
        <w:spacing w:after="0" w:line="360" w:lineRule="auto"/>
        <w:jc w:val="both"/>
        <w:rPr>
          <w:rFonts w:ascii="Times New Roman" w:hAnsi="Times New Roman" w:cs="Times New Roman"/>
          <w:iCs/>
          <w:sz w:val="28"/>
          <w:szCs w:val="28"/>
        </w:rPr>
      </w:pPr>
    </w:p>
    <w:p w:rsidR="005815D9" w:rsidRDefault="005815D9" w:rsidP="001705B9">
      <w:pPr>
        <w:spacing w:after="0" w:line="360" w:lineRule="auto"/>
        <w:jc w:val="both"/>
        <w:rPr>
          <w:rFonts w:ascii="Times New Roman" w:hAnsi="Times New Roman" w:cs="Times New Roman"/>
          <w:iCs/>
          <w:sz w:val="28"/>
          <w:szCs w:val="28"/>
        </w:rPr>
      </w:pPr>
    </w:p>
    <w:p w:rsidR="005815D9" w:rsidRDefault="005815D9" w:rsidP="001705B9">
      <w:pPr>
        <w:spacing w:after="0" w:line="360" w:lineRule="auto"/>
        <w:jc w:val="both"/>
        <w:rPr>
          <w:rFonts w:ascii="Times New Roman" w:hAnsi="Times New Roman" w:cs="Times New Roman"/>
          <w:iCs/>
          <w:sz w:val="28"/>
          <w:szCs w:val="28"/>
        </w:rPr>
      </w:pPr>
    </w:p>
    <w:p w:rsidR="005815D9" w:rsidRDefault="005815D9" w:rsidP="001705B9">
      <w:pPr>
        <w:spacing w:after="0" w:line="360" w:lineRule="auto"/>
        <w:jc w:val="both"/>
        <w:rPr>
          <w:rFonts w:ascii="Times New Roman" w:hAnsi="Times New Roman" w:cs="Times New Roman"/>
          <w:iCs/>
          <w:sz w:val="28"/>
          <w:szCs w:val="28"/>
        </w:rPr>
      </w:pPr>
    </w:p>
    <w:p w:rsidR="005815D9" w:rsidRPr="005815D9" w:rsidRDefault="005815D9" w:rsidP="001705B9">
      <w:pPr>
        <w:spacing w:after="0" w:line="360" w:lineRule="auto"/>
        <w:jc w:val="both"/>
        <w:rPr>
          <w:rFonts w:ascii="Times New Roman" w:hAnsi="Times New Roman" w:cs="Times New Roman"/>
          <w:iCs/>
          <w:sz w:val="28"/>
          <w:szCs w:val="28"/>
        </w:rPr>
      </w:pPr>
    </w:p>
    <w:p w:rsidR="00172F27" w:rsidRPr="005815D9" w:rsidRDefault="00172F27" w:rsidP="001705B9">
      <w:pPr>
        <w:pStyle w:val="ab"/>
        <w:spacing w:line="360" w:lineRule="auto"/>
        <w:jc w:val="both"/>
        <w:rPr>
          <w:rFonts w:ascii="Times New Roman" w:hAnsi="Times New Roman" w:cs="Times New Roman"/>
          <w:b/>
          <w:sz w:val="28"/>
          <w:szCs w:val="28"/>
          <w:lang w:val="mn-MN"/>
        </w:rPr>
      </w:pPr>
      <w:r w:rsidRPr="005815D9">
        <w:rPr>
          <w:rFonts w:ascii="Times New Roman" w:hAnsi="Times New Roman" w:cs="Times New Roman"/>
          <w:b/>
          <w:sz w:val="28"/>
          <w:szCs w:val="28"/>
          <w:lang w:val="mn-MN"/>
        </w:rPr>
        <w:lastRenderedPageBreak/>
        <w:t>Классификация неблагоприятных и опасных природных явлений и процессов по их происхождению</w:t>
      </w:r>
    </w:p>
    <w:tbl>
      <w:tblPr>
        <w:tblStyle w:val="a4"/>
        <w:tblW w:w="0" w:type="auto"/>
        <w:tblLook w:val="0000"/>
      </w:tblPr>
      <w:tblGrid>
        <w:gridCol w:w="2449"/>
        <w:gridCol w:w="2904"/>
        <w:gridCol w:w="4678"/>
      </w:tblGrid>
      <w:tr w:rsidR="007E292D" w:rsidRPr="00133951" w:rsidTr="0076288F">
        <w:trPr>
          <w:trHeight w:hRule="exact" w:val="365"/>
        </w:trPr>
        <w:tc>
          <w:tcPr>
            <w:tcW w:w="2449" w:type="dxa"/>
            <w:vMerge w:val="restart"/>
          </w:tcPr>
          <w:p w:rsidR="007E292D" w:rsidRPr="005815D9" w:rsidRDefault="007E292D" w:rsidP="00133951">
            <w:pPr>
              <w:pStyle w:val="ab"/>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Происхождение опасных природных явлений</w:t>
            </w:r>
          </w:p>
        </w:tc>
        <w:tc>
          <w:tcPr>
            <w:tcW w:w="7582" w:type="dxa"/>
            <w:gridSpan w:val="2"/>
          </w:tcPr>
          <w:p w:rsidR="007E292D" w:rsidRPr="005815D9" w:rsidRDefault="007E292D" w:rsidP="00133951">
            <w:pPr>
              <w:pStyle w:val="ab"/>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Виды опасностей</w:t>
            </w:r>
          </w:p>
        </w:tc>
      </w:tr>
      <w:tr w:rsidR="007E292D" w:rsidRPr="00133951" w:rsidTr="005815D9">
        <w:trPr>
          <w:trHeight w:hRule="exact" w:val="1607"/>
        </w:trPr>
        <w:tc>
          <w:tcPr>
            <w:tcW w:w="2449" w:type="dxa"/>
            <w:vMerge/>
          </w:tcPr>
          <w:p w:rsidR="007E292D" w:rsidRPr="005815D9" w:rsidRDefault="007E292D" w:rsidP="00133951">
            <w:pPr>
              <w:jc w:val="both"/>
              <w:rPr>
                <w:rFonts w:ascii="Times New Roman" w:eastAsia="Times New Roman" w:hAnsi="Times New Roman" w:cs="Times New Roman"/>
                <w:sz w:val="24"/>
                <w:szCs w:val="24"/>
                <w:lang w:eastAsia="ru-RU"/>
              </w:rPr>
            </w:pPr>
          </w:p>
        </w:tc>
        <w:tc>
          <w:tcPr>
            <w:tcW w:w="2904"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Опасные природные явления, возможные всюду или имеющие малоограниченные зоны поражения</w:t>
            </w:r>
          </w:p>
        </w:tc>
        <w:tc>
          <w:tcPr>
            <w:tcW w:w="4678"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bCs/>
                <w:color w:val="000000"/>
                <w:sz w:val="24"/>
                <w:szCs w:val="24"/>
                <w:lang w:eastAsia="ru-RU"/>
              </w:rPr>
              <w:t>Опасные природные явления, имеющие ограниченные поражения</w:t>
            </w:r>
          </w:p>
        </w:tc>
      </w:tr>
      <w:tr w:rsidR="007E292D" w:rsidRPr="00133951" w:rsidTr="005815D9">
        <w:trPr>
          <w:trHeight w:hRule="exact" w:val="1312"/>
        </w:trPr>
        <w:tc>
          <w:tcPr>
            <w:tcW w:w="2449" w:type="dxa"/>
          </w:tcPr>
          <w:p w:rsidR="007E292D" w:rsidRPr="005815D9" w:rsidRDefault="0072693E"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Г</w:t>
            </w:r>
            <w:r w:rsidR="007E292D" w:rsidRPr="005815D9">
              <w:rPr>
                <w:rFonts w:ascii="Times New Roman" w:eastAsia="Times New Roman" w:hAnsi="Times New Roman" w:cs="Times New Roman"/>
                <w:color w:val="000000"/>
                <w:sz w:val="24"/>
                <w:szCs w:val="24"/>
                <w:lang w:eastAsia="ru-RU"/>
              </w:rPr>
              <w:t>елиокосмическое</w:t>
            </w:r>
          </w:p>
        </w:tc>
        <w:tc>
          <w:tcPr>
            <w:tcW w:w="2904"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Падение небесных тел</w:t>
            </w:r>
            <w:r w:rsidR="002C2C97" w:rsidRPr="005815D9">
              <w:rPr>
                <w:rFonts w:ascii="Times New Roman" w:eastAsia="Times New Roman" w:hAnsi="Times New Roman" w:cs="Times New Roman"/>
                <w:color w:val="000000"/>
                <w:sz w:val="24"/>
                <w:szCs w:val="24"/>
                <w:lang w:eastAsia="ru-RU"/>
              </w:rPr>
              <w:t>.</w:t>
            </w:r>
            <w:r w:rsidRPr="005815D9">
              <w:rPr>
                <w:rFonts w:ascii="Times New Roman" w:eastAsia="Times New Roman" w:hAnsi="Times New Roman" w:cs="Times New Roman"/>
                <w:color w:val="000000"/>
                <w:sz w:val="24"/>
                <w:szCs w:val="24"/>
                <w:lang w:eastAsia="ru-RU"/>
              </w:rPr>
              <w:t xml:space="preserve"> Магнитные бури</w:t>
            </w:r>
            <w:r w:rsidR="002C2C97" w:rsidRPr="005815D9">
              <w:rPr>
                <w:rFonts w:ascii="Times New Roman" w:eastAsia="Times New Roman" w:hAnsi="Times New Roman" w:cs="Times New Roman"/>
                <w:color w:val="000000"/>
                <w:sz w:val="24"/>
                <w:szCs w:val="24"/>
                <w:lang w:eastAsia="ru-RU"/>
              </w:rPr>
              <w:t>.</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Полярный режим солнечного освещения</w:t>
            </w:r>
          </w:p>
        </w:tc>
        <w:tc>
          <w:tcPr>
            <w:tcW w:w="4678" w:type="dxa"/>
          </w:tcPr>
          <w:p w:rsidR="007E292D" w:rsidRPr="005815D9" w:rsidRDefault="007E292D" w:rsidP="00133951">
            <w:pPr>
              <w:jc w:val="both"/>
              <w:rPr>
                <w:rFonts w:ascii="Times New Roman" w:eastAsia="Times New Roman" w:hAnsi="Times New Roman" w:cs="Times New Roman"/>
                <w:sz w:val="24"/>
                <w:szCs w:val="24"/>
                <w:lang w:eastAsia="ru-RU"/>
              </w:rPr>
            </w:pPr>
          </w:p>
        </w:tc>
      </w:tr>
      <w:tr w:rsidR="007E292D" w:rsidRPr="00133951" w:rsidTr="005815D9">
        <w:trPr>
          <w:trHeight w:hRule="exact" w:val="7213"/>
        </w:trPr>
        <w:tc>
          <w:tcPr>
            <w:tcW w:w="2449"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Климатическое и гидрологическое</w:t>
            </w:r>
          </w:p>
        </w:tc>
        <w:tc>
          <w:tcPr>
            <w:tcW w:w="2904"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Ураганы, тайфуны, смерчи, шквалы Грозы, удары молний, морские штормы Морские льды, айсберги, нерегулярные морские течения</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Экстремальные температуры воздуха Возврат холодов в период вегетации сельскохо</w:t>
            </w:r>
            <w:r w:rsidRPr="005815D9">
              <w:rPr>
                <w:rFonts w:ascii="Times New Roman" w:eastAsia="Times New Roman" w:hAnsi="Times New Roman" w:cs="Times New Roman"/>
                <w:color w:val="000000"/>
                <w:sz w:val="24"/>
                <w:szCs w:val="24"/>
                <w:lang w:eastAsia="ru-RU"/>
              </w:rPr>
              <w:softHyphen/>
              <w:t>зяйственных растений Экстремальные ливни, снегопады, метели Гололёд, изморозь, обледенение Дефляция почв, пыльные бури, движение пере-веваемых песков, засухи, суховеи Атмосферные неоднородности для авиации и космических аппаратов</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Резкие скачки атмосферного давления и темпе</w:t>
            </w:r>
            <w:r w:rsidRPr="005815D9">
              <w:rPr>
                <w:rFonts w:ascii="Times New Roman" w:eastAsia="Times New Roman" w:hAnsi="Times New Roman" w:cs="Times New Roman"/>
                <w:color w:val="000000"/>
                <w:sz w:val="24"/>
                <w:szCs w:val="24"/>
                <w:lang w:eastAsia="ru-RU"/>
              </w:rPr>
              <w:softHyphen/>
              <w:t>ратуры</w:t>
            </w:r>
          </w:p>
        </w:tc>
        <w:tc>
          <w:tcPr>
            <w:tcW w:w="4678"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Наводнения</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Наледи на реках и склонах</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Затопление и осушение берегов водоёмов</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Мерзлотные деформации грунта, термокарст,</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термоэрозия</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Подтопление, изменение уровня грунтовых вод Абразия берегов морей и водохранилищ Ледовые явления на реках</w:t>
            </w:r>
          </w:p>
        </w:tc>
      </w:tr>
      <w:tr w:rsidR="007E292D" w:rsidRPr="00133951" w:rsidTr="005815D9">
        <w:trPr>
          <w:trHeight w:hRule="exact" w:val="2999"/>
        </w:trPr>
        <w:tc>
          <w:tcPr>
            <w:tcW w:w="2449"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lastRenderedPageBreak/>
              <w:t>Геолого-геоморфоло-гическое</w:t>
            </w:r>
          </w:p>
        </w:tc>
        <w:tc>
          <w:tcPr>
            <w:tcW w:w="2904"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Землетрясения</w:t>
            </w:r>
          </w:p>
        </w:tc>
        <w:tc>
          <w:tcPr>
            <w:tcW w:w="4678"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Цунами</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Извержения вулканов, потоки вулканических лав и пепла</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Обвалы, камнепады, оползни, сели Водо-снежные потоки, лавины, обрушения и подвижки ледников Овражная эрозия</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Переформирования русел рек и каналов Заиление водохранилищ Оползание грунта и снега на склонах Просадки на плывунах, карсте, при суффозии</w:t>
            </w:r>
          </w:p>
        </w:tc>
      </w:tr>
      <w:tr w:rsidR="007E292D" w:rsidRPr="00133951" w:rsidTr="005815D9">
        <w:trPr>
          <w:trHeight w:hRule="exact" w:val="4530"/>
        </w:trPr>
        <w:tc>
          <w:tcPr>
            <w:tcW w:w="2449"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Биологическое</w:t>
            </w:r>
          </w:p>
        </w:tc>
        <w:tc>
          <w:tcPr>
            <w:tcW w:w="2904"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Массовое размножение вредителей сельского хозяйства</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Болезни домашних животных и растений Эпидемии</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Нападения кровососущих, ядовитых, хищных насекомых и животных</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Захват территорий или акваторий организмами привнесённых видов</w:t>
            </w:r>
          </w:p>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Биопомехи транспорту, управляющим и распре</w:t>
            </w:r>
            <w:r w:rsidRPr="005815D9">
              <w:rPr>
                <w:rFonts w:ascii="Times New Roman" w:eastAsia="Times New Roman" w:hAnsi="Times New Roman" w:cs="Times New Roman"/>
                <w:color w:val="000000"/>
                <w:sz w:val="24"/>
                <w:szCs w:val="24"/>
                <w:lang w:eastAsia="ru-RU"/>
              </w:rPr>
              <w:softHyphen/>
              <w:t>делительным системам</w:t>
            </w:r>
          </w:p>
        </w:tc>
        <w:tc>
          <w:tcPr>
            <w:tcW w:w="4678" w:type="dxa"/>
          </w:tcPr>
          <w:p w:rsidR="007E292D" w:rsidRPr="005815D9" w:rsidRDefault="007E292D" w:rsidP="00133951">
            <w:pPr>
              <w:jc w:val="both"/>
              <w:rPr>
                <w:rFonts w:ascii="Times New Roman" w:eastAsia="Times New Roman" w:hAnsi="Times New Roman" w:cs="Times New Roman"/>
                <w:sz w:val="24"/>
                <w:szCs w:val="24"/>
                <w:lang w:eastAsia="ru-RU"/>
              </w:rPr>
            </w:pPr>
            <w:r w:rsidRPr="005815D9">
              <w:rPr>
                <w:rFonts w:ascii="Times New Roman" w:eastAsia="Times New Roman" w:hAnsi="Times New Roman" w:cs="Times New Roman"/>
                <w:color w:val="000000"/>
                <w:sz w:val="24"/>
                <w:szCs w:val="24"/>
                <w:lang w:eastAsia="ru-RU"/>
              </w:rPr>
              <w:t>Пожары лесные, торфяные, степные и т.п.</w:t>
            </w:r>
          </w:p>
        </w:tc>
      </w:tr>
    </w:tbl>
    <w:p w:rsidR="007E292D" w:rsidRPr="00133951" w:rsidRDefault="007E292D" w:rsidP="00133951">
      <w:pPr>
        <w:spacing w:line="240" w:lineRule="auto"/>
        <w:jc w:val="both"/>
        <w:rPr>
          <w:rFonts w:ascii="Times New Roman" w:hAnsi="Times New Roman" w:cs="Times New Roman"/>
          <w:iCs/>
          <w:lang w:val="mn-MN"/>
        </w:rPr>
      </w:pPr>
    </w:p>
    <w:p w:rsidR="0072693E" w:rsidRPr="001705B9" w:rsidRDefault="00172F27" w:rsidP="001705B9">
      <w:pPr>
        <w:pStyle w:val="ab"/>
        <w:spacing w:line="360" w:lineRule="auto"/>
        <w:jc w:val="both"/>
        <w:rPr>
          <w:rFonts w:ascii="Times New Roman" w:hAnsi="Times New Roman" w:cs="Times New Roman"/>
          <w:sz w:val="28"/>
          <w:szCs w:val="28"/>
          <w:lang w:eastAsia="ru-RU"/>
        </w:rPr>
      </w:pPr>
      <w:r w:rsidRPr="001705B9">
        <w:rPr>
          <w:rFonts w:ascii="Times New Roman" w:hAnsi="Times New Roman" w:cs="Times New Roman"/>
          <w:b/>
          <w:bCs/>
          <w:sz w:val="28"/>
          <w:szCs w:val="28"/>
          <w:lang w:eastAsia="ru-RU"/>
        </w:rPr>
        <w:t>ОПАСНОСТЬ ПРИРОДНО-ТЕХНОГЕННАЯ</w:t>
      </w:r>
      <w:r w:rsidRPr="001705B9">
        <w:rPr>
          <w:rFonts w:ascii="Times New Roman" w:hAnsi="Times New Roman" w:cs="Times New Roman"/>
          <w:sz w:val="28"/>
          <w:szCs w:val="28"/>
          <w:lang w:eastAsia="ru-RU"/>
        </w:rPr>
        <w:t>, си</w:t>
      </w:r>
      <w:r w:rsidRPr="001705B9">
        <w:rPr>
          <w:rFonts w:ascii="Times New Roman" w:hAnsi="Times New Roman" w:cs="Times New Roman"/>
          <w:sz w:val="28"/>
          <w:szCs w:val="28"/>
          <w:lang w:eastAsia="ru-RU"/>
        </w:rPr>
        <w:softHyphen/>
        <w:t>туация в техногенной, природной и природ</w:t>
      </w:r>
      <w:r w:rsidRPr="001705B9">
        <w:rPr>
          <w:rFonts w:ascii="Times New Roman" w:hAnsi="Times New Roman" w:cs="Times New Roman"/>
          <w:sz w:val="28"/>
          <w:szCs w:val="28"/>
          <w:lang w:eastAsia="ru-RU"/>
        </w:rPr>
        <w:softHyphen/>
        <w:t>но-техногенной сфере (среде), в которой приопредёленныхусловиях возможно возникнове</w:t>
      </w:r>
      <w:r w:rsidRPr="001705B9">
        <w:rPr>
          <w:rFonts w:ascii="Times New Roman" w:hAnsi="Times New Roman" w:cs="Times New Roman"/>
          <w:sz w:val="28"/>
          <w:szCs w:val="28"/>
          <w:lang w:eastAsia="ru-RU"/>
        </w:rPr>
        <w:softHyphen/>
        <w:t>ние угрозы аварий и катастроф. Эти виды опас</w:t>
      </w:r>
      <w:r w:rsidRPr="001705B9">
        <w:rPr>
          <w:rFonts w:ascii="Times New Roman" w:hAnsi="Times New Roman" w:cs="Times New Roman"/>
          <w:sz w:val="28"/>
          <w:szCs w:val="28"/>
          <w:lang w:eastAsia="ru-RU"/>
        </w:rPr>
        <w:softHyphen/>
        <w:t>ностей с позиций техногенной безопасности со</w:t>
      </w:r>
      <w:r w:rsidRPr="001705B9">
        <w:rPr>
          <w:rFonts w:ascii="Times New Roman" w:hAnsi="Times New Roman" w:cs="Times New Roman"/>
          <w:sz w:val="28"/>
          <w:szCs w:val="28"/>
          <w:lang w:eastAsia="ru-RU"/>
        </w:rPr>
        <w:softHyphen/>
        <w:t>здают риски техногенных аварий и катастроф, определяя инициирующие факторы (техноген</w:t>
      </w:r>
      <w:r w:rsidRPr="001705B9">
        <w:rPr>
          <w:rFonts w:ascii="Times New Roman" w:hAnsi="Times New Roman" w:cs="Times New Roman"/>
          <w:sz w:val="28"/>
          <w:szCs w:val="28"/>
          <w:lang w:eastAsia="ru-RU"/>
        </w:rPr>
        <w:softHyphen/>
        <w:t>ного, природного и природно-техногенного ха</w:t>
      </w:r>
      <w:r w:rsidRPr="001705B9">
        <w:rPr>
          <w:rFonts w:ascii="Times New Roman" w:hAnsi="Times New Roman" w:cs="Times New Roman"/>
          <w:sz w:val="28"/>
          <w:szCs w:val="28"/>
          <w:lang w:eastAsia="ru-RU"/>
        </w:rPr>
        <w:softHyphen/>
        <w:t>рактера), сценарии развития техногенных ката</w:t>
      </w:r>
      <w:r w:rsidRPr="001705B9">
        <w:rPr>
          <w:rFonts w:ascii="Times New Roman" w:hAnsi="Times New Roman" w:cs="Times New Roman"/>
          <w:sz w:val="28"/>
          <w:szCs w:val="28"/>
          <w:lang w:eastAsia="ru-RU"/>
        </w:rPr>
        <w:softHyphen/>
        <w:t>строф, каскадные переходы аварийных и катаст</w:t>
      </w:r>
      <w:r w:rsidRPr="001705B9">
        <w:rPr>
          <w:rFonts w:ascii="Times New Roman" w:hAnsi="Times New Roman" w:cs="Times New Roman"/>
          <w:sz w:val="28"/>
          <w:szCs w:val="28"/>
          <w:lang w:eastAsia="ru-RU"/>
        </w:rPr>
        <w:softHyphen/>
        <w:t>рофических ситуаций из техносферы в природ</w:t>
      </w:r>
      <w:r w:rsidRPr="001705B9">
        <w:rPr>
          <w:rFonts w:ascii="Times New Roman" w:hAnsi="Times New Roman" w:cs="Times New Roman"/>
          <w:sz w:val="28"/>
          <w:szCs w:val="28"/>
          <w:lang w:eastAsia="ru-RU"/>
        </w:rPr>
        <w:softHyphen/>
        <w:t>ную среду и наоборот</w:t>
      </w:r>
      <w:r w:rsidR="00173826" w:rsidRPr="00173826">
        <w:rPr>
          <w:rFonts w:ascii="Times New Roman" w:hAnsi="Times New Roman" w:cs="Times New Roman"/>
          <w:sz w:val="28"/>
          <w:szCs w:val="28"/>
          <w:lang w:eastAsia="ru-RU"/>
        </w:rPr>
        <w:t>[7]</w:t>
      </w:r>
      <w:r w:rsidR="0072693E" w:rsidRPr="001705B9">
        <w:rPr>
          <w:rFonts w:ascii="Times New Roman" w:hAnsi="Times New Roman" w:cs="Times New Roman"/>
          <w:sz w:val="28"/>
          <w:szCs w:val="28"/>
          <w:lang w:eastAsia="ru-RU"/>
        </w:rPr>
        <w:t>.</w:t>
      </w:r>
    </w:p>
    <w:p w:rsidR="0072693E" w:rsidRDefault="0072693E" w:rsidP="001705B9">
      <w:pPr>
        <w:pStyle w:val="ab"/>
        <w:spacing w:line="360" w:lineRule="auto"/>
        <w:jc w:val="both"/>
        <w:rPr>
          <w:rFonts w:ascii="Times New Roman" w:hAnsi="Times New Roman" w:cs="Times New Roman"/>
          <w:b/>
          <w:sz w:val="28"/>
          <w:szCs w:val="28"/>
          <w:lang w:eastAsia="ru-RU"/>
        </w:rPr>
      </w:pPr>
    </w:p>
    <w:p w:rsidR="005815D9" w:rsidRDefault="005815D9" w:rsidP="001705B9">
      <w:pPr>
        <w:pStyle w:val="ab"/>
        <w:spacing w:line="360" w:lineRule="auto"/>
        <w:jc w:val="both"/>
        <w:rPr>
          <w:rFonts w:ascii="Times New Roman" w:hAnsi="Times New Roman" w:cs="Times New Roman"/>
          <w:b/>
          <w:sz w:val="28"/>
          <w:szCs w:val="28"/>
          <w:lang w:eastAsia="ru-RU"/>
        </w:rPr>
      </w:pPr>
    </w:p>
    <w:p w:rsidR="005815D9" w:rsidRDefault="005815D9" w:rsidP="001705B9">
      <w:pPr>
        <w:pStyle w:val="ab"/>
        <w:spacing w:line="360" w:lineRule="auto"/>
        <w:jc w:val="both"/>
        <w:rPr>
          <w:rFonts w:ascii="Times New Roman" w:hAnsi="Times New Roman" w:cs="Times New Roman"/>
          <w:b/>
          <w:sz w:val="28"/>
          <w:szCs w:val="28"/>
          <w:lang w:eastAsia="ru-RU"/>
        </w:rPr>
      </w:pPr>
    </w:p>
    <w:p w:rsidR="005815D9" w:rsidRDefault="005815D9" w:rsidP="001705B9">
      <w:pPr>
        <w:pStyle w:val="ab"/>
        <w:spacing w:line="360" w:lineRule="auto"/>
        <w:jc w:val="both"/>
        <w:rPr>
          <w:rFonts w:ascii="Times New Roman" w:hAnsi="Times New Roman" w:cs="Times New Roman"/>
          <w:b/>
          <w:sz w:val="28"/>
          <w:szCs w:val="28"/>
          <w:lang w:eastAsia="ru-RU"/>
        </w:rPr>
      </w:pPr>
    </w:p>
    <w:p w:rsidR="005815D9" w:rsidRPr="005815D9" w:rsidRDefault="005815D9" w:rsidP="001705B9">
      <w:pPr>
        <w:pStyle w:val="ab"/>
        <w:spacing w:line="360" w:lineRule="auto"/>
        <w:jc w:val="both"/>
        <w:rPr>
          <w:rFonts w:ascii="Times New Roman" w:hAnsi="Times New Roman" w:cs="Times New Roman"/>
          <w:b/>
          <w:sz w:val="28"/>
          <w:szCs w:val="28"/>
          <w:lang w:eastAsia="ru-RU"/>
        </w:rPr>
      </w:pPr>
    </w:p>
    <w:p w:rsidR="00172F27" w:rsidRPr="005815D9" w:rsidRDefault="00172F27" w:rsidP="0006751A">
      <w:pPr>
        <w:pStyle w:val="ab"/>
        <w:spacing w:line="360" w:lineRule="auto"/>
        <w:jc w:val="center"/>
        <w:rPr>
          <w:rFonts w:ascii="Times New Roman" w:hAnsi="Times New Roman" w:cs="Times New Roman"/>
          <w:b/>
          <w:sz w:val="28"/>
          <w:szCs w:val="28"/>
          <w:lang w:val="mn-MN"/>
        </w:rPr>
      </w:pPr>
      <w:r w:rsidRPr="005815D9">
        <w:rPr>
          <w:rFonts w:ascii="Times New Roman" w:hAnsi="Times New Roman" w:cs="Times New Roman"/>
          <w:b/>
          <w:bCs/>
          <w:sz w:val="28"/>
          <w:szCs w:val="28"/>
        </w:rPr>
        <w:lastRenderedPageBreak/>
        <w:t>Частота опасных природно-техногенных событий в России</w:t>
      </w:r>
    </w:p>
    <w:tbl>
      <w:tblPr>
        <w:tblStyle w:val="a4"/>
        <w:tblpPr w:leftFromText="180" w:rightFromText="180" w:vertAnchor="text" w:horzAnchor="margin" w:tblpY="265"/>
        <w:tblW w:w="9442" w:type="dxa"/>
        <w:tblLook w:val="0000"/>
      </w:tblPr>
      <w:tblGrid>
        <w:gridCol w:w="5035"/>
        <w:gridCol w:w="4407"/>
      </w:tblGrid>
      <w:tr w:rsidR="00172F27" w:rsidRPr="001705B9" w:rsidTr="00133951">
        <w:trPr>
          <w:trHeight w:hRule="exact" w:val="585"/>
        </w:trPr>
        <w:tc>
          <w:tcPr>
            <w:tcW w:w="0" w:type="auto"/>
            <w:tcBorders>
              <w:bottom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Опасное событие</w:t>
            </w:r>
          </w:p>
        </w:tc>
        <w:tc>
          <w:tcPr>
            <w:tcW w:w="4407" w:type="dxa"/>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 xml:space="preserve">Частота, год </w:t>
            </w:r>
            <w:r w:rsidRPr="005815D9">
              <w:rPr>
                <w:rFonts w:ascii="Times New Roman" w:hAnsi="Times New Roman" w:cs="Times New Roman"/>
                <w:sz w:val="24"/>
                <w:szCs w:val="24"/>
                <w:vertAlign w:val="superscript"/>
                <w:lang w:eastAsia="ru-RU"/>
              </w:rPr>
              <w:t>1</w:t>
            </w:r>
          </w:p>
        </w:tc>
      </w:tr>
      <w:tr w:rsidR="00172F27" w:rsidRPr="001705B9" w:rsidTr="00133951">
        <w:trPr>
          <w:trHeight w:hRule="exact" w:val="460"/>
        </w:trPr>
        <w:tc>
          <w:tcPr>
            <w:tcW w:w="0" w:type="auto"/>
            <w:tcBorders>
              <w:top w:val="single" w:sz="4" w:space="0" w:color="auto"/>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Техногенные чрезвычайные ситуации, в том числе:</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(0,9...1,2) .10</w:t>
            </w:r>
            <w:r w:rsidRPr="005815D9">
              <w:rPr>
                <w:rFonts w:ascii="Times New Roman" w:hAnsi="Times New Roman" w:cs="Times New Roman"/>
                <w:sz w:val="24"/>
                <w:szCs w:val="24"/>
                <w:vertAlign w:val="superscript"/>
                <w:lang w:eastAsia="ru-RU"/>
              </w:rPr>
              <w:t>3</w:t>
            </w:r>
          </w:p>
        </w:tc>
      </w:tr>
      <w:tr w:rsidR="00172F27" w:rsidRPr="001705B9" w:rsidTr="00133951">
        <w:trPr>
          <w:trHeight w:hRule="exact" w:val="274"/>
        </w:trPr>
        <w:tc>
          <w:tcPr>
            <w:tcW w:w="0" w:type="auto"/>
            <w:tcBorders>
              <w:top w:val="nil"/>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пожары и взрывы</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350.450</w:t>
            </w:r>
          </w:p>
        </w:tc>
      </w:tr>
      <w:tr w:rsidR="00172F27" w:rsidRPr="001705B9" w:rsidTr="00133951">
        <w:trPr>
          <w:trHeight w:hRule="exact" w:val="267"/>
        </w:trPr>
        <w:tc>
          <w:tcPr>
            <w:tcW w:w="0" w:type="auto"/>
            <w:tcBorders>
              <w:top w:val="nil"/>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аварии на трубопроводах</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60.80</w:t>
            </w:r>
          </w:p>
        </w:tc>
      </w:tr>
      <w:tr w:rsidR="00172F27" w:rsidRPr="001705B9" w:rsidTr="00133951">
        <w:trPr>
          <w:trHeight w:hRule="exact" w:val="262"/>
        </w:trPr>
        <w:tc>
          <w:tcPr>
            <w:tcW w:w="0" w:type="auto"/>
            <w:tcBorders>
              <w:top w:val="nil"/>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авиационные катастрофы</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20.40</w:t>
            </w:r>
          </w:p>
        </w:tc>
      </w:tr>
      <w:tr w:rsidR="00172F27" w:rsidRPr="001705B9" w:rsidTr="00133951">
        <w:trPr>
          <w:trHeight w:hRule="exact" w:val="287"/>
        </w:trPr>
        <w:tc>
          <w:tcPr>
            <w:tcW w:w="0" w:type="auto"/>
            <w:tcBorders>
              <w:top w:val="nil"/>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крупные автомобильные катастрофы</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120.150</w:t>
            </w:r>
          </w:p>
        </w:tc>
      </w:tr>
      <w:tr w:rsidR="00172F27" w:rsidRPr="001705B9" w:rsidTr="00133951">
        <w:trPr>
          <w:trHeight w:hRule="exact" w:val="274"/>
        </w:trPr>
        <w:tc>
          <w:tcPr>
            <w:tcW w:w="0" w:type="auto"/>
            <w:tcBorders>
              <w:top w:val="nil"/>
              <w:left w:val="single" w:sz="4" w:space="0" w:color="auto"/>
              <w:bottom w:val="nil"/>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крупные крушения на железных дорогах</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15.20</w:t>
            </w:r>
          </w:p>
        </w:tc>
      </w:tr>
      <w:tr w:rsidR="00172F27" w:rsidRPr="001705B9" w:rsidTr="00133951">
        <w:trPr>
          <w:trHeight w:hRule="exact" w:val="318"/>
        </w:trPr>
        <w:tc>
          <w:tcPr>
            <w:tcW w:w="0" w:type="auto"/>
            <w:tcBorders>
              <w:top w:val="nil"/>
              <w:left w:val="single" w:sz="4" w:space="0" w:color="auto"/>
              <w:bottom w:val="single" w:sz="4" w:space="0" w:color="auto"/>
              <w:righ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гидродинамические аварии</w:t>
            </w:r>
          </w:p>
        </w:tc>
        <w:tc>
          <w:tcPr>
            <w:tcW w:w="4407" w:type="dxa"/>
            <w:tcBorders>
              <w:left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4.8</w:t>
            </w:r>
          </w:p>
        </w:tc>
      </w:tr>
      <w:tr w:rsidR="00172F27" w:rsidRPr="001705B9" w:rsidTr="00133951">
        <w:trPr>
          <w:trHeight w:hRule="exact" w:val="460"/>
        </w:trPr>
        <w:tc>
          <w:tcPr>
            <w:tcW w:w="0" w:type="auto"/>
            <w:tcBorders>
              <w:top w:val="single" w:sz="4" w:space="0" w:color="auto"/>
              <w:bottom w:val="nil"/>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Природные чрезвычайные ситуации, в том числе:</w:t>
            </w:r>
          </w:p>
        </w:tc>
        <w:tc>
          <w:tcPr>
            <w:tcW w:w="4407" w:type="dxa"/>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pacing w:val="20"/>
                <w:sz w:val="24"/>
                <w:szCs w:val="24"/>
                <w:lang w:eastAsia="ru-RU"/>
              </w:rPr>
              <w:t>200.500</w:t>
            </w:r>
          </w:p>
        </w:tc>
      </w:tr>
      <w:tr w:rsidR="00172F27" w:rsidRPr="001705B9" w:rsidTr="00133951">
        <w:trPr>
          <w:trHeight w:hRule="exact" w:val="323"/>
        </w:trPr>
        <w:tc>
          <w:tcPr>
            <w:tcW w:w="0" w:type="auto"/>
            <w:tcBorders>
              <w:top w:val="nil"/>
              <w:bottom w:val="nil"/>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лесные пожары (площадь более 100 га)</w:t>
            </w:r>
          </w:p>
        </w:tc>
        <w:tc>
          <w:tcPr>
            <w:tcW w:w="4407" w:type="dxa"/>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100.200</w:t>
            </w:r>
          </w:p>
        </w:tc>
      </w:tr>
      <w:tr w:rsidR="00172F27" w:rsidRPr="001705B9" w:rsidTr="005815D9">
        <w:trPr>
          <w:trHeight w:hRule="exact" w:val="441"/>
        </w:trPr>
        <w:tc>
          <w:tcPr>
            <w:tcW w:w="0" w:type="auto"/>
            <w:tcBorders>
              <w:top w:val="nil"/>
              <w:bottom w:val="single" w:sz="4" w:space="0" w:color="auto"/>
            </w:tcBorders>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бури, ураганы смерчи, шквалы</w:t>
            </w:r>
          </w:p>
        </w:tc>
        <w:tc>
          <w:tcPr>
            <w:tcW w:w="4407" w:type="dxa"/>
          </w:tcPr>
          <w:p w:rsidR="00172F27" w:rsidRPr="005815D9" w:rsidRDefault="00172F27" w:rsidP="001705B9">
            <w:pPr>
              <w:spacing w:line="360" w:lineRule="auto"/>
              <w:jc w:val="both"/>
              <w:rPr>
                <w:rFonts w:ascii="Times New Roman" w:hAnsi="Times New Roman" w:cs="Times New Roman"/>
                <w:sz w:val="24"/>
                <w:szCs w:val="24"/>
                <w:lang w:eastAsia="ru-RU"/>
              </w:rPr>
            </w:pPr>
            <w:r w:rsidRPr="005815D9">
              <w:rPr>
                <w:rFonts w:ascii="Times New Roman" w:hAnsi="Times New Roman" w:cs="Times New Roman"/>
                <w:sz w:val="24"/>
                <w:szCs w:val="24"/>
                <w:lang w:eastAsia="ru-RU"/>
              </w:rPr>
              <w:t>80.120</w:t>
            </w:r>
          </w:p>
        </w:tc>
      </w:tr>
      <w:tr w:rsidR="00172F27" w:rsidRPr="001705B9" w:rsidTr="0006751A">
        <w:trPr>
          <w:trHeight w:hRule="exact" w:val="786"/>
        </w:trPr>
        <w:tc>
          <w:tcPr>
            <w:tcW w:w="0" w:type="auto"/>
            <w:tcBorders>
              <w:top w:val="single" w:sz="4" w:space="0" w:color="auto"/>
              <w:bottom w:val="nil"/>
            </w:tcBorders>
          </w:tcPr>
          <w:p w:rsidR="00172F27" w:rsidRPr="005815D9" w:rsidRDefault="00172F27" w:rsidP="001705B9">
            <w:pPr>
              <w:spacing w:line="360" w:lineRule="auto"/>
              <w:jc w:val="both"/>
              <w:rPr>
                <w:rFonts w:ascii="Times New Roman" w:hAnsi="Times New Roman" w:cs="Times New Roman"/>
                <w:sz w:val="24"/>
                <w:szCs w:val="24"/>
                <w:lang w:val="mn-MN" w:eastAsia="ru-RU"/>
              </w:rPr>
            </w:pPr>
            <w:r w:rsidRPr="005815D9">
              <w:rPr>
                <w:rFonts w:ascii="Times New Roman" w:hAnsi="Times New Roman" w:cs="Times New Roman"/>
                <w:sz w:val="24"/>
                <w:szCs w:val="24"/>
                <w:lang w:val="mn-MN" w:eastAsia="ru-RU"/>
              </w:rPr>
              <w:t>Биолого-социальные чрезвычайные ситуации</w:t>
            </w:r>
          </w:p>
        </w:tc>
        <w:tc>
          <w:tcPr>
            <w:tcW w:w="4407" w:type="dxa"/>
            <w:tcBorders>
              <w:bottom w:val="nil"/>
            </w:tcBorders>
          </w:tcPr>
          <w:p w:rsidR="00172F27" w:rsidRPr="005815D9" w:rsidRDefault="00172F27" w:rsidP="00133951">
            <w:pPr>
              <w:spacing w:line="360" w:lineRule="auto"/>
              <w:jc w:val="both"/>
              <w:rPr>
                <w:rFonts w:ascii="Times New Roman" w:hAnsi="Times New Roman" w:cs="Times New Roman"/>
                <w:sz w:val="24"/>
                <w:szCs w:val="24"/>
                <w:lang w:val="mn-MN" w:eastAsia="ru-RU"/>
              </w:rPr>
            </w:pPr>
            <w:r w:rsidRPr="005815D9">
              <w:rPr>
                <w:rFonts w:ascii="Times New Roman" w:hAnsi="Times New Roman" w:cs="Times New Roman"/>
                <w:sz w:val="24"/>
                <w:szCs w:val="24"/>
                <w:lang w:val="mn-MN" w:eastAsia="ru-RU"/>
              </w:rPr>
              <w:t>100...150</w:t>
            </w:r>
          </w:p>
        </w:tc>
      </w:tr>
    </w:tbl>
    <w:p w:rsidR="007E292D" w:rsidRPr="001705B9" w:rsidRDefault="007E292D" w:rsidP="001705B9">
      <w:pPr>
        <w:pStyle w:val="ab"/>
        <w:spacing w:line="360" w:lineRule="auto"/>
        <w:jc w:val="both"/>
        <w:rPr>
          <w:rFonts w:ascii="Times New Roman" w:hAnsi="Times New Roman" w:cs="Times New Roman"/>
          <w:iCs/>
          <w:sz w:val="28"/>
          <w:szCs w:val="28"/>
          <w:lang w:val="mn-MN"/>
        </w:rPr>
      </w:pPr>
    </w:p>
    <w:p w:rsidR="007E292D" w:rsidRPr="001705B9" w:rsidRDefault="007E292D" w:rsidP="001705B9">
      <w:pPr>
        <w:spacing w:line="360" w:lineRule="auto"/>
        <w:jc w:val="both"/>
        <w:rPr>
          <w:rFonts w:ascii="Times New Roman" w:hAnsi="Times New Roman" w:cs="Times New Roman"/>
          <w:sz w:val="28"/>
          <w:szCs w:val="28"/>
          <w:lang w:val="mn-MN"/>
        </w:rPr>
      </w:pPr>
    </w:p>
    <w:p w:rsidR="007E292D" w:rsidRPr="001705B9" w:rsidRDefault="007E292D" w:rsidP="001705B9">
      <w:pPr>
        <w:spacing w:line="360" w:lineRule="auto"/>
        <w:jc w:val="both"/>
        <w:rPr>
          <w:rFonts w:ascii="Times New Roman" w:hAnsi="Times New Roman" w:cs="Times New Roman"/>
          <w:sz w:val="28"/>
          <w:szCs w:val="28"/>
          <w:lang w:val="mn-MN"/>
        </w:rPr>
      </w:pPr>
    </w:p>
    <w:p w:rsidR="007E292D" w:rsidRPr="001705B9" w:rsidRDefault="007E292D" w:rsidP="001705B9">
      <w:pPr>
        <w:spacing w:line="360" w:lineRule="auto"/>
        <w:jc w:val="both"/>
        <w:rPr>
          <w:rFonts w:ascii="Times New Roman" w:hAnsi="Times New Roman" w:cs="Times New Roman"/>
          <w:sz w:val="28"/>
          <w:szCs w:val="28"/>
          <w:lang w:val="mn-MN"/>
        </w:rPr>
      </w:pPr>
    </w:p>
    <w:p w:rsidR="00133951" w:rsidRDefault="00133951" w:rsidP="001705B9">
      <w:pPr>
        <w:spacing w:after="0" w:line="360" w:lineRule="auto"/>
        <w:jc w:val="both"/>
        <w:rPr>
          <w:rFonts w:ascii="Times New Roman" w:hAnsi="Times New Roman" w:cs="Times New Roman"/>
          <w:b/>
          <w:bCs/>
          <w:sz w:val="28"/>
          <w:szCs w:val="28"/>
        </w:rPr>
      </w:pPr>
    </w:p>
    <w:p w:rsidR="00133951" w:rsidRDefault="00133951" w:rsidP="001705B9">
      <w:pPr>
        <w:spacing w:after="0" w:line="360" w:lineRule="auto"/>
        <w:jc w:val="both"/>
        <w:rPr>
          <w:rFonts w:ascii="Times New Roman" w:hAnsi="Times New Roman" w:cs="Times New Roman"/>
          <w:b/>
          <w:bCs/>
          <w:sz w:val="28"/>
          <w:szCs w:val="28"/>
        </w:rPr>
      </w:pPr>
    </w:p>
    <w:p w:rsidR="00133951" w:rsidRDefault="00133951" w:rsidP="001705B9">
      <w:pPr>
        <w:spacing w:after="0" w:line="360" w:lineRule="auto"/>
        <w:jc w:val="both"/>
        <w:rPr>
          <w:rFonts w:ascii="Times New Roman" w:hAnsi="Times New Roman" w:cs="Times New Roman"/>
          <w:b/>
          <w:bCs/>
          <w:sz w:val="28"/>
          <w:szCs w:val="28"/>
        </w:rPr>
      </w:pPr>
    </w:p>
    <w:p w:rsidR="00133951" w:rsidRDefault="00133951" w:rsidP="0006751A">
      <w:pPr>
        <w:spacing w:after="0" w:line="360" w:lineRule="auto"/>
        <w:jc w:val="both"/>
        <w:rPr>
          <w:rFonts w:ascii="Times New Roman" w:hAnsi="Times New Roman" w:cs="Times New Roman"/>
          <w:b/>
          <w:bCs/>
          <w:sz w:val="28"/>
          <w:szCs w:val="28"/>
        </w:rPr>
      </w:pPr>
    </w:p>
    <w:p w:rsidR="00133951" w:rsidRDefault="00133951" w:rsidP="001705B9">
      <w:pPr>
        <w:spacing w:after="0" w:line="360" w:lineRule="auto"/>
        <w:jc w:val="both"/>
        <w:rPr>
          <w:rFonts w:ascii="Times New Roman" w:hAnsi="Times New Roman" w:cs="Times New Roman"/>
          <w:b/>
          <w:bCs/>
          <w:sz w:val="28"/>
          <w:szCs w:val="28"/>
        </w:rPr>
      </w:pPr>
    </w:p>
    <w:p w:rsidR="00133951" w:rsidRDefault="00133951" w:rsidP="001705B9">
      <w:pPr>
        <w:spacing w:after="0" w:line="360" w:lineRule="auto"/>
        <w:jc w:val="both"/>
        <w:rPr>
          <w:rFonts w:ascii="Times New Roman" w:hAnsi="Times New Roman" w:cs="Times New Roman"/>
          <w:b/>
          <w:bCs/>
          <w:sz w:val="28"/>
          <w:szCs w:val="28"/>
        </w:rPr>
      </w:pPr>
    </w:p>
    <w:p w:rsidR="00172F27" w:rsidRPr="001705B9" w:rsidRDefault="00172F27"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ОПЕРАЦИЯ АВАРИЙНО-СПАСАТЕЛЬНАЯ</w:t>
      </w:r>
      <w:r w:rsidRPr="001705B9">
        <w:rPr>
          <w:rFonts w:ascii="Times New Roman" w:hAnsi="Times New Roman" w:cs="Times New Roman"/>
          <w:sz w:val="28"/>
          <w:szCs w:val="28"/>
        </w:rPr>
        <w:t>, со</w:t>
      </w:r>
      <w:r w:rsidRPr="001705B9">
        <w:rPr>
          <w:rFonts w:ascii="Times New Roman" w:hAnsi="Times New Roman" w:cs="Times New Roman"/>
          <w:sz w:val="28"/>
          <w:szCs w:val="28"/>
        </w:rPr>
        <w:softHyphen/>
        <w:t>вокупность согласованных и взаимосвязанных по цели, месту и времени мероприятий (ра</w:t>
      </w:r>
      <w:r w:rsidRPr="001705B9">
        <w:rPr>
          <w:rFonts w:ascii="Times New Roman" w:hAnsi="Times New Roman" w:cs="Times New Roman"/>
          <w:sz w:val="28"/>
          <w:szCs w:val="28"/>
        </w:rPr>
        <w:softHyphen/>
        <w:t>бот), проводимых разнородными силами и средствами организаций, органов местного самоуправления, органов исполнительной власти субъектов РФ, на территории которых сложилась чрезвычайная ситуация, направ</w:t>
      </w:r>
      <w:r w:rsidRPr="001705B9">
        <w:rPr>
          <w:rFonts w:ascii="Times New Roman" w:hAnsi="Times New Roman" w:cs="Times New Roman"/>
          <w:sz w:val="28"/>
          <w:szCs w:val="28"/>
        </w:rPr>
        <w:softHyphen/>
        <w:t>ленных на ликвидацию всех или части послед</w:t>
      </w:r>
      <w:r w:rsidRPr="001705B9">
        <w:rPr>
          <w:rFonts w:ascii="Times New Roman" w:hAnsi="Times New Roman" w:cs="Times New Roman"/>
          <w:sz w:val="28"/>
          <w:szCs w:val="28"/>
        </w:rPr>
        <w:softHyphen/>
        <w:t>ствий возникших бедствий, первоочередное жизнеобеспечение населения, пострадавшего в чрезвычайной ситуации, или его эвакуацию из опасной зоны, оказание населению меди</w:t>
      </w:r>
      <w:r w:rsidRPr="001705B9">
        <w:rPr>
          <w:rFonts w:ascii="Times New Roman" w:hAnsi="Times New Roman" w:cs="Times New Roman"/>
          <w:sz w:val="28"/>
          <w:szCs w:val="28"/>
        </w:rPr>
        <w:softHyphen/>
        <w:t>цинской, социальной и других видов помощи</w:t>
      </w:r>
      <w:r w:rsidR="00173826" w:rsidRPr="00173826">
        <w:rPr>
          <w:rFonts w:ascii="Times New Roman" w:hAnsi="Times New Roman" w:cs="Times New Roman"/>
          <w:sz w:val="28"/>
          <w:szCs w:val="28"/>
        </w:rPr>
        <w:t>[7]</w:t>
      </w:r>
      <w:r w:rsidR="0072693E" w:rsidRPr="001705B9">
        <w:rPr>
          <w:rFonts w:ascii="Times New Roman" w:hAnsi="Times New Roman" w:cs="Times New Roman"/>
          <w:sz w:val="28"/>
          <w:szCs w:val="28"/>
        </w:rPr>
        <w:t>.</w:t>
      </w:r>
    </w:p>
    <w:p w:rsidR="0072693E" w:rsidRDefault="0072693E"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06751A" w:rsidRPr="0006751A" w:rsidRDefault="0006751A" w:rsidP="001705B9">
      <w:pPr>
        <w:spacing w:after="0" w:line="360" w:lineRule="auto"/>
        <w:jc w:val="both"/>
        <w:rPr>
          <w:rFonts w:ascii="Times New Roman" w:eastAsia="Times New Roman" w:hAnsi="Times New Roman" w:cs="Times New Roman"/>
          <w:bCs/>
          <w:color w:val="000000"/>
          <w:sz w:val="28"/>
          <w:szCs w:val="28"/>
          <w:lang w:eastAsia="ru-RU"/>
        </w:rPr>
      </w:pPr>
    </w:p>
    <w:p w:rsidR="00172F27" w:rsidRPr="0006751A" w:rsidRDefault="00133951" w:rsidP="001705B9">
      <w:pPr>
        <w:pStyle w:val="ab"/>
        <w:spacing w:line="360" w:lineRule="auto"/>
        <w:jc w:val="both"/>
        <w:rPr>
          <w:rFonts w:ascii="Times New Roman" w:hAnsi="Times New Roman" w:cs="Times New Roman"/>
          <w:b/>
          <w:bCs/>
          <w:sz w:val="28"/>
          <w:szCs w:val="28"/>
          <w:lang w:eastAsia="ru-RU"/>
        </w:rPr>
      </w:pPr>
      <w:r w:rsidRPr="0006751A">
        <w:rPr>
          <w:rFonts w:ascii="Times New Roman" w:hAnsi="Times New Roman" w:cs="Times New Roman"/>
          <w:b/>
          <w:bCs/>
          <w:sz w:val="28"/>
          <w:szCs w:val="28"/>
          <w:lang w:eastAsia="ru-RU"/>
        </w:rPr>
        <w:t>Э</w:t>
      </w:r>
      <w:r w:rsidR="00172F27" w:rsidRPr="0006751A">
        <w:rPr>
          <w:rFonts w:ascii="Times New Roman" w:hAnsi="Times New Roman" w:cs="Times New Roman"/>
          <w:b/>
          <w:bCs/>
          <w:sz w:val="28"/>
          <w:szCs w:val="28"/>
          <w:lang w:eastAsia="ru-RU"/>
        </w:rPr>
        <w:t>тап</w:t>
      </w:r>
      <w:r w:rsidRPr="0006751A">
        <w:rPr>
          <w:rFonts w:ascii="Times New Roman" w:hAnsi="Times New Roman" w:cs="Times New Roman"/>
          <w:b/>
          <w:bCs/>
          <w:sz w:val="28"/>
          <w:szCs w:val="28"/>
          <w:lang w:eastAsia="ru-RU"/>
        </w:rPr>
        <w:t xml:space="preserve">ы </w:t>
      </w:r>
      <w:r w:rsidR="00172F27" w:rsidRPr="0006751A">
        <w:rPr>
          <w:rFonts w:ascii="Times New Roman" w:hAnsi="Times New Roman" w:cs="Times New Roman"/>
          <w:b/>
          <w:bCs/>
          <w:sz w:val="28"/>
          <w:szCs w:val="28"/>
          <w:lang w:eastAsia="ru-RU"/>
        </w:rPr>
        <w:t>аварийно-спасательной операции в зоне разрушений землетрясением</w:t>
      </w:r>
    </w:p>
    <w:tbl>
      <w:tblPr>
        <w:tblStyle w:val="a4"/>
        <w:tblW w:w="0" w:type="auto"/>
        <w:tblLook w:val="0000"/>
      </w:tblPr>
      <w:tblGrid>
        <w:gridCol w:w="760"/>
        <w:gridCol w:w="9519"/>
      </w:tblGrid>
      <w:tr w:rsidR="007E292D" w:rsidRPr="001705B9" w:rsidTr="0006751A">
        <w:trPr>
          <w:trHeight w:hRule="exact" w:val="1660"/>
        </w:trPr>
        <w:tc>
          <w:tcPr>
            <w:tcW w:w="0" w:type="auto"/>
          </w:tcPr>
          <w:p w:rsidR="007E292D" w:rsidRPr="0006751A" w:rsidRDefault="0006751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lastRenderedPageBreak/>
              <w:t>Э</w:t>
            </w:r>
            <w:r w:rsidR="007E292D" w:rsidRPr="0006751A">
              <w:rPr>
                <w:rFonts w:ascii="Times New Roman" w:eastAsia="Times New Roman" w:hAnsi="Times New Roman" w:cs="Times New Roman"/>
                <w:color w:val="000000"/>
                <w:sz w:val="24"/>
                <w:szCs w:val="24"/>
                <w:lang w:eastAsia="ru-RU"/>
              </w:rPr>
              <w:t>тап 1</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Оценка зоны разрушений. В районе проводится поиск возможных жертв (на поверхности и/или в завалах), оце</w:t>
            </w:r>
            <w:r w:rsidRPr="0006751A">
              <w:rPr>
                <w:rFonts w:ascii="Times New Roman" w:eastAsia="Times New Roman" w:hAnsi="Times New Roman" w:cs="Times New Roman"/>
                <w:color w:val="000000"/>
                <w:sz w:val="24"/>
                <w:szCs w:val="24"/>
                <w:lang w:eastAsia="ru-RU"/>
              </w:rPr>
              <w:softHyphen/>
              <w:t>ниваются устойчивость строительных конструкций и безопасность ведения спасательных работ. Проверяются на безопасность все бытовые коммуникации</w:t>
            </w:r>
          </w:p>
        </w:tc>
      </w:tr>
      <w:tr w:rsidR="007E292D" w:rsidRPr="001705B9" w:rsidTr="0006751A">
        <w:trPr>
          <w:trHeight w:hRule="exact" w:val="1697"/>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Этап 2</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Быстрый сбор всех пострадавших, находящихся на поверхности. Особое внимание следует уделять безопасно</w:t>
            </w:r>
            <w:r w:rsidRPr="0006751A">
              <w:rPr>
                <w:rFonts w:ascii="Times New Roman" w:eastAsia="Times New Roman" w:hAnsi="Times New Roman" w:cs="Times New Roman"/>
                <w:color w:val="000000"/>
                <w:sz w:val="24"/>
                <w:szCs w:val="24"/>
                <w:lang w:eastAsia="ru-RU"/>
              </w:rPr>
              <w:softHyphen/>
              <w:t>сти спасателей, которые не должны полагаться на внешний вид строения, т.к. нагромождение обломков может не иметь под собой необходимой опоры и привести к внезапному вторичному обвалу</w:t>
            </w:r>
          </w:p>
        </w:tc>
      </w:tr>
      <w:tr w:rsidR="007E292D" w:rsidRPr="001705B9" w:rsidTr="0006751A">
        <w:trPr>
          <w:trHeight w:hRule="exact" w:val="2416"/>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Этап 3</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Поиск живых пострадавших во всех внутренних пустотах и доступных пространствах, образовавшихся в резуль</w:t>
            </w:r>
            <w:r w:rsidRPr="0006751A">
              <w:rPr>
                <w:rFonts w:ascii="Times New Roman" w:eastAsia="Times New Roman" w:hAnsi="Times New Roman" w:cs="Times New Roman"/>
                <w:color w:val="000000"/>
                <w:sz w:val="24"/>
                <w:szCs w:val="24"/>
                <w:lang w:eastAsia="ru-RU"/>
              </w:rPr>
              <w:softHyphen/>
              <w:t>тате разрушений. На этом этапе может быть применена система звукового вызова, опроса. Только подготов</w:t>
            </w:r>
            <w:r w:rsidRPr="0006751A">
              <w:rPr>
                <w:rFonts w:ascii="Times New Roman" w:eastAsia="Times New Roman" w:hAnsi="Times New Roman" w:cs="Times New Roman"/>
                <w:color w:val="000000"/>
                <w:sz w:val="24"/>
                <w:szCs w:val="24"/>
                <w:lang w:eastAsia="ru-RU"/>
              </w:rPr>
              <w:softHyphen/>
              <w:t>ленный персонал или специально обученные спасатели могут вести поиск внутри образовавшихся завалов. Су</w:t>
            </w:r>
            <w:r w:rsidRPr="0006751A">
              <w:rPr>
                <w:rFonts w:ascii="Times New Roman" w:eastAsia="Times New Roman" w:hAnsi="Times New Roman" w:cs="Times New Roman"/>
                <w:color w:val="000000"/>
                <w:sz w:val="24"/>
                <w:szCs w:val="24"/>
                <w:lang w:eastAsia="ru-RU"/>
              </w:rPr>
              <w:softHyphen/>
              <w:t>щественно способствовать операции может сбор данных у местного населения о местонахождении других ве</w:t>
            </w:r>
            <w:r w:rsidRPr="0006751A">
              <w:rPr>
                <w:rFonts w:ascii="Times New Roman" w:eastAsia="Times New Roman" w:hAnsi="Times New Roman" w:cs="Times New Roman"/>
                <w:color w:val="000000"/>
                <w:sz w:val="24"/>
                <w:szCs w:val="24"/>
                <w:lang w:eastAsia="ru-RU"/>
              </w:rPr>
              <w:softHyphen/>
              <w:t>роятных пострадавших</w:t>
            </w:r>
          </w:p>
        </w:tc>
      </w:tr>
      <w:tr w:rsidR="007E292D" w:rsidRPr="001705B9" w:rsidTr="0006751A">
        <w:trPr>
          <w:trHeight w:hRule="exact" w:val="1118"/>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Этап 4</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Извлечение пострадавших, находящихся в завалах. При обнаружении пострадавшего может быть необходимо частичное удаление обломков с использованием специальных инструментов и технических приёмов, обеспечи</w:t>
            </w:r>
            <w:r w:rsidRPr="0006751A">
              <w:rPr>
                <w:rFonts w:ascii="Times New Roman" w:eastAsia="Times New Roman" w:hAnsi="Times New Roman" w:cs="Times New Roman"/>
                <w:color w:val="000000"/>
                <w:sz w:val="24"/>
                <w:szCs w:val="24"/>
                <w:lang w:eastAsia="ru-RU"/>
              </w:rPr>
              <w:softHyphen/>
              <w:t>вающих доступ к пострадавшим</w:t>
            </w:r>
          </w:p>
        </w:tc>
      </w:tr>
      <w:tr w:rsidR="007E292D" w:rsidRPr="001705B9" w:rsidTr="0006751A">
        <w:trPr>
          <w:trHeight w:hRule="exact" w:val="722"/>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Этап 5</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Общая расчистка завалов. Обычно проводится после сбора и извлечения всех обнаруженных пострадавших</w:t>
            </w:r>
          </w:p>
        </w:tc>
      </w:tr>
    </w:tbl>
    <w:p w:rsidR="007E292D" w:rsidRPr="001705B9" w:rsidRDefault="007E292D" w:rsidP="001705B9">
      <w:pPr>
        <w:spacing w:line="360" w:lineRule="auto"/>
        <w:jc w:val="both"/>
        <w:rPr>
          <w:rFonts w:ascii="Times New Roman" w:hAnsi="Times New Roman" w:cs="Times New Roman"/>
          <w:sz w:val="28"/>
          <w:szCs w:val="28"/>
          <w:lang w:val="mn-MN"/>
        </w:rPr>
      </w:pPr>
    </w:p>
    <w:p w:rsidR="00172F27" w:rsidRPr="001705B9" w:rsidRDefault="00172F27" w:rsidP="001705B9">
      <w:pPr>
        <w:spacing w:line="360" w:lineRule="auto"/>
        <w:jc w:val="both"/>
        <w:rPr>
          <w:rFonts w:ascii="Times New Roman" w:hAnsi="Times New Roman" w:cs="Times New Roman"/>
          <w:sz w:val="28"/>
          <w:szCs w:val="28"/>
          <w:lang w:val="mn-MN"/>
        </w:rPr>
      </w:pPr>
    </w:p>
    <w:p w:rsidR="0072693E" w:rsidRPr="001705B9" w:rsidRDefault="00172F27"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ОПОЛЗЕНЬ</w:t>
      </w:r>
      <w:r w:rsidRPr="001705B9">
        <w:rPr>
          <w:rFonts w:ascii="Times New Roman" w:hAnsi="Times New Roman" w:cs="Times New Roman"/>
          <w:sz w:val="28"/>
          <w:szCs w:val="28"/>
        </w:rPr>
        <w:t>, отрыв и скользящее смещение мас</w:t>
      </w:r>
      <w:r w:rsidRPr="001705B9">
        <w:rPr>
          <w:rFonts w:ascii="Times New Roman" w:hAnsi="Times New Roman" w:cs="Times New Roman"/>
          <w:sz w:val="28"/>
          <w:szCs w:val="28"/>
        </w:rPr>
        <w:softHyphen/>
        <w:t>сы горных пород вниз по склону под действием силы тяжести. Образуются при нарушении рав</w:t>
      </w:r>
      <w:r w:rsidRPr="001705B9">
        <w:rPr>
          <w:rFonts w:ascii="Times New Roman" w:hAnsi="Times New Roman" w:cs="Times New Roman"/>
          <w:sz w:val="28"/>
          <w:szCs w:val="28"/>
        </w:rPr>
        <w:softHyphen/>
        <w:t>новесия или ослабления прочности горных по</w:t>
      </w:r>
      <w:r w:rsidRPr="001705B9">
        <w:rPr>
          <w:rFonts w:ascii="Times New Roman" w:hAnsi="Times New Roman" w:cs="Times New Roman"/>
          <w:sz w:val="28"/>
          <w:szCs w:val="28"/>
        </w:rPr>
        <w:softHyphen/>
        <w:t>род, вызванных как естественными причинами (переувлажнение грунтов, подмыв основания склона, сейсмические толчки и др.), так и вме</w:t>
      </w:r>
      <w:r w:rsidRPr="001705B9">
        <w:rPr>
          <w:rFonts w:ascii="Times New Roman" w:hAnsi="Times New Roman" w:cs="Times New Roman"/>
          <w:sz w:val="28"/>
          <w:szCs w:val="28"/>
        </w:rPr>
        <w:softHyphen/>
        <w:t>шательством человека (строительные и дорож</w:t>
      </w:r>
      <w:r w:rsidRPr="001705B9">
        <w:rPr>
          <w:rFonts w:ascii="Times New Roman" w:hAnsi="Times New Roman" w:cs="Times New Roman"/>
          <w:sz w:val="28"/>
          <w:szCs w:val="28"/>
        </w:rPr>
        <w:softHyphen/>
        <w:t>ные работы, сведение лесов, неправильная агро</w:t>
      </w:r>
      <w:r w:rsidRPr="001705B9">
        <w:rPr>
          <w:rFonts w:ascii="Times New Roman" w:hAnsi="Times New Roman" w:cs="Times New Roman"/>
          <w:sz w:val="28"/>
          <w:szCs w:val="28"/>
        </w:rPr>
        <w:softHyphen/>
        <w:t>техника и др.). О. наиболее часто возникают на склонах речных долин, берегах морей, озёр, во</w:t>
      </w:r>
      <w:r w:rsidRPr="001705B9">
        <w:rPr>
          <w:rFonts w:ascii="Times New Roman" w:hAnsi="Times New Roman" w:cs="Times New Roman"/>
          <w:sz w:val="28"/>
          <w:szCs w:val="28"/>
        </w:rPr>
        <w:softHyphen/>
        <w:t>дохранилищ. О. активно участвуют в процессе селеформирования. Глубинные о., перегоражи</w:t>
      </w:r>
      <w:r w:rsidRPr="001705B9">
        <w:rPr>
          <w:rFonts w:ascii="Times New Roman" w:hAnsi="Times New Roman" w:cs="Times New Roman"/>
          <w:sz w:val="28"/>
          <w:szCs w:val="28"/>
        </w:rPr>
        <w:softHyphen/>
        <w:t>вая речные долины, создают условия для после</w:t>
      </w:r>
      <w:r w:rsidRPr="001705B9">
        <w:rPr>
          <w:rFonts w:ascii="Times New Roman" w:hAnsi="Times New Roman" w:cs="Times New Roman"/>
          <w:sz w:val="28"/>
          <w:szCs w:val="28"/>
        </w:rPr>
        <w:softHyphen/>
        <w:t>дующего прорыва подпрудных озёр и зарожде</w:t>
      </w:r>
      <w:r w:rsidRPr="001705B9">
        <w:rPr>
          <w:rFonts w:ascii="Times New Roman" w:hAnsi="Times New Roman" w:cs="Times New Roman"/>
          <w:sz w:val="28"/>
          <w:szCs w:val="28"/>
        </w:rPr>
        <w:softHyphen/>
        <w:t>ния селей. Поверхностные О. обеспечивают твёрдую составляющую селей, а при высоких скоростях смещения (оплывины) могут непо</w:t>
      </w:r>
      <w:r w:rsidRPr="001705B9">
        <w:rPr>
          <w:rFonts w:ascii="Times New Roman" w:hAnsi="Times New Roman" w:cs="Times New Roman"/>
          <w:sz w:val="28"/>
          <w:szCs w:val="28"/>
        </w:rPr>
        <w:softHyphen/>
        <w:t>средственно трансформироваться в селевый по</w:t>
      </w:r>
      <w:r w:rsidRPr="001705B9">
        <w:rPr>
          <w:rFonts w:ascii="Times New Roman" w:hAnsi="Times New Roman" w:cs="Times New Roman"/>
          <w:sz w:val="28"/>
          <w:szCs w:val="28"/>
        </w:rPr>
        <w:softHyphen/>
      </w:r>
      <w:r w:rsidRPr="001705B9">
        <w:rPr>
          <w:rFonts w:ascii="Times New Roman" w:hAnsi="Times New Roman" w:cs="Times New Roman"/>
          <w:sz w:val="28"/>
          <w:szCs w:val="28"/>
        </w:rPr>
        <w:lastRenderedPageBreak/>
        <w:t>ток (сель) О. — один из видов неблагоприятных и опасных явлений — наносят большой ущерб с.-х. угодьям, промышленности, населённым пунктам. Для борьбы с ними проводятся берего</w:t>
      </w:r>
      <w:r w:rsidRPr="001705B9">
        <w:rPr>
          <w:rFonts w:ascii="Times New Roman" w:hAnsi="Times New Roman" w:cs="Times New Roman"/>
          <w:sz w:val="28"/>
          <w:szCs w:val="28"/>
        </w:rPr>
        <w:softHyphen/>
        <w:t>укрепительные и дренажные работы, лесопосад</w:t>
      </w:r>
      <w:r w:rsidRPr="001705B9">
        <w:rPr>
          <w:rFonts w:ascii="Times New Roman" w:hAnsi="Times New Roman" w:cs="Times New Roman"/>
          <w:sz w:val="28"/>
          <w:szCs w:val="28"/>
        </w:rPr>
        <w:softHyphen/>
        <w:t>ки, закрепление склонов сваями. О. широко распространены в России и проявляются на тер</w:t>
      </w:r>
      <w:r w:rsidRPr="001705B9">
        <w:rPr>
          <w:rFonts w:ascii="Times New Roman" w:hAnsi="Times New Roman" w:cs="Times New Roman"/>
          <w:sz w:val="28"/>
          <w:szCs w:val="28"/>
        </w:rPr>
        <w:softHyphen/>
        <w:t>ритории более 500 городов (Сочи, почти все го</w:t>
      </w:r>
      <w:r w:rsidRPr="001705B9">
        <w:rPr>
          <w:rFonts w:ascii="Times New Roman" w:hAnsi="Times New Roman" w:cs="Times New Roman"/>
          <w:sz w:val="28"/>
          <w:szCs w:val="28"/>
        </w:rPr>
        <w:softHyphen/>
        <w:t>рода на Волге, Екатеринбург, Новосибирск и др.)</w:t>
      </w:r>
      <w:r w:rsidR="00173826" w:rsidRPr="00173826">
        <w:rPr>
          <w:rFonts w:ascii="Times New Roman" w:hAnsi="Times New Roman" w:cs="Times New Roman"/>
          <w:sz w:val="28"/>
          <w:szCs w:val="28"/>
        </w:rPr>
        <w:t>[8]</w:t>
      </w:r>
      <w:r w:rsidR="0072693E" w:rsidRPr="001705B9">
        <w:rPr>
          <w:rFonts w:ascii="Times New Roman" w:hAnsi="Times New Roman" w:cs="Times New Roman"/>
          <w:sz w:val="28"/>
          <w:szCs w:val="28"/>
        </w:rPr>
        <w:t>.</w:t>
      </w:r>
    </w:p>
    <w:p w:rsidR="007E292D" w:rsidRPr="0006751A" w:rsidRDefault="00172F27" w:rsidP="0006751A">
      <w:pPr>
        <w:spacing w:after="0" w:line="360" w:lineRule="auto"/>
        <w:jc w:val="center"/>
        <w:rPr>
          <w:rFonts w:ascii="Times New Roman" w:eastAsia="Times New Roman" w:hAnsi="Times New Roman" w:cs="Times New Roman"/>
          <w:b/>
          <w:sz w:val="28"/>
          <w:szCs w:val="28"/>
          <w:lang w:eastAsia="ru-RU"/>
        </w:rPr>
      </w:pPr>
      <w:r w:rsidRPr="0006751A">
        <w:rPr>
          <w:rFonts w:ascii="Times New Roman" w:eastAsia="Times New Roman" w:hAnsi="Times New Roman" w:cs="Times New Roman"/>
          <w:b/>
          <w:bCs/>
          <w:color w:val="000000"/>
          <w:sz w:val="28"/>
          <w:szCs w:val="28"/>
          <w:lang w:eastAsia="ru-RU"/>
        </w:rPr>
        <w:t>Примеры наиболее значите</w:t>
      </w:r>
      <w:r w:rsidRPr="0006751A">
        <w:rPr>
          <w:rFonts w:ascii="Times New Roman" w:eastAsia="Times New Roman" w:hAnsi="Times New Roman" w:cs="Times New Roman"/>
          <w:b/>
          <w:sz w:val="28"/>
          <w:szCs w:val="28"/>
          <w:lang w:val="mn-MN" w:eastAsia="ru-RU"/>
        </w:rPr>
        <w:t>льн</w:t>
      </w:r>
      <w:r w:rsidR="007E292D" w:rsidRPr="0006751A">
        <w:rPr>
          <w:rFonts w:ascii="Times New Roman" w:eastAsia="Times New Roman" w:hAnsi="Times New Roman" w:cs="Times New Roman"/>
          <w:b/>
          <w:bCs/>
          <w:color w:val="000000"/>
          <w:sz w:val="28"/>
          <w:szCs w:val="28"/>
          <w:lang w:eastAsia="ru-RU"/>
        </w:rPr>
        <w:t>ых лавин и оползней в мире</w:t>
      </w:r>
    </w:p>
    <w:tbl>
      <w:tblPr>
        <w:tblStyle w:val="a4"/>
        <w:tblW w:w="0" w:type="auto"/>
        <w:tblLook w:val="0000"/>
      </w:tblPr>
      <w:tblGrid>
        <w:gridCol w:w="1360"/>
        <w:gridCol w:w="3757"/>
        <w:gridCol w:w="5162"/>
      </w:tblGrid>
      <w:tr w:rsidR="007E292D" w:rsidRPr="001705B9" w:rsidTr="0072693E">
        <w:trPr>
          <w:trHeight w:hRule="exact" w:val="365"/>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bCs/>
                <w:color w:val="000000"/>
                <w:sz w:val="24"/>
                <w:szCs w:val="24"/>
                <w:lang w:eastAsia="ru-RU"/>
              </w:rPr>
              <w:t>Число, месяц, год</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bCs/>
                <w:color w:val="000000"/>
                <w:sz w:val="24"/>
                <w:szCs w:val="24"/>
                <w:lang w:eastAsia="ru-RU"/>
              </w:rPr>
              <w:t>Место</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bCs/>
                <w:color w:val="000000"/>
                <w:sz w:val="24"/>
                <w:szCs w:val="24"/>
                <w:lang w:eastAsia="ru-RU"/>
              </w:rPr>
              <w:t>Последствия</w:t>
            </w:r>
          </w:p>
        </w:tc>
      </w:tr>
      <w:tr w:rsidR="007E292D" w:rsidRPr="001705B9" w:rsidTr="0006751A">
        <w:trPr>
          <w:trHeight w:hRule="exact" w:val="876"/>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Август 1882</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Россия, Тульская губерния, ж.д. Мценск - Тула, оползень</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200 человек</w:t>
            </w:r>
          </w:p>
        </w:tc>
      </w:tr>
      <w:tr w:rsidR="007E292D" w:rsidRPr="001705B9" w:rsidTr="0006751A">
        <w:trPr>
          <w:trHeight w:hRule="exact" w:val="860"/>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16.12. 1920</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Китай, провинция Гансу, оползни после землетрясения</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100 тыс. человек, разрушены десятки деревень</w:t>
            </w:r>
          </w:p>
        </w:tc>
      </w:tr>
      <w:tr w:rsidR="007E292D" w:rsidRPr="001705B9" w:rsidTr="0006751A">
        <w:trPr>
          <w:trHeight w:hRule="exact" w:val="859"/>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1949</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СССР, Таджикистан, Тянь-Шань, оползень после землетрясения</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около 25 тыс. человек в 33 населённых пунктах</w:t>
            </w:r>
          </w:p>
        </w:tc>
      </w:tr>
      <w:tr w:rsidR="007E292D" w:rsidRPr="001705B9" w:rsidTr="0006751A">
        <w:trPr>
          <w:trHeight w:hRule="exact" w:val="1701"/>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9.10. 1963</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Италия, долина реки Пьяве, земляной оползень после землетрясения, обруше</w:t>
            </w:r>
            <w:r w:rsidRPr="0006751A">
              <w:rPr>
                <w:rFonts w:ascii="Times New Roman" w:eastAsia="Times New Roman" w:hAnsi="Times New Roman" w:cs="Times New Roman"/>
                <w:color w:val="000000"/>
                <w:sz w:val="24"/>
                <w:szCs w:val="24"/>
                <w:lang w:eastAsia="ru-RU"/>
              </w:rPr>
              <w:softHyphen/>
              <w:t>ние части горы, наводнение</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свыше 2-3 тыс. человек. Оползень, объёмом 250 млн. м</w:t>
            </w:r>
            <w:r w:rsidRPr="0006751A">
              <w:rPr>
                <w:rFonts w:ascii="Times New Roman" w:eastAsia="Times New Roman" w:hAnsi="Times New Roman" w:cs="Times New Roman"/>
                <w:color w:val="000000"/>
                <w:sz w:val="24"/>
                <w:szCs w:val="24"/>
                <w:vertAlign w:val="superscript"/>
                <w:lang w:eastAsia="ru-RU"/>
              </w:rPr>
              <w:t>3</w:t>
            </w:r>
            <w:r w:rsidRPr="0006751A">
              <w:rPr>
                <w:rFonts w:ascii="Times New Roman" w:eastAsia="Times New Roman" w:hAnsi="Times New Roman" w:cs="Times New Roman"/>
                <w:color w:val="000000"/>
                <w:sz w:val="24"/>
                <w:szCs w:val="24"/>
                <w:lang w:eastAsia="ru-RU"/>
              </w:rPr>
              <w:t>, вызвал волну до 100 м в водохранилище, вода перекинулась через плотину, разрушила 5 деревень</w:t>
            </w:r>
          </w:p>
        </w:tc>
      </w:tr>
      <w:tr w:rsidR="007E292D" w:rsidRPr="001705B9" w:rsidTr="0006751A">
        <w:trPr>
          <w:trHeight w:hRule="exact" w:val="1264"/>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1970</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Перу, грандиозные оползни на склонах горы Хуаскаран</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18 тыс. человек, разрушены гг. Юнгай и Ранрахарка</w:t>
            </w:r>
          </w:p>
        </w:tc>
      </w:tr>
      <w:tr w:rsidR="007E292D" w:rsidRPr="001705B9" w:rsidTr="0006751A">
        <w:trPr>
          <w:trHeight w:hRule="exact" w:val="1282"/>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1991</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Филиппины, в горных районах из-за вырубки леса образовался оползень</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8 тыс. человек, около 50 тыс. человек остались без крова</w:t>
            </w:r>
          </w:p>
        </w:tc>
      </w:tr>
      <w:tr w:rsidR="007E292D" w:rsidRPr="001705B9" w:rsidTr="0006751A">
        <w:trPr>
          <w:trHeight w:hRule="exact" w:val="988"/>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Весна 1998</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Россия, Чеченская и Ингушская республики, массовые оползни</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Без крова остались 12 тыс. человек. Ущерб - 140 млн. долларов</w:t>
            </w:r>
          </w:p>
        </w:tc>
      </w:tr>
      <w:tr w:rsidR="007E292D" w:rsidRPr="001705B9" w:rsidTr="0006751A">
        <w:trPr>
          <w:trHeight w:hRule="exact" w:val="988"/>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20-22.09. 1999</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Россия, Республика Дагестан, г. Буйнакск, с. Гуниб, оползни</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Повреждено 2038 домов, 89 объектов соц.-быт. назначе</w:t>
            </w:r>
            <w:r w:rsidRPr="0006751A">
              <w:rPr>
                <w:rFonts w:ascii="Times New Roman" w:eastAsia="Times New Roman" w:hAnsi="Times New Roman" w:cs="Times New Roman"/>
                <w:color w:val="000000"/>
                <w:sz w:val="24"/>
                <w:szCs w:val="24"/>
                <w:lang w:eastAsia="ru-RU"/>
              </w:rPr>
              <w:softHyphen/>
              <w:t>ния, 62 объекта хозяйства</w:t>
            </w:r>
          </w:p>
        </w:tc>
      </w:tr>
      <w:tr w:rsidR="007E292D" w:rsidRPr="001705B9" w:rsidTr="0006751A">
        <w:trPr>
          <w:trHeight w:hRule="exact" w:val="1724"/>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1.04.2003</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Боливия, шахтерский пос. Чима в 190 км от столицы Ла-Пас, оползень</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700 человек.</w:t>
            </w:r>
          </w:p>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Оползень, объемом около 40 тыс. т земли, камней и гря</w:t>
            </w:r>
            <w:r w:rsidRPr="0006751A">
              <w:rPr>
                <w:rFonts w:ascii="Times New Roman" w:eastAsia="Times New Roman" w:hAnsi="Times New Roman" w:cs="Times New Roman"/>
                <w:color w:val="000000"/>
                <w:sz w:val="24"/>
                <w:szCs w:val="24"/>
                <w:lang w:eastAsia="ru-RU"/>
              </w:rPr>
              <w:softHyphen/>
              <w:t>зи, разрушил жилые дома, электростанцию и др. объекты</w:t>
            </w:r>
          </w:p>
        </w:tc>
      </w:tr>
      <w:tr w:rsidR="007E292D" w:rsidRPr="001705B9" w:rsidTr="0006751A">
        <w:trPr>
          <w:trHeight w:hRule="exact" w:val="1408"/>
        </w:trPr>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lastRenderedPageBreak/>
              <w:t>6.09.2004</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Китай, провинция Сычуань, оползни из-за сильных дождей</w:t>
            </w:r>
          </w:p>
        </w:tc>
        <w:tc>
          <w:tcPr>
            <w:tcW w:w="0" w:type="auto"/>
          </w:tcPr>
          <w:p w:rsidR="007E292D" w:rsidRPr="0006751A" w:rsidRDefault="007E292D"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Погибло 55 человек и пропали без вести 52 человека, подверглись разрушению жилые дома</w:t>
            </w:r>
          </w:p>
        </w:tc>
      </w:tr>
    </w:tbl>
    <w:p w:rsidR="007E292D" w:rsidRPr="001705B9" w:rsidRDefault="007E292D" w:rsidP="001705B9">
      <w:pPr>
        <w:spacing w:line="360" w:lineRule="auto"/>
        <w:jc w:val="both"/>
        <w:rPr>
          <w:rFonts w:ascii="Times New Roman" w:hAnsi="Times New Roman" w:cs="Times New Roman"/>
          <w:sz w:val="28"/>
          <w:szCs w:val="28"/>
          <w:lang w:val="mn-MN"/>
        </w:rPr>
      </w:pPr>
    </w:p>
    <w:p w:rsidR="007E292D" w:rsidRPr="001705B9" w:rsidRDefault="007E292D" w:rsidP="001705B9">
      <w:pPr>
        <w:spacing w:after="0" w:line="360" w:lineRule="auto"/>
        <w:jc w:val="both"/>
        <w:rPr>
          <w:rFonts w:ascii="Times New Roman" w:eastAsia="Times New Roman" w:hAnsi="Times New Roman" w:cs="Times New Roman"/>
          <w:sz w:val="28"/>
          <w:szCs w:val="28"/>
          <w:lang w:eastAsia="ru-RU"/>
        </w:rPr>
      </w:pPr>
    </w:p>
    <w:p w:rsidR="007E292D" w:rsidRPr="001705B9" w:rsidRDefault="00172F27"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 xml:space="preserve">ОТРАВЛЯЮЩИЕ ВЕЩЕСТВА </w:t>
      </w:r>
      <w:r w:rsidRPr="001705B9">
        <w:rPr>
          <w:rFonts w:ascii="Times New Roman" w:hAnsi="Times New Roman" w:cs="Times New Roman"/>
          <w:sz w:val="28"/>
          <w:szCs w:val="28"/>
        </w:rPr>
        <w:t>(ОВ), высокоток</w:t>
      </w:r>
      <w:r w:rsidRPr="001705B9">
        <w:rPr>
          <w:rFonts w:ascii="Times New Roman" w:hAnsi="Times New Roman" w:cs="Times New Roman"/>
          <w:sz w:val="28"/>
          <w:szCs w:val="28"/>
        </w:rPr>
        <w:softHyphen/>
        <w:t>сичные химические соединения, способные по</w:t>
      </w:r>
      <w:r w:rsidRPr="001705B9">
        <w:rPr>
          <w:rFonts w:ascii="Times New Roman" w:hAnsi="Times New Roman" w:cs="Times New Roman"/>
          <w:sz w:val="28"/>
          <w:szCs w:val="28"/>
        </w:rPr>
        <w:softHyphen/>
        <w:t>ражать живую силу противника и население. Применяются для снаряжения химических бое</w:t>
      </w:r>
      <w:r w:rsidRPr="001705B9">
        <w:rPr>
          <w:rFonts w:ascii="Times New Roman" w:hAnsi="Times New Roman" w:cs="Times New Roman"/>
          <w:sz w:val="28"/>
          <w:szCs w:val="28"/>
        </w:rPr>
        <w:softHyphen/>
        <w:t>припасов. Поражающее действие ОВ определя</w:t>
      </w:r>
      <w:r w:rsidRPr="001705B9">
        <w:rPr>
          <w:rFonts w:ascii="Times New Roman" w:hAnsi="Times New Roman" w:cs="Times New Roman"/>
          <w:sz w:val="28"/>
          <w:szCs w:val="28"/>
        </w:rPr>
        <w:softHyphen/>
        <w:t>ется их боевым состоянием и осуществляется через органы дыхания (ингаляционно), желу</w:t>
      </w:r>
      <w:r w:rsidRPr="001705B9">
        <w:rPr>
          <w:rFonts w:ascii="Times New Roman" w:hAnsi="Times New Roman" w:cs="Times New Roman"/>
          <w:sz w:val="28"/>
          <w:szCs w:val="28"/>
        </w:rPr>
        <w:softHyphen/>
        <w:t>дочно-кишечный тракт (перорально), кожные покровы (резорбтивно) и огнестрельные раны (микстовые поражения). Боевые свойства ОВ: токсичность, боевая концентрация, плотность загрязнения, стойкость, глубина распростране</w:t>
      </w:r>
      <w:r w:rsidRPr="001705B9">
        <w:rPr>
          <w:rFonts w:ascii="Times New Roman" w:hAnsi="Times New Roman" w:cs="Times New Roman"/>
          <w:sz w:val="28"/>
          <w:szCs w:val="28"/>
        </w:rPr>
        <w:softHyphen/>
        <w:t>ния загрязнённого воздуха и др. Различают ОВ: нервно-паралитические — Ви-икс (</w:t>
      </w:r>
      <w:r w:rsidRPr="001705B9">
        <w:rPr>
          <w:rFonts w:ascii="Times New Roman" w:hAnsi="Times New Roman" w:cs="Times New Roman"/>
          <w:sz w:val="28"/>
          <w:szCs w:val="28"/>
          <w:lang w:val="en-US"/>
        </w:rPr>
        <w:t>VX</w:t>
      </w:r>
      <w:r w:rsidRPr="001705B9">
        <w:rPr>
          <w:rFonts w:ascii="Times New Roman" w:hAnsi="Times New Roman" w:cs="Times New Roman"/>
          <w:sz w:val="28"/>
          <w:szCs w:val="28"/>
        </w:rPr>
        <w:t>), зарин (</w:t>
      </w:r>
      <w:r w:rsidRPr="001705B9">
        <w:rPr>
          <w:rFonts w:ascii="Times New Roman" w:hAnsi="Times New Roman" w:cs="Times New Roman"/>
          <w:sz w:val="28"/>
          <w:szCs w:val="28"/>
          <w:lang w:val="en-US"/>
        </w:rPr>
        <w:t>GB</w:t>
      </w:r>
      <w:r w:rsidRPr="001705B9">
        <w:rPr>
          <w:rFonts w:ascii="Times New Roman" w:hAnsi="Times New Roman" w:cs="Times New Roman"/>
          <w:sz w:val="28"/>
          <w:szCs w:val="28"/>
        </w:rPr>
        <w:t>), зоман (</w:t>
      </w:r>
      <w:r w:rsidRPr="001705B9">
        <w:rPr>
          <w:rFonts w:ascii="Times New Roman" w:hAnsi="Times New Roman" w:cs="Times New Roman"/>
          <w:sz w:val="28"/>
          <w:szCs w:val="28"/>
          <w:lang w:val="en-US"/>
        </w:rPr>
        <w:t>GD</w:t>
      </w:r>
      <w:r w:rsidRPr="001705B9">
        <w:rPr>
          <w:rFonts w:ascii="Times New Roman" w:hAnsi="Times New Roman" w:cs="Times New Roman"/>
          <w:sz w:val="28"/>
          <w:szCs w:val="28"/>
        </w:rPr>
        <w:t>), табун (</w:t>
      </w:r>
      <w:r w:rsidRPr="001705B9">
        <w:rPr>
          <w:rFonts w:ascii="Times New Roman" w:hAnsi="Times New Roman" w:cs="Times New Roman"/>
          <w:sz w:val="28"/>
          <w:szCs w:val="28"/>
          <w:lang w:val="en-US"/>
        </w:rPr>
        <w:t>GA</w:t>
      </w:r>
      <w:r w:rsidRPr="001705B9">
        <w:rPr>
          <w:rFonts w:ascii="Times New Roman" w:hAnsi="Times New Roman" w:cs="Times New Roman"/>
          <w:sz w:val="28"/>
          <w:szCs w:val="28"/>
        </w:rPr>
        <w:t>); кожно-нарыв</w:t>
      </w:r>
      <w:r w:rsidRPr="001705B9">
        <w:rPr>
          <w:rFonts w:ascii="Times New Roman" w:hAnsi="Times New Roman" w:cs="Times New Roman"/>
          <w:sz w:val="28"/>
          <w:szCs w:val="28"/>
        </w:rPr>
        <w:softHyphen/>
        <w:t>ные — иприт (</w:t>
      </w:r>
      <w:r w:rsidRPr="001705B9">
        <w:rPr>
          <w:rFonts w:ascii="Times New Roman" w:hAnsi="Times New Roman" w:cs="Times New Roman"/>
          <w:sz w:val="28"/>
          <w:szCs w:val="28"/>
          <w:lang w:val="en-US"/>
        </w:rPr>
        <w:t>H</w:t>
      </w:r>
      <w:r w:rsidRPr="001705B9">
        <w:rPr>
          <w:rFonts w:ascii="Times New Roman" w:hAnsi="Times New Roman" w:cs="Times New Roman"/>
          <w:sz w:val="28"/>
          <w:szCs w:val="28"/>
        </w:rPr>
        <w:t xml:space="preserve">, </w:t>
      </w:r>
      <w:r w:rsidRPr="001705B9">
        <w:rPr>
          <w:rFonts w:ascii="Times New Roman" w:hAnsi="Times New Roman" w:cs="Times New Roman"/>
          <w:sz w:val="28"/>
          <w:szCs w:val="28"/>
          <w:lang w:val="en-US"/>
        </w:rPr>
        <w:t>HD</w:t>
      </w:r>
      <w:r w:rsidRPr="001705B9">
        <w:rPr>
          <w:rFonts w:ascii="Times New Roman" w:hAnsi="Times New Roman" w:cs="Times New Roman"/>
          <w:sz w:val="28"/>
          <w:szCs w:val="28"/>
        </w:rPr>
        <w:t>), люизит (</w:t>
      </w:r>
      <w:r w:rsidRPr="001705B9">
        <w:rPr>
          <w:rFonts w:ascii="Times New Roman" w:hAnsi="Times New Roman" w:cs="Times New Roman"/>
          <w:sz w:val="28"/>
          <w:szCs w:val="28"/>
          <w:lang w:val="en-US"/>
        </w:rPr>
        <w:t>L</w:t>
      </w:r>
      <w:r w:rsidRPr="001705B9">
        <w:rPr>
          <w:rFonts w:ascii="Times New Roman" w:hAnsi="Times New Roman" w:cs="Times New Roman"/>
          <w:sz w:val="28"/>
          <w:szCs w:val="28"/>
        </w:rPr>
        <w:t>); общеядови</w:t>
      </w:r>
      <w:r w:rsidRPr="001705B9">
        <w:rPr>
          <w:rFonts w:ascii="Times New Roman" w:hAnsi="Times New Roman" w:cs="Times New Roman"/>
          <w:sz w:val="28"/>
          <w:szCs w:val="28"/>
        </w:rPr>
        <w:softHyphen/>
        <w:t>тые — синильная кислота (АС), хлорциан (СК); удушающие — фосген (</w:t>
      </w:r>
      <w:r w:rsidRPr="001705B9">
        <w:rPr>
          <w:rFonts w:ascii="Times New Roman" w:hAnsi="Times New Roman" w:cs="Times New Roman"/>
          <w:sz w:val="28"/>
          <w:szCs w:val="28"/>
          <w:lang w:val="en-US"/>
        </w:rPr>
        <w:t>CG</w:t>
      </w:r>
      <w:r w:rsidRPr="001705B9">
        <w:rPr>
          <w:rFonts w:ascii="Times New Roman" w:hAnsi="Times New Roman" w:cs="Times New Roman"/>
          <w:sz w:val="28"/>
          <w:szCs w:val="28"/>
        </w:rPr>
        <w:t>), дифосген (</w:t>
      </w:r>
      <w:r w:rsidRPr="001705B9">
        <w:rPr>
          <w:rFonts w:ascii="Times New Roman" w:hAnsi="Times New Roman" w:cs="Times New Roman"/>
          <w:sz w:val="28"/>
          <w:szCs w:val="28"/>
          <w:lang w:val="en-US"/>
        </w:rPr>
        <w:t>DP</w:t>
      </w:r>
      <w:r w:rsidRPr="001705B9">
        <w:rPr>
          <w:rFonts w:ascii="Times New Roman" w:hAnsi="Times New Roman" w:cs="Times New Roman"/>
          <w:sz w:val="28"/>
          <w:szCs w:val="28"/>
        </w:rPr>
        <w:t>), хлорпикрин, хлор; психотропные (инкапасианты) — Би-Зет (</w:t>
      </w:r>
      <w:r w:rsidRPr="001705B9">
        <w:rPr>
          <w:rFonts w:ascii="Times New Roman" w:hAnsi="Times New Roman" w:cs="Times New Roman"/>
          <w:sz w:val="28"/>
          <w:szCs w:val="28"/>
          <w:lang w:val="en-US"/>
        </w:rPr>
        <w:t>BZ</w:t>
      </w:r>
      <w:r w:rsidRPr="001705B9">
        <w:rPr>
          <w:rFonts w:ascii="Times New Roman" w:hAnsi="Times New Roman" w:cs="Times New Roman"/>
          <w:sz w:val="28"/>
          <w:szCs w:val="28"/>
        </w:rPr>
        <w:t>), диэтиламид лизергиновой кислоты (</w:t>
      </w:r>
      <w:r w:rsidRPr="001705B9">
        <w:rPr>
          <w:rFonts w:ascii="Times New Roman" w:hAnsi="Times New Roman" w:cs="Times New Roman"/>
          <w:sz w:val="28"/>
          <w:szCs w:val="28"/>
          <w:lang w:val="en-US"/>
        </w:rPr>
        <w:t>LSD</w:t>
      </w:r>
      <w:r w:rsidRPr="001705B9">
        <w:rPr>
          <w:rFonts w:ascii="Times New Roman" w:hAnsi="Times New Roman" w:cs="Times New Roman"/>
          <w:sz w:val="28"/>
          <w:szCs w:val="28"/>
        </w:rPr>
        <w:t>), апоморфин; раздражающие (ирританты) — хлорацетофенон (</w:t>
      </w:r>
      <w:r w:rsidRPr="001705B9">
        <w:rPr>
          <w:rFonts w:ascii="Times New Roman" w:hAnsi="Times New Roman" w:cs="Times New Roman"/>
          <w:sz w:val="28"/>
          <w:szCs w:val="28"/>
          <w:lang w:val="en-US"/>
        </w:rPr>
        <w:t>CN</w:t>
      </w:r>
      <w:r w:rsidRPr="001705B9">
        <w:rPr>
          <w:rFonts w:ascii="Times New Roman" w:hAnsi="Times New Roman" w:cs="Times New Roman"/>
          <w:sz w:val="28"/>
          <w:szCs w:val="28"/>
        </w:rPr>
        <w:t>), хлорпикрин (</w:t>
      </w:r>
      <w:r w:rsidRPr="001705B9">
        <w:rPr>
          <w:rFonts w:ascii="Times New Roman" w:hAnsi="Times New Roman" w:cs="Times New Roman"/>
          <w:sz w:val="28"/>
          <w:szCs w:val="28"/>
          <w:lang w:val="en-US"/>
        </w:rPr>
        <w:t>PS</w:t>
      </w:r>
      <w:r w:rsidRPr="001705B9">
        <w:rPr>
          <w:rFonts w:ascii="Times New Roman" w:hAnsi="Times New Roman" w:cs="Times New Roman"/>
          <w:sz w:val="28"/>
          <w:szCs w:val="28"/>
        </w:rPr>
        <w:t>), адамсит (</w:t>
      </w:r>
      <w:r w:rsidRPr="001705B9">
        <w:rPr>
          <w:rFonts w:ascii="Times New Roman" w:hAnsi="Times New Roman" w:cs="Times New Roman"/>
          <w:sz w:val="28"/>
          <w:szCs w:val="28"/>
          <w:lang w:val="en-US"/>
        </w:rPr>
        <w:t>DM</w:t>
      </w:r>
      <w:r w:rsidRPr="001705B9">
        <w:rPr>
          <w:rFonts w:ascii="Times New Roman" w:hAnsi="Times New Roman" w:cs="Times New Roman"/>
          <w:sz w:val="28"/>
          <w:szCs w:val="28"/>
        </w:rPr>
        <w:t>), арсины (</w:t>
      </w:r>
      <w:r w:rsidRPr="001705B9">
        <w:rPr>
          <w:rFonts w:ascii="Times New Roman" w:hAnsi="Times New Roman" w:cs="Times New Roman"/>
          <w:sz w:val="28"/>
          <w:szCs w:val="28"/>
          <w:lang w:val="en-US"/>
        </w:rPr>
        <w:t>DA</w:t>
      </w:r>
      <w:r w:rsidRPr="001705B9">
        <w:rPr>
          <w:rFonts w:ascii="Times New Roman" w:hAnsi="Times New Roman" w:cs="Times New Roman"/>
          <w:sz w:val="28"/>
          <w:szCs w:val="28"/>
        </w:rPr>
        <w:t xml:space="preserve">, </w:t>
      </w:r>
      <w:r w:rsidRPr="001705B9">
        <w:rPr>
          <w:rFonts w:ascii="Times New Roman" w:hAnsi="Times New Roman" w:cs="Times New Roman"/>
          <w:sz w:val="28"/>
          <w:szCs w:val="28"/>
          <w:lang w:val="en-US"/>
        </w:rPr>
        <w:t>DC</w:t>
      </w:r>
      <w:r w:rsidRPr="001705B9">
        <w:rPr>
          <w:rFonts w:ascii="Times New Roman" w:hAnsi="Times New Roman" w:cs="Times New Roman"/>
          <w:sz w:val="28"/>
          <w:szCs w:val="28"/>
        </w:rPr>
        <w:t>), Си-Ар (</w:t>
      </w:r>
      <w:r w:rsidRPr="001705B9">
        <w:rPr>
          <w:rFonts w:ascii="Times New Roman" w:hAnsi="Times New Roman" w:cs="Times New Roman"/>
          <w:sz w:val="28"/>
          <w:szCs w:val="28"/>
          <w:lang w:val="en-US"/>
        </w:rPr>
        <w:t>CR</w:t>
      </w:r>
      <w:r w:rsidRPr="001705B9">
        <w:rPr>
          <w:rFonts w:ascii="Times New Roman" w:hAnsi="Times New Roman" w:cs="Times New Roman"/>
          <w:sz w:val="28"/>
          <w:szCs w:val="28"/>
        </w:rPr>
        <w:t>), Си-Эс (</w:t>
      </w:r>
      <w:r w:rsidRPr="001705B9">
        <w:rPr>
          <w:rFonts w:ascii="Times New Roman" w:hAnsi="Times New Roman" w:cs="Times New Roman"/>
          <w:sz w:val="28"/>
          <w:szCs w:val="28"/>
          <w:lang w:val="en-US"/>
        </w:rPr>
        <w:t>CS</w:t>
      </w:r>
      <w:r w:rsidRPr="001705B9">
        <w:rPr>
          <w:rFonts w:ascii="Times New Roman" w:hAnsi="Times New Roman" w:cs="Times New Roman"/>
          <w:sz w:val="28"/>
          <w:szCs w:val="28"/>
        </w:rPr>
        <w:t>). Кроме того, ОВ подразделя</w:t>
      </w:r>
      <w:r w:rsidRPr="001705B9">
        <w:rPr>
          <w:rFonts w:ascii="Times New Roman" w:hAnsi="Times New Roman" w:cs="Times New Roman"/>
          <w:sz w:val="28"/>
          <w:szCs w:val="28"/>
        </w:rPr>
        <w:softHyphen/>
        <w:t>ются на летальные и временно выводящие лю</w:t>
      </w:r>
      <w:r w:rsidRPr="001705B9">
        <w:rPr>
          <w:rFonts w:ascii="Times New Roman" w:hAnsi="Times New Roman" w:cs="Times New Roman"/>
          <w:sz w:val="28"/>
          <w:szCs w:val="28"/>
        </w:rPr>
        <w:softHyphen/>
        <w:t>дей из строя; быстро- и медленнодействующие. Близки к ОВ по токсичному действию токсины и некоторые виды пестицидов. Для защиты от ОВ применя</w:t>
      </w:r>
      <w:r w:rsidRPr="001705B9">
        <w:rPr>
          <w:rFonts w:ascii="Times New Roman" w:hAnsi="Times New Roman" w:cs="Times New Roman"/>
          <w:sz w:val="28"/>
          <w:szCs w:val="28"/>
        </w:rPr>
        <w:softHyphen/>
        <w:t>ются индивидуальные и коллективные средства защиты: противогазы, защитная одежда, защит</w:t>
      </w:r>
      <w:r w:rsidRPr="001705B9">
        <w:rPr>
          <w:rFonts w:ascii="Times New Roman" w:hAnsi="Times New Roman" w:cs="Times New Roman"/>
          <w:sz w:val="28"/>
          <w:szCs w:val="28"/>
        </w:rPr>
        <w:softHyphen/>
        <w:t>ные сооружения и др. Для многих ОВ известны противоядия — антидоты. ОВ как основа хими</w:t>
      </w:r>
      <w:r w:rsidRPr="001705B9">
        <w:rPr>
          <w:rFonts w:ascii="Times New Roman" w:hAnsi="Times New Roman" w:cs="Times New Roman"/>
          <w:sz w:val="28"/>
          <w:szCs w:val="28"/>
        </w:rPr>
        <w:softHyphen/>
        <w:t>ческого оружия запрещены для применения Же</w:t>
      </w:r>
      <w:r w:rsidRPr="001705B9">
        <w:rPr>
          <w:rFonts w:ascii="Times New Roman" w:hAnsi="Times New Roman" w:cs="Times New Roman"/>
          <w:sz w:val="28"/>
          <w:szCs w:val="28"/>
        </w:rPr>
        <w:softHyphen/>
        <w:t>невским протоколом 1925</w:t>
      </w:r>
      <w:r w:rsidR="00133951">
        <w:rPr>
          <w:rFonts w:ascii="Times New Roman" w:hAnsi="Times New Roman" w:cs="Times New Roman"/>
          <w:sz w:val="28"/>
          <w:szCs w:val="28"/>
        </w:rPr>
        <w:t xml:space="preserve"> года</w:t>
      </w:r>
      <w:r w:rsidR="00173826" w:rsidRPr="00173826">
        <w:rPr>
          <w:rFonts w:ascii="Times New Roman" w:hAnsi="Times New Roman" w:cs="Times New Roman"/>
          <w:sz w:val="28"/>
          <w:szCs w:val="28"/>
        </w:rPr>
        <w:t>[9]</w:t>
      </w:r>
      <w:r w:rsidRPr="001705B9">
        <w:rPr>
          <w:rFonts w:ascii="Times New Roman" w:hAnsi="Times New Roman" w:cs="Times New Roman"/>
          <w:sz w:val="28"/>
          <w:szCs w:val="28"/>
        </w:rPr>
        <w:t>.</w:t>
      </w:r>
    </w:p>
    <w:p w:rsidR="007E292D" w:rsidRPr="001705B9" w:rsidRDefault="007E292D"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6454775" cy="5039048"/>
            <wp:effectExtent l="1905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6450252" cy="5035517"/>
                    </a:xfrm>
                    <a:prstGeom prst="rect">
                      <a:avLst/>
                    </a:prstGeom>
                    <a:noFill/>
                    <a:ln w="9525">
                      <a:noFill/>
                      <a:miter lim="800000"/>
                      <a:headEnd/>
                      <a:tailEnd/>
                    </a:ln>
                  </pic:spPr>
                </pic:pic>
              </a:graphicData>
            </a:graphic>
          </wp:inline>
        </w:drawing>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Отравляющие вещества в зависимости от состояния в атмосфере и поведения на местности в условиях боевого применения подразделяют на нестойкие (НОВ), стойкие (СОВ) и ядовито-дымообразующие (ЯДВ).</w:t>
      </w:r>
    </w:p>
    <w:p w:rsidR="00CA0899" w:rsidRPr="00CA0899" w:rsidRDefault="00CA0899" w:rsidP="00CA0899">
      <w:pPr>
        <w:spacing w:line="360" w:lineRule="auto"/>
        <w:ind w:firstLine="720"/>
        <w:jc w:val="both"/>
        <w:rPr>
          <w:rFonts w:ascii="Times New Roman" w:hAnsi="Times New Roman" w:cs="Times New Roman"/>
          <w:i/>
          <w:sz w:val="28"/>
          <w:szCs w:val="28"/>
        </w:rPr>
      </w:pPr>
      <w:r w:rsidRPr="00CA0899">
        <w:rPr>
          <w:rFonts w:ascii="Times New Roman" w:hAnsi="Times New Roman" w:cs="Times New Roman"/>
          <w:sz w:val="28"/>
          <w:szCs w:val="28"/>
        </w:rPr>
        <w:t>К группе НОВ относятся вещества со сравнительно низкими темпера</w:t>
      </w:r>
      <w:r w:rsidRPr="00CA0899">
        <w:rPr>
          <w:rFonts w:ascii="Times New Roman" w:hAnsi="Times New Roman" w:cs="Times New Roman"/>
          <w:sz w:val="28"/>
          <w:szCs w:val="28"/>
        </w:rPr>
        <w:softHyphen/>
        <w:t xml:space="preserve">турами кипения (ниже 140 градусов) и соответственно высокой летучестью </w:t>
      </w:r>
      <w:r w:rsidRPr="00CA0899">
        <w:rPr>
          <w:rFonts w:ascii="Times New Roman" w:hAnsi="Times New Roman" w:cs="Times New Roman"/>
          <w:i/>
          <w:sz w:val="28"/>
          <w:szCs w:val="28"/>
        </w:rPr>
        <w:t>(зарин).</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При разрыве химических боеприпасов эти вещества, попадая в атмосферу в виде пара, создают в приземном слое зараженное облако, которое распространяется по направлению ветра, и довольно быстро рассеиваются.</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СОВ имеют высокую температуру кипения и малую летучесть. На местности они держаться от нескольких часов летом до нескольких дней и даже недель зимой.</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Вещества этой группы применяются для заражения местности и объектов на ней. С помощью специальных боеприпасов подобные ОВ вводятся в приземный слой атмосферы в виде тумана. Стойкие ОВ (</w:t>
      </w:r>
      <w:r w:rsidRPr="00CA0899">
        <w:rPr>
          <w:rFonts w:ascii="Times New Roman" w:hAnsi="Times New Roman" w:cs="Times New Roman"/>
          <w:i/>
          <w:sz w:val="28"/>
          <w:szCs w:val="28"/>
          <w:lang w:val="en-US"/>
        </w:rPr>
        <w:t>V</w:t>
      </w:r>
      <w:r w:rsidRPr="00CA0899">
        <w:rPr>
          <w:rFonts w:ascii="Times New Roman" w:hAnsi="Times New Roman" w:cs="Times New Roman"/>
          <w:i/>
          <w:sz w:val="28"/>
          <w:szCs w:val="28"/>
        </w:rPr>
        <w:t>Х - газы, иприт</w:t>
      </w:r>
      <w:r w:rsidRPr="00CA0899">
        <w:rPr>
          <w:rFonts w:ascii="Times New Roman" w:hAnsi="Times New Roman" w:cs="Times New Roman"/>
          <w:sz w:val="28"/>
          <w:szCs w:val="28"/>
        </w:rPr>
        <w:t>) поражают живой организм человека через кожные покровы и органы дыхания.</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группу ЯДВ входят твердые вещест</w:t>
      </w:r>
      <w:r w:rsidRPr="00CA0899">
        <w:rPr>
          <w:rFonts w:ascii="Times New Roman" w:hAnsi="Times New Roman" w:cs="Times New Roman"/>
          <w:sz w:val="28"/>
          <w:szCs w:val="28"/>
        </w:rPr>
        <w:softHyphen/>
        <w:t>ва, которые под действием высокой температуры переводятся в боевое аэрозольное состояние. К ним относятся ОВ «</w:t>
      </w:r>
      <w:r w:rsidRPr="00CA0899">
        <w:rPr>
          <w:rFonts w:ascii="Times New Roman" w:hAnsi="Times New Roman" w:cs="Times New Roman"/>
          <w:i/>
          <w:sz w:val="28"/>
          <w:szCs w:val="28"/>
          <w:lang w:val="en-US"/>
        </w:rPr>
        <w:t>CS</w:t>
      </w:r>
      <w:r w:rsidRPr="00CA0899">
        <w:rPr>
          <w:rFonts w:ascii="Times New Roman" w:hAnsi="Times New Roman" w:cs="Times New Roman"/>
          <w:sz w:val="28"/>
          <w:szCs w:val="28"/>
        </w:rPr>
        <w:t>» и «</w:t>
      </w:r>
      <w:r w:rsidRPr="00CA0899">
        <w:rPr>
          <w:rFonts w:ascii="Times New Roman" w:hAnsi="Times New Roman" w:cs="Times New Roman"/>
          <w:i/>
          <w:sz w:val="28"/>
          <w:szCs w:val="28"/>
          <w:lang w:val="en-US"/>
        </w:rPr>
        <w:t>BZ</w:t>
      </w:r>
      <w:r w:rsidRPr="00CA0899">
        <w:rPr>
          <w:rFonts w:ascii="Times New Roman" w:hAnsi="Times New Roman" w:cs="Times New Roman"/>
          <w:sz w:val="28"/>
          <w:szCs w:val="28"/>
        </w:rPr>
        <w:t>» и ряд других соединений. В боевом состоянии они в основном поражают через органы ды</w:t>
      </w:r>
      <w:r w:rsidRPr="00CA0899">
        <w:rPr>
          <w:rFonts w:ascii="Times New Roman" w:hAnsi="Times New Roman" w:cs="Times New Roman"/>
          <w:sz w:val="28"/>
          <w:szCs w:val="28"/>
        </w:rPr>
        <w:softHyphen/>
        <w:t>хания.</w:t>
      </w:r>
    </w:p>
    <w:p w:rsidR="00CA0899" w:rsidRPr="00CA0899" w:rsidRDefault="00CA0899" w:rsidP="00CA0899">
      <w:pPr>
        <w:spacing w:line="360" w:lineRule="auto"/>
        <w:ind w:firstLine="720"/>
        <w:jc w:val="both"/>
        <w:rPr>
          <w:rFonts w:ascii="Times New Roman" w:hAnsi="Times New Roman" w:cs="Times New Roman"/>
          <w:i/>
          <w:sz w:val="28"/>
          <w:szCs w:val="28"/>
        </w:rPr>
      </w:pPr>
      <w:r w:rsidRPr="00CA0899">
        <w:rPr>
          <w:rFonts w:ascii="Times New Roman" w:hAnsi="Times New Roman" w:cs="Times New Roman"/>
          <w:b/>
          <w:i/>
          <w:sz w:val="28"/>
          <w:szCs w:val="28"/>
        </w:rPr>
        <w:t xml:space="preserve">Токсичность ОВ – </w:t>
      </w:r>
      <w:r w:rsidRPr="00CA0899">
        <w:rPr>
          <w:rFonts w:ascii="Times New Roman" w:hAnsi="Times New Roman" w:cs="Times New Roman"/>
          <w:i/>
          <w:sz w:val="28"/>
          <w:szCs w:val="28"/>
        </w:rPr>
        <w:t>способность отравляющих веществ оказывать поражающее действие на организм</w:t>
      </w:r>
      <w:r w:rsidR="00173826" w:rsidRPr="00173826">
        <w:rPr>
          <w:rFonts w:ascii="Times New Roman" w:hAnsi="Times New Roman" w:cs="Times New Roman"/>
          <w:i/>
          <w:sz w:val="28"/>
          <w:szCs w:val="28"/>
        </w:rPr>
        <w:t>[9]</w:t>
      </w:r>
      <w:r w:rsidRPr="00CA0899">
        <w:rPr>
          <w:rFonts w:ascii="Times New Roman" w:hAnsi="Times New Roman" w:cs="Times New Roman"/>
          <w:i/>
          <w:sz w:val="28"/>
          <w:szCs w:val="28"/>
        </w:rPr>
        <w:t>.</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Основные токсикологические характеристики БТХВ зависят от количества вещества, характера токсического действия, боевого состояния вещества и путей проникновения в организм человека.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b/>
          <w:i/>
          <w:sz w:val="28"/>
          <w:szCs w:val="28"/>
        </w:rPr>
        <w:t>Основ</w:t>
      </w:r>
      <w:r w:rsidRPr="00CA0899">
        <w:rPr>
          <w:rFonts w:ascii="Times New Roman" w:hAnsi="Times New Roman" w:cs="Times New Roman"/>
          <w:b/>
          <w:i/>
          <w:sz w:val="28"/>
          <w:szCs w:val="28"/>
        </w:rPr>
        <w:softHyphen/>
        <w:t>ными путями проникновения ОВ в организм являются органы дыхания и кожные покровы. Первый путь называется ингаляционным, второй - резорбтивным</w:t>
      </w:r>
      <w:r w:rsidRPr="00CA0899">
        <w:rPr>
          <w:rFonts w:ascii="Times New Roman" w:hAnsi="Times New Roman" w:cs="Times New Roman"/>
          <w:i/>
          <w:sz w:val="28"/>
          <w:szCs w:val="28"/>
        </w:rPr>
        <w:t>.</w:t>
      </w:r>
      <w:r w:rsidRPr="00CA0899">
        <w:rPr>
          <w:rFonts w:ascii="Times New Roman" w:hAnsi="Times New Roman" w:cs="Times New Roman"/>
          <w:sz w:val="28"/>
          <w:szCs w:val="28"/>
        </w:rPr>
        <w:t xml:space="preserve"> Кроме того, возможно попадание ОВ в организм человека через ра</w:t>
      </w:r>
      <w:r w:rsidRPr="00CA0899">
        <w:rPr>
          <w:rFonts w:ascii="Times New Roman" w:hAnsi="Times New Roman" w:cs="Times New Roman"/>
          <w:sz w:val="28"/>
          <w:szCs w:val="28"/>
        </w:rPr>
        <w:softHyphen/>
        <w:t xml:space="preserve">неные поверхности и через желудочно-кишечный тракт. Последний путь обычно называют </w:t>
      </w:r>
      <w:r w:rsidRPr="00CA0899">
        <w:rPr>
          <w:rFonts w:ascii="Times New Roman" w:hAnsi="Times New Roman" w:cs="Times New Roman"/>
          <w:i/>
          <w:sz w:val="28"/>
          <w:szCs w:val="28"/>
        </w:rPr>
        <w:t xml:space="preserve">пероральным. </w:t>
      </w:r>
      <w:r w:rsidRPr="00CA0899">
        <w:rPr>
          <w:rFonts w:ascii="Times New Roman" w:hAnsi="Times New Roman" w:cs="Times New Roman"/>
          <w:sz w:val="28"/>
          <w:szCs w:val="28"/>
        </w:rPr>
        <w:t>Во всех этих случаях ОВ попадают в крове</w:t>
      </w:r>
      <w:r w:rsidRPr="00CA0899">
        <w:rPr>
          <w:rFonts w:ascii="Times New Roman" w:hAnsi="Times New Roman" w:cs="Times New Roman"/>
          <w:sz w:val="28"/>
          <w:szCs w:val="28"/>
        </w:rPr>
        <w:softHyphen/>
        <w:t>носное русло, разносится кровь ко всем органам и тканям, что чаще всего сопровождается общим поражением или гибелью организма.    Помимо    этого,    ОВ    могут  оказывать местное действие на глаза и дыхательные пути.</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В случае попадания ОВ в организм с вдыхаемым воздухом (ингаляционно), смертельное поражение зависит от концентрации веществ в воздухе, выражаемой в миллиграммах вещества на литр воздуха (мг/л) и времени действия. Различают </w:t>
      </w:r>
      <w:r w:rsidRPr="00CA0899">
        <w:rPr>
          <w:rFonts w:ascii="Times New Roman" w:hAnsi="Times New Roman" w:cs="Times New Roman"/>
          <w:i/>
          <w:sz w:val="28"/>
          <w:szCs w:val="28"/>
        </w:rPr>
        <w:t>абсолютно смертельную токсодозу,</w:t>
      </w:r>
      <w:r w:rsidRPr="00CA0899">
        <w:rPr>
          <w:rFonts w:ascii="Times New Roman" w:hAnsi="Times New Roman" w:cs="Times New Roman"/>
          <w:sz w:val="28"/>
          <w:szCs w:val="28"/>
        </w:rPr>
        <w:t xml:space="preserve"> вызывающую гибель не менее 90 % и </w:t>
      </w:r>
      <w:r w:rsidRPr="00CA0899">
        <w:rPr>
          <w:rFonts w:ascii="Times New Roman" w:hAnsi="Times New Roman" w:cs="Times New Roman"/>
          <w:i/>
          <w:sz w:val="28"/>
          <w:szCs w:val="28"/>
        </w:rPr>
        <w:t>средне</w:t>
      </w:r>
      <w:r w:rsidRPr="00CA0899">
        <w:rPr>
          <w:rFonts w:ascii="Times New Roman" w:hAnsi="Times New Roman" w:cs="Times New Roman"/>
          <w:b/>
          <w:sz w:val="28"/>
          <w:szCs w:val="28"/>
        </w:rPr>
        <w:t xml:space="preserve"> </w:t>
      </w:r>
      <w:r w:rsidRPr="00CA0899">
        <w:rPr>
          <w:rFonts w:ascii="Times New Roman" w:hAnsi="Times New Roman" w:cs="Times New Roman"/>
          <w:i/>
          <w:sz w:val="28"/>
          <w:szCs w:val="28"/>
        </w:rPr>
        <w:t>смертельную дозу</w:t>
      </w:r>
      <w:r w:rsidRPr="00CA0899">
        <w:rPr>
          <w:rFonts w:ascii="Times New Roman" w:hAnsi="Times New Roman" w:cs="Times New Roman"/>
          <w:sz w:val="28"/>
          <w:szCs w:val="28"/>
        </w:rPr>
        <w:t xml:space="preserve">, при которой гибнет 50 % пораженных. Их обозначают: </w:t>
      </w:r>
      <w:r w:rsidRPr="00CA0899">
        <w:rPr>
          <w:rFonts w:ascii="Times New Roman" w:hAnsi="Times New Roman" w:cs="Times New Roman"/>
          <w:b/>
          <w:i/>
          <w:sz w:val="28"/>
          <w:szCs w:val="28"/>
          <w:lang w:val="en-US"/>
        </w:rPr>
        <w:t>L</w:t>
      </w:r>
      <w:r w:rsidRPr="00CA0899">
        <w:rPr>
          <w:rFonts w:ascii="Times New Roman" w:hAnsi="Times New Roman" w:cs="Times New Roman"/>
          <w:b/>
          <w:i/>
          <w:sz w:val="28"/>
          <w:szCs w:val="28"/>
        </w:rPr>
        <w:t>С</w:t>
      </w:r>
      <w:r w:rsidRPr="00CA0899">
        <w:rPr>
          <w:rFonts w:ascii="Times New Roman" w:hAnsi="Times New Roman" w:cs="Times New Roman"/>
          <w:b/>
          <w:i/>
          <w:sz w:val="28"/>
          <w:szCs w:val="28"/>
        </w:rPr>
        <w:sym w:font="Symbol" w:char="F074"/>
      </w:r>
      <w:r w:rsidRPr="00CA0899">
        <w:rPr>
          <w:rFonts w:ascii="Times New Roman" w:hAnsi="Times New Roman" w:cs="Times New Roman"/>
          <w:b/>
          <w:i/>
          <w:sz w:val="28"/>
          <w:szCs w:val="28"/>
          <w:vertAlign w:val="subscript"/>
        </w:rPr>
        <w:t xml:space="preserve">100 </w:t>
      </w:r>
      <w:r w:rsidRPr="00CA0899">
        <w:rPr>
          <w:rFonts w:ascii="Times New Roman" w:hAnsi="Times New Roman" w:cs="Times New Roman"/>
          <w:sz w:val="28"/>
          <w:szCs w:val="28"/>
        </w:rPr>
        <w:t>и</w:t>
      </w:r>
      <w:r w:rsidRPr="00CA0899">
        <w:rPr>
          <w:rFonts w:ascii="Times New Roman" w:hAnsi="Times New Roman" w:cs="Times New Roman"/>
          <w:b/>
          <w:sz w:val="28"/>
          <w:szCs w:val="28"/>
        </w:rPr>
        <w:t xml:space="preserve"> </w:t>
      </w:r>
      <w:r w:rsidRPr="00CA0899">
        <w:rPr>
          <w:rFonts w:ascii="Times New Roman" w:hAnsi="Times New Roman" w:cs="Times New Roman"/>
          <w:b/>
          <w:i/>
          <w:sz w:val="28"/>
          <w:szCs w:val="28"/>
          <w:lang w:val="en-US"/>
        </w:rPr>
        <w:t>L</w:t>
      </w:r>
      <w:r w:rsidRPr="00CA0899">
        <w:rPr>
          <w:rFonts w:ascii="Times New Roman" w:hAnsi="Times New Roman" w:cs="Times New Roman"/>
          <w:b/>
          <w:i/>
          <w:sz w:val="28"/>
          <w:szCs w:val="28"/>
        </w:rPr>
        <w:t>С</w:t>
      </w:r>
      <w:r w:rsidRPr="00CA0899">
        <w:rPr>
          <w:rFonts w:ascii="Times New Roman" w:hAnsi="Times New Roman" w:cs="Times New Roman"/>
          <w:b/>
          <w:i/>
          <w:sz w:val="28"/>
          <w:szCs w:val="28"/>
        </w:rPr>
        <w:sym w:font="Symbol" w:char="F074"/>
      </w:r>
      <w:r w:rsidRPr="00CA0899">
        <w:rPr>
          <w:rFonts w:ascii="Times New Roman" w:hAnsi="Times New Roman" w:cs="Times New Roman"/>
          <w:b/>
          <w:i/>
          <w:sz w:val="28"/>
          <w:szCs w:val="28"/>
          <w:vertAlign w:val="subscript"/>
        </w:rPr>
        <w:t>50</w:t>
      </w:r>
      <w:r w:rsidRPr="00CA0899">
        <w:rPr>
          <w:rFonts w:ascii="Times New Roman" w:hAnsi="Times New Roman" w:cs="Times New Roman"/>
          <w:sz w:val="28"/>
          <w:szCs w:val="28"/>
        </w:rPr>
        <w:t xml:space="preserve">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Для веществ, вызывающих общее отравление и гибель организма в результате проникновения через кожу (резорбации), токсичность веществ выражают в количестве ОВ приходящемся на единицу веса человека и вызывающий тот или иной токсический эффект</w:t>
      </w:r>
      <w:r w:rsidRPr="00CA0899">
        <w:rPr>
          <w:rFonts w:ascii="Times New Roman" w:hAnsi="Times New Roman" w:cs="Times New Roman"/>
          <w:i/>
          <w:sz w:val="28"/>
          <w:szCs w:val="28"/>
        </w:rPr>
        <w:t>.</w:t>
      </w:r>
      <w:r w:rsidRPr="00CA0899">
        <w:rPr>
          <w:rFonts w:ascii="Times New Roman" w:hAnsi="Times New Roman" w:cs="Times New Roman"/>
          <w:sz w:val="28"/>
          <w:szCs w:val="28"/>
        </w:rPr>
        <w:t xml:space="preserve"> Чаще всего </w:t>
      </w:r>
      <w:r w:rsidRPr="00CA0899">
        <w:rPr>
          <w:rFonts w:ascii="Times New Roman" w:hAnsi="Times New Roman" w:cs="Times New Roman"/>
          <w:b/>
          <w:sz w:val="28"/>
          <w:szCs w:val="28"/>
        </w:rPr>
        <w:t>токсодозы</w:t>
      </w:r>
      <w:r w:rsidRPr="00CA0899">
        <w:rPr>
          <w:rFonts w:ascii="Times New Roman" w:hAnsi="Times New Roman" w:cs="Times New Roman"/>
          <w:sz w:val="28"/>
          <w:szCs w:val="28"/>
        </w:rPr>
        <w:t xml:space="preserve"> кожно-резорбтивного действия выражают в мг/кг и обозначают </w:t>
      </w:r>
      <w:r w:rsidRPr="00CA0899">
        <w:rPr>
          <w:rFonts w:ascii="Times New Roman" w:hAnsi="Times New Roman" w:cs="Times New Roman"/>
          <w:b/>
          <w:i/>
          <w:sz w:val="28"/>
          <w:szCs w:val="28"/>
          <w:lang w:val="en-US"/>
        </w:rPr>
        <w:t>LD</w:t>
      </w:r>
      <w:r w:rsidRPr="00CA0899">
        <w:rPr>
          <w:rFonts w:ascii="Times New Roman" w:hAnsi="Times New Roman" w:cs="Times New Roman"/>
          <w:b/>
          <w:i/>
          <w:sz w:val="28"/>
          <w:szCs w:val="28"/>
        </w:rPr>
        <w:sym w:font="Symbol" w:char="F074"/>
      </w:r>
      <w:r w:rsidRPr="00CA0899">
        <w:rPr>
          <w:rFonts w:ascii="Times New Roman" w:hAnsi="Times New Roman" w:cs="Times New Roman"/>
          <w:b/>
          <w:i/>
          <w:sz w:val="28"/>
          <w:szCs w:val="28"/>
          <w:vertAlign w:val="subscript"/>
        </w:rPr>
        <w:t xml:space="preserve">100 </w:t>
      </w:r>
      <w:r w:rsidRPr="00CA0899">
        <w:rPr>
          <w:rFonts w:ascii="Times New Roman" w:hAnsi="Times New Roman" w:cs="Times New Roman"/>
          <w:sz w:val="28"/>
          <w:szCs w:val="28"/>
        </w:rPr>
        <w:t>и</w:t>
      </w:r>
      <w:r w:rsidRPr="00CA0899">
        <w:rPr>
          <w:rFonts w:ascii="Times New Roman" w:hAnsi="Times New Roman" w:cs="Times New Roman"/>
          <w:b/>
          <w:sz w:val="28"/>
          <w:szCs w:val="28"/>
        </w:rPr>
        <w:t xml:space="preserve"> </w:t>
      </w:r>
      <w:r w:rsidRPr="00CA0899">
        <w:rPr>
          <w:rFonts w:ascii="Times New Roman" w:hAnsi="Times New Roman" w:cs="Times New Roman"/>
          <w:b/>
          <w:i/>
          <w:sz w:val="28"/>
          <w:szCs w:val="28"/>
          <w:lang w:val="en-US"/>
        </w:rPr>
        <w:t>LD</w:t>
      </w:r>
      <w:r w:rsidRPr="00CA0899">
        <w:rPr>
          <w:rFonts w:ascii="Times New Roman" w:hAnsi="Times New Roman" w:cs="Times New Roman"/>
          <w:b/>
          <w:i/>
          <w:sz w:val="28"/>
          <w:szCs w:val="28"/>
        </w:rPr>
        <w:sym w:font="Symbol" w:char="F074"/>
      </w:r>
      <w:r w:rsidRPr="00CA0899">
        <w:rPr>
          <w:rFonts w:ascii="Times New Roman" w:hAnsi="Times New Roman" w:cs="Times New Roman"/>
          <w:b/>
          <w:i/>
          <w:sz w:val="28"/>
          <w:szCs w:val="28"/>
          <w:vertAlign w:val="subscript"/>
        </w:rPr>
        <w:t>50</w:t>
      </w:r>
      <w:r w:rsidRPr="00CA0899">
        <w:rPr>
          <w:rFonts w:ascii="Times New Roman" w:hAnsi="Times New Roman" w:cs="Times New Roman"/>
          <w:sz w:val="28"/>
          <w:szCs w:val="28"/>
        </w:rPr>
        <w:t xml:space="preserve">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Ряд ОВ (</w:t>
      </w:r>
      <w:r w:rsidRPr="00CA0899">
        <w:rPr>
          <w:rFonts w:ascii="Times New Roman" w:hAnsi="Times New Roman" w:cs="Times New Roman"/>
          <w:i/>
          <w:sz w:val="28"/>
          <w:szCs w:val="28"/>
        </w:rPr>
        <w:t>иприт, люизит</w:t>
      </w:r>
      <w:r w:rsidRPr="00CA0899">
        <w:rPr>
          <w:rFonts w:ascii="Times New Roman" w:hAnsi="Times New Roman" w:cs="Times New Roman"/>
          <w:sz w:val="28"/>
          <w:szCs w:val="28"/>
        </w:rPr>
        <w:t xml:space="preserve"> и др.) при соприкосновении с кожей вызывают болезненные процессы, выражающиеся в появлении долго не заживающих язв. Количественная оценка действия их на кожу выражается так называемой минимально - пузыреобразующей дозой - количеством ОВ (в мг), приходящимся на единицу площади кожных покровов (в квадратных сантиметрах).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Действие раздражающих веществ оценивается </w:t>
      </w:r>
      <w:r w:rsidRPr="00CA0899">
        <w:rPr>
          <w:rFonts w:ascii="Times New Roman" w:hAnsi="Times New Roman" w:cs="Times New Roman"/>
          <w:i/>
          <w:sz w:val="28"/>
          <w:szCs w:val="28"/>
        </w:rPr>
        <w:t>пороговой концентрацией</w:t>
      </w:r>
      <w:r w:rsidRPr="00CA0899">
        <w:rPr>
          <w:rFonts w:ascii="Times New Roman" w:hAnsi="Times New Roman" w:cs="Times New Roman"/>
          <w:sz w:val="28"/>
          <w:szCs w:val="28"/>
        </w:rPr>
        <w:t xml:space="preserve"> </w:t>
      </w:r>
      <w:r w:rsidRPr="00CA0899">
        <w:rPr>
          <w:rFonts w:ascii="Times New Roman" w:hAnsi="Times New Roman" w:cs="Times New Roman"/>
          <w:b/>
          <w:i/>
          <w:sz w:val="28"/>
          <w:szCs w:val="28"/>
        </w:rPr>
        <w:t>РС</w:t>
      </w:r>
      <w:r w:rsidRPr="00CA0899">
        <w:rPr>
          <w:rFonts w:ascii="Times New Roman" w:hAnsi="Times New Roman" w:cs="Times New Roman"/>
          <w:b/>
          <w:i/>
          <w:sz w:val="28"/>
          <w:szCs w:val="28"/>
        </w:rPr>
        <w:sym w:font="Symbol" w:char="F074"/>
      </w:r>
      <w:r w:rsidRPr="00CA0899">
        <w:rPr>
          <w:rFonts w:ascii="Times New Roman" w:hAnsi="Times New Roman" w:cs="Times New Roman"/>
          <w:b/>
          <w:i/>
          <w:sz w:val="28"/>
          <w:szCs w:val="28"/>
          <w:vertAlign w:val="subscript"/>
        </w:rPr>
        <w:t>100</w:t>
      </w:r>
      <w:r w:rsidRPr="00CA0899">
        <w:rPr>
          <w:rFonts w:ascii="Times New Roman" w:hAnsi="Times New Roman" w:cs="Times New Roman"/>
          <w:sz w:val="28"/>
          <w:szCs w:val="28"/>
        </w:rPr>
        <w:t xml:space="preserve">  - наименьшим количеством ОВ в единице объема воздуха, вызывающие специфическое действие на организм, и непереносимой концентрации, при которой пребывание в зараженной атмосфере без средств защиты невозможно более 1-2 минут</w:t>
      </w:r>
      <w:r w:rsidRPr="00CA0899">
        <w:rPr>
          <w:rFonts w:ascii="Times New Roman" w:hAnsi="Times New Roman" w:cs="Times New Roman"/>
          <w:i/>
          <w:sz w:val="28"/>
          <w:szCs w:val="28"/>
        </w:rPr>
        <w:t>.</w:t>
      </w:r>
      <w:r w:rsidRPr="00CA0899">
        <w:rPr>
          <w:rFonts w:ascii="Times New Roman" w:hAnsi="Times New Roman" w:cs="Times New Roman"/>
          <w:sz w:val="28"/>
          <w:szCs w:val="28"/>
        </w:rPr>
        <w:t xml:space="preserve"> Обе эти концентрации выражаются в мг/л. Рассмотрим боевые свойства основных БТХВ противника.</w:t>
      </w:r>
    </w:p>
    <w:p w:rsidR="00CA0899" w:rsidRPr="00CA0899" w:rsidRDefault="00CA0899" w:rsidP="00CA0899">
      <w:pPr>
        <w:pStyle w:val="af3"/>
        <w:spacing w:after="0" w:line="360" w:lineRule="auto"/>
        <w:ind w:left="0" w:firstLine="709"/>
        <w:jc w:val="both"/>
        <w:rPr>
          <w:sz w:val="28"/>
          <w:szCs w:val="28"/>
        </w:rPr>
      </w:pPr>
      <w:r w:rsidRPr="00CA0899">
        <w:rPr>
          <w:sz w:val="28"/>
          <w:szCs w:val="28"/>
        </w:rPr>
        <w:t>Большое разнообразие ОВ по классам химических соединений свойствам и боевому назначению вызывают необходимость их классификации по ка</w:t>
      </w:r>
      <w:r w:rsidRPr="00CA0899">
        <w:rPr>
          <w:sz w:val="28"/>
          <w:szCs w:val="28"/>
        </w:rPr>
        <w:softHyphen/>
        <w:t xml:space="preserve">ким-то единым признакам, особенностям БТХВ и т.д. однако создать такую классификацию практически невозможно.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настоящее время наибольшее распространение получили физиологическая (по действию на организм) и тактическая классификация ОВ.</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Тактическая классификация подразделяет ОВ на группы по боевому назначению. В армии США, например, все ОВ делят на две группы:</w:t>
      </w:r>
    </w:p>
    <w:p w:rsidR="00CA0899" w:rsidRPr="00CA0899" w:rsidRDefault="00CA0899" w:rsidP="00CA0899">
      <w:pPr>
        <w:pStyle w:val="af1"/>
        <w:spacing w:line="360" w:lineRule="auto"/>
        <w:ind w:firstLine="720"/>
      </w:pPr>
      <w:r w:rsidRPr="00CA0899">
        <w:t>смертельные вещества, предназначенные для уничтожения живой силы, к которым относятся СОВ и НОВ;</w:t>
      </w:r>
    </w:p>
    <w:p w:rsidR="00CA0899" w:rsidRPr="00CA0899" w:rsidRDefault="00CA0899" w:rsidP="00CA0899">
      <w:pPr>
        <w:spacing w:line="360" w:lineRule="auto"/>
        <w:ind w:firstLine="720"/>
        <w:jc w:val="both"/>
        <w:rPr>
          <w:rFonts w:ascii="Times New Roman" w:hAnsi="Times New Roman" w:cs="Times New Roman"/>
          <w:i/>
          <w:sz w:val="28"/>
          <w:szCs w:val="28"/>
        </w:rPr>
      </w:pPr>
      <w:r w:rsidRPr="00CA0899">
        <w:rPr>
          <w:rFonts w:ascii="Times New Roman" w:hAnsi="Times New Roman" w:cs="Times New Roman"/>
          <w:sz w:val="28"/>
          <w:szCs w:val="28"/>
        </w:rPr>
        <w:t xml:space="preserve">временно выводящие из строя - вещества, позволяющие решать тактические задачи по выведению живой силы из строя на сроки от нескольких минут до </w:t>
      </w:r>
      <w:r w:rsidRPr="00CA0899">
        <w:rPr>
          <w:rFonts w:ascii="Times New Roman" w:hAnsi="Times New Roman" w:cs="Times New Roman"/>
          <w:sz w:val="28"/>
          <w:szCs w:val="28"/>
        </w:rPr>
        <w:lastRenderedPageBreak/>
        <w:t xml:space="preserve">нескольких суток. К ним относятся психотропные вещества (инкапаситанты) и раздражающие вещества (ирританты). Иногда некоторые ирританты выделяются в группу учебных ОВ или полицейских ОВ.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группу отравляющих веществ нервно-паралитического действия</w:t>
      </w:r>
      <w:r w:rsidRPr="00CA0899">
        <w:rPr>
          <w:rFonts w:ascii="Times New Roman" w:hAnsi="Times New Roman" w:cs="Times New Roman"/>
          <w:b/>
          <w:sz w:val="28"/>
          <w:szCs w:val="28"/>
        </w:rPr>
        <w:t xml:space="preserve"> </w:t>
      </w:r>
      <w:r w:rsidRPr="00CA0899">
        <w:rPr>
          <w:rFonts w:ascii="Times New Roman" w:hAnsi="Times New Roman" w:cs="Times New Roman"/>
          <w:sz w:val="28"/>
          <w:szCs w:val="28"/>
        </w:rPr>
        <w:t xml:space="preserve">входят </w:t>
      </w:r>
      <w:r w:rsidRPr="00CA0899">
        <w:rPr>
          <w:rFonts w:ascii="Times New Roman" w:hAnsi="Times New Roman" w:cs="Times New Roman"/>
          <w:i/>
          <w:sz w:val="28"/>
          <w:szCs w:val="28"/>
        </w:rPr>
        <w:t xml:space="preserve">фосфорорганические ОВ (ФОВ), </w:t>
      </w:r>
      <w:r w:rsidRPr="00CA0899">
        <w:rPr>
          <w:rFonts w:ascii="Times New Roman" w:hAnsi="Times New Roman" w:cs="Times New Roman"/>
          <w:sz w:val="28"/>
          <w:szCs w:val="28"/>
        </w:rPr>
        <w:t>специфически воздействующие на ферменты нервной системы и вызывающие быструю гибель организма в результате паралича органов дыхания и сердечной мышцы.</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Впервые вещества этой группы были синтезированных в конце 30 годов немецким химиком Шрадером. К концу второй мировой войны фашистская Германия имела промышленное производство одного из нервно-паралитического ОВ (трилон-83) - </w:t>
      </w:r>
      <w:r w:rsidRPr="00CA0899">
        <w:rPr>
          <w:rFonts w:ascii="Times New Roman" w:hAnsi="Times New Roman" w:cs="Times New Roman"/>
          <w:i/>
          <w:sz w:val="28"/>
          <w:szCs w:val="28"/>
        </w:rPr>
        <w:t xml:space="preserve">табуна </w:t>
      </w:r>
      <w:r w:rsidRPr="00CA0899">
        <w:rPr>
          <w:rFonts w:ascii="Times New Roman" w:hAnsi="Times New Roman" w:cs="Times New Roman"/>
          <w:sz w:val="28"/>
          <w:szCs w:val="28"/>
        </w:rPr>
        <w:t xml:space="preserve">- мощностью около 12 тысяч тон в год и основала технологию производства более сильных веществ этого класса - </w:t>
      </w:r>
      <w:r w:rsidRPr="00CA0899">
        <w:rPr>
          <w:rFonts w:ascii="Times New Roman" w:hAnsi="Times New Roman" w:cs="Times New Roman"/>
          <w:i/>
          <w:sz w:val="28"/>
          <w:szCs w:val="28"/>
        </w:rPr>
        <w:t>зарина и зомана</w:t>
      </w:r>
      <w:r w:rsidRPr="00CA0899">
        <w:rPr>
          <w:rFonts w:ascii="Times New Roman" w:hAnsi="Times New Roman" w:cs="Times New Roman"/>
          <w:sz w:val="28"/>
          <w:szCs w:val="28"/>
        </w:rPr>
        <w:t xml:space="preserve"> (трилон - 46 и 144 соответственно).</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середине 50-х годов на вооружение армий ряда государств были приняты фосфорорганические соединения нового типа, которые в армии США получили шифр "</w:t>
      </w:r>
      <w:r w:rsidRPr="00CA0899">
        <w:rPr>
          <w:rFonts w:ascii="Times New Roman" w:hAnsi="Times New Roman" w:cs="Times New Roman"/>
          <w:i/>
          <w:sz w:val="28"/>
          <w:szCs w:val="28"/>
          <w:lang w:val="en-US"/>
        </w:rPr>
        <w:t>V</w:t>
      </w:r>
      <w:r w:rsidRPr="00CA0899">
        <w:rPr>
          <w:rFonts w:ascii="Times New Roman" w:hAnsi="Times New Roman" w:cs="Times New Roman"/>
          <w:i/>
          <w:sz w:val="28"/>
          <w:szCs w:val="28"/>
        </w:rPr>
        <w:t xml:space="preserve">-газов" </w:t>
      </w:r>
      <w:r w:rsidRPr="00CA0899">
        <w:rPr>
          <w:rFonts w:ascii="Times New Roman" w:hAnsi="Times New Roman" w:cs="Times New Roman"/>
          <w:sz w:val="28"/>
          <w:szCs w:val="28"/>
        </w:rPr>
        <w:t>или</w:t>
      </w:r>
      <w:r w:rsidRPr="00CA0899">
        <w:rPr>
          <w:rFonts w:ascii="Times New Roman" w:hAnsi="Times New Roman" w:cs="Times New Roman"/>
          <w:i/>
          <w:sz w:val="28"/>
          <w:szCs w:val="28"/>
        </w:rPr>
        <w:t xml:space="preserve"> "</w:t>
      </w:r>
      <w:r w:rsidRPr="00CA0899">
        <w:rPr>
          <w:rFonts w:ascii="Times New Roman" w:hAnsi="Times New Roman" w:cs="Times New Roman"/>
          <w:i/>
          <w:sz w:val="28"/>
          <w:szCs w:val="28"/>
          <w:lang w:val="en-US"/>
        </w:rPr>
        <w:t>V</w:t>
      </w:r>
      <w:r w:rsidRPr="00CA0899">
        <w:rPr>
          <w:rFonts w:ascii="Times New Roman" w:hAnsi="Times New Roman" w:cs="Times New Roman"/>
          <w:i/>
          <w:sz w:val="28"/>
          <w:szCs w:val="28"/>
        </w:rPr>
        <w:t>-х".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Основное боевое назначение </w:t>
      </w:r>
      <w:r w:rsidRPr="00CA0899">
        <w:rPr>
          <w:rFonts w:ascii="Times New Roman" w:hAnsi="Times New Roman" w:cs="Times New Roman"/>
          <w:sz w:val="28"/>
          <w:szCs w:val="28"/>
          <w:lang w:val="en-US"/>
        </w:rPr>
        <w:t>V</w:t>
      </w:r>
      <w:r w:rsidRPr="00CA0899">
        <w:rPr>
          <w:rFonts w:ascii="Times New Roman" w:hAnsi="Times New Roman" w:cs="Times New Roman"/>
          <w:sz w:val="28"/>
          <w:szCs w:val="28"/>
        </w:rPr>
        <w:t>-х - уничтожение в короткие сроки живой силы не защищенной, так и  защищенной противогазом, но не имеющих средств защиты кожи, путем заражения местности и приземного слоя атмосферы аэрозольно и капелями. Применяются ФОВ с помощью артиллеристских и авиационных боеприпасов.</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Французские специалисты подсчитали, что сотня бомб с ФОВ, сброшенная на такой крупный город как Париж, может уничтожить три четверти его населения. ФОВ поражают организм при действии на органы дыхания, при проникновении паров или капель (аэрозоля) через кожные покровы, а также в желудочно-кишечный тракт вместе с пищей или водой</w:t>
      </w:r>
      <w:r w:rsidRPr="00CA0899">
        <w:rPr>
          <w:rFonts w:ascii="Times New Roman" w:hAnsi="Times New Roman" w:cs="Times New Roman"/>
          <w:i/>
          <w:sz w:val="28"/>
          <w:szCs w:val="28"/>
        </w:rPr>
        <w:t>.</w:t>
      </w:r>
      <w:r w:rsidRPr="00CA0899">
        <w:rPr>
          <w:rFonts w:ascii="Times New Roman" w:hAnsi="Times New Roman" w:cs="Times New Roman"/>
          <w:sz w:val="28"/>
          <w:szCs w:val="28"/>
        </w:rPr>
        <w:t xml:space="preserve"> Симптомы поражения несколько различаются в зависимости от путей проникновения ОВ в организм.</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Уже через 1-5 минуты у человека, попавшего в атмосферу паров или аэрозоля ФОВ, появляется миоз</w:t>
      </w:r>
      <w:r w:rsidRPr="00CA0899">
        <w:rPr>
          <w:rFonts w:ascii="Times New Roman" w:hAnsi="Times New Roman" w:cs="Times New Roman"/>
          <w:b/>
          <w:sz w:val="28"/>
          <w:szCs w:val="28"/>
        </w:rPr>
        <w:t xml:space="preserve"> </w:t>
      </w:r>
      <w:r w:rsidRPr="00CA0899">
        <w:rPr>
          <w:rFonts w:ascii="Times New Roman" w:hAnsi="Times New Roman" w:cs="Times New Roman"/>
          <w:sz w:val="28"/>
          <w:szCs w:val="28"/>
        </w:rPr>
        <w:t>(сужение зрачков глаз), приводящих к ухудшению зрения. Несколько позже возникает чувство стеснения в груди, затруднение дыхания. Вследствие этого пораженный нередко впадает в панику.</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При попадании жидких ФОВ на кожу миоз может вообще не возникнуть. Местные признаки появляются в виде слабого подергивания мышц под тем участком кожи, где произошло впитывание ОВ. Признаки поражения через кожу проявляются лишь через 30-60 минут после воздействия ФОВ.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По внешнему виду ФОВ представляют собой жидкости с едва уловимым запахом - фруктовым для зарина, камфары для зомана и резким для </w:t>
      </w:r>
      <w:r w:rsidRPr="00CA0899">
        <w:rPr>
          <w:rFonts w:ascii="Times New Roman" w:hAnsi="Times New Roman" w:cs="Times New Roman"/>
          <w:sz w:val="28"/>
          <w:szCs w:val="28"/>
          <w:lang w:val="en-US"/>
        </w:rPr>
        <w:t>V</w:t>
      </w:r>
      <w:r w:rsidRPr="00CA0899">
        <w:rPr>
          <w:rFonts w:ascii="Times New Roman" w:hAnsi="Times New Roman" w:cs="Times New Roman"/>
          <w:sz w:val="28"/>
          <w:szCs w:val="28"/>
        </w:rPr>
        <w:t>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ФОВ медленно разрушаются водой и поэтому на длительный срок заражают её. Для дегазации ФОВ используются щелочные растворы.</w:t>
      </w:r>
    </w:p>
    <w:p w:rsidR="00CA0899" w:rsidRPr="00CA0899" w:rsidRDefault="00CA0899" w:rsidP="00CA0899">
      <w:pPr>
        <w:pStyle w:val="6"/>
        <w:spacing w:before="0" w:after="0" w:line="360" w:lineRule="auto"/>
        <w:ind w:firstLine="720"/>
        <w:jc w:val="center"/>
        <w:rPr>
          <w:sz w:val="28"/>
          <w:szCs w:val="28"/>
        </w:rPr>
      </w:pPr>
      <w:r w:rsidRPr="00CA0899">
        <w:rPr>
          <w:sz w:val="28"/>
          <w:szCs w:val="28"/>
        </w:rPr>
        <w:t>Физические и токсические свойства ФОВ</w:t>
      </w:r>
    </w:p>
    <w:tbl>
      <w:tblPr>
        <w:tblW w:w="0" w:type="auto"/>
        <w:tblInd w:w="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tblPr>
      <w:tblGrid>
        <w:gridCol w:w="3918"/>
        <w:gridCol w:w="1331"/>
        <w:gridCol w:w="1675"/>
        <w:gridCol w:w="2313"/>
      </w:tblGrid>
      <w:tr w:rsidR="00CA0899" w:rsidRPr="00CA0899" w:rsidTr="00CA0899">
        <w:trPr>
          <w:trHeight w:hRule="exact" w:val="420"/>
        </w:trPr>
        <w:tc>
          <w:tcPr>
            <w:tcW w:w="0" w:type="auto"/>
            <w:gridSpan w:val="4"/>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Характеристика</w:t>
            </w:r>
          </w:p>
        </w:tc>
      </w:tr>
      <w:tr w:rsidR="00CA0899" w:rsidRPr="00CA0899" w:rsidTr="00CA0899">
        <w:trPr>
          <w:trHeight w:hRule="exact" w:val="551"/>
        </w:trPr>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Отравляющие вещества</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Зарин</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Зоман</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Vх</w:t>
            </w:r>
          </w:p>
        </w:tc>
      </w:tr>
      <w:tr w:rsidR="00CA0899" w:rsidRPr="00CA0899" w:rsidTr="00CA0899">
        <w:trPr>
          <w:trHeight w:hRule="exact" w:val="559"/>
        </w:trPr>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 xml:space="preserve">Температура </w:t>
            </w:r>
          </w:p>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кипения</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+151,5°С</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+191°С</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&gt; +300°С</w:t>
            </w:r>
          </w:p>
        </w:tc>
      </w:tr>
      <w:tr w:rsidR="00CA0899" w:rsidRPr="00CA0899" w:rsidTr="00CA0899">
        <w:trPr>
          <w:trHeight w:hRule="exact" w:val="567"/>
        </w:trPr>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Летучесть при +25</w:t>
            </w:r>
            <w:r w:rsidRPr="00CA0899">
              <w:rPr>
                <w:rFonts w:ascii="Times New Roman" w:hAnsi="Times New Roman" w:cs="Times New Roman"/>
                <w:sz w:val="28"/>
                <w:szCs w:val="28"/>
              </w:rPr>
              <w:sym w:font="Symbol" w:char="F0B0"/>
            </w:r>
            <w:r w:rsidRPr="00CA0899">
              <w:rPr>
                <w:rFonts w:ascii="Times New Roman" w:hAnsi="Times New Roman" w:cs="Times New Roman"/>
                <w:sz w:val="28"/>
                <w:szCs w:val="28"/>
              </w:rPr>
              <w:t>С, мг/л</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16,4</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3</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0,005-0,03</w:t>
            </w:r>
          </w:p>
        </w:tc>
      </w:tr>
      <w:tr w:rsidR="00CA0899" w:rsidRPr="00CA0899" w:rsidTr="00CA0899">
        <w:trPr>
          <w:trHeight w:hRule="exact" w:val="575"/>
        </w:trPr>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 xml:space="preserve">Температура </w:t>
            </w:r>
          </w:p>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замерзания</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-56°С</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-70-80</w:t>
            </w:r>
            <w:r w:rsidRPr="00CA0899">
              <w:rPr>
                <w:rFonts w:ascii="Times New Roman" w:hAnsi="Times New Roman" w:cs="Times New Roman"/>
                <w:sz w:val="28"/>
                <w:szCs w:val="28"/>
              </w:rPr>
              <w:sym w:font="Symbol" w:char="F0B0"/>
            </w:r>
            <w:r w:rsidRPr="00CA0899">
              <w:rPr>
                <w:rFonts w:ascii="Times New Roman" w:hAnsi="Times New Roman" w:cs="Times New Roman"/>
                <w:sz w:val="28"/>
                <w:szCs w:val="28"/>
              </w:rPr>
              <w:t>С</w:t>
            </w:r>
          </w:p>
        </w:tc>
        <w:tc>
          <w:tcPr>
            <w:tcW w:w="0" w:type="auto"/>
          </w:tcPr>
          <w:p w:rsidR="00CA0899" w:rsidRPr="00CA0899" w:rsidRDefault="00CA0899" w:rsidP="003157E4">
            <w:pPr>
              <w:jc w:val="center"/>
              <w:rPr>
                <w:rFonts w:ascii="Times New Roman" w:hAnsi="Times New Roman" w:cs="Times New Roman"/>
                <w:sz w:val="28"/>
                <w:szCs w:val="28"/>
              </w:rPr>
            </w:pPr>
            <w:r w:rsidRPr="00CA0899">
              <w:rPr>
                <w:rFonts w:ascii="Times New Roman" w:hAnsi="Times New Roman" w:cs="Times New Roman"/>
                <w:sz w:val="28"/>
                <w:szCs w:val="28"/>
              </w:rPr>
              <w:t>-39°С</w:t>
            </w:r>
          </w:p>
        </w:tc>
      </w:tr>
      <w:tr w:rsidR="00CA0899" w:rsidRPr="00CA0899" w:rsidTr="00CA0899">
        <w:trPr>
          <w:trHeight w:hRule="exact" w:val="795"/>
        </w:trPr>
        <w:tc>
          <w:tcPr>
            <w:tcW w:w="0" w:type="auto"/>
          </w:tcPr>
          <w:p w:rsidR="00CA0899" w:rsidRPr="00CA0899" w:rsidRDefault="00CA0899" w:rsidP="003157E4">
            <w:pPr>
              <w:ind w:firstLine="101"/>
              <w:jc w:val="center"/>
              <w:rPr>
                <w:rFonts w:ascii="Times New Roman" w:hAnsi="Times New Roman" w:cs="Times New Roman"/>
                <w:sz w:val="28"/>
                <w:szCs w:val="28"/>
              </w:rPr>
            </w:pPr>
            <w:r w:rsidRPr="00CA0899">
              <w:rPr>
                <w:rFonts w:ascii="Times New Roman" w:hAnsi="Times New Roman" w:cs="Times New Roman"/>
                <w:sz w:val="28"/>
                <w:szCs w:val="28"/>
              </w:rPr>
              <w:t>Растворимость вводе при +25</w:t>
            </w:r>
            <w:r w:rsidRPr="00CA0899">
              <w:rPr>
                <w:rFonts w:ascii="Times New Roman" w:hAnsi="Times New Roman" w:cs="Times New Roman"/>
                <w:sz w:val="28"/>
                <w:szCs w:val="28"/>
              </w:rPr>
              <w:sym w:font="Symbol" w:char="F0B0"/>
            </w:r>
            <w:r w:rsidRPr="00CA0899">
              <w:rPr>
                <w:rFonts w:ascii="Times New Roman" w:hAnsi="Times New Roman" w:cs="Times New Roman"/>
                <w:sz w:val="28"/>
                <w:szCs w:val="28"/>
              </w:rPr>
              <w:t>С</w:t>
            </w:r>
          </w:p>
        </w:tc>
        <w:tc>
          <w:tcPr>
            <w:tcW w:w="0" w:type="auto"/>
          </w:tcPr>
          <w:p w:rsidR="00CA0899" w:rsidRPr="00CA0899" w:rsidRDefault="00CA0899" w:rsidP="003157E4">
            <w:pPr>
              <w:ind w:firstLine="102"/>
              <w:jc w:val="center"/>
              <w:rPr>
                <w:rFonts w:ascii="Times New Roman" w:hAnsi="Times New Roman" w:cs="Times New Roman"/>
                <w:sz w:val="28"/>
                <w:szCs w:val="28"/>
              </w:rPr>
            </w:pPr>
            <w:r w:rsidRPr="00CA0899">
              <w:rPr>
                <w:rFonts w:ascii="Times New Roman" w:hAnsi="Times New Roman" w:cs="Times New Roman"/>
                <w:sz w:val="28"/>
                <w:szCs w:val="28"/>
              </w:rPr>
              <w:t>растворим</w:t>
            </w:r>
          </w:p>
        </w:tc>
        <w:tc>
          <w:tcPr>
            <w:tcW w:w="0" w:type="auto"/>
          </w:tcPr>
          <w:p w:rsidR="00CA0899" w:rsidRPr="00CA0899" w:rsidRDefault="00CA0899" w:rsidP="003157E4">
            <w:pPr>
              <w:ind w:firstLine="102"/>
              <w:jc w:val="center"/>
              <w:rPr>
                <w:rFonts w:ascii="Times New Roman" w:hAnsi="Times New Roman" w:cs="Times New Roman"/>
                <w:sz w:val="28"/>
                <w:szCs w:val="28"/>
              </w:rPr>
            </w:pPr>
            <w:r w:rsidRPr="00CA0899">
              <w:rPr>
                <w:rFonts w:ascii="Times New Roman" w:hAnsi="Times New Roman" w:cs="Times New Roman"/>
                <w:sz w:val="28"/>
                <w:szCs w:val="28"/>
              </w:rPr>
              <w:t xml:space="preserve">практически </w:t>
            </w:r>
          </w:p>
          <w:p w:rsidR="00CA0899" w:rsidRPr="00CA0899" w:rsidRDefault="00CA0899" w:rsidP="003157E4">
            <w:pPr>
              <w:ind w:firstLine="102"/>
              <w:jc w:val="center"/>
              <w:rPr>
                <w:rFonts w:ascii="Times New Roman" w:hAnsi="Times New Roman" w:cs="Times New Roman"/>
                <w:sz w:val="28"/>
                <w:szCs w:val="28"/>
              </w:rPr>
            </w:pPr>
            <w:r w:rsidRPr="00CA0899">
              <w:rPr>
                <w:rFonts w:ascii="Times New Roman" w:hAnsi="Times New Roman" w:cs="Times New Roman"/>
                <w:sz w:val="28"/>
                <w:szCs w:val="28"/>
              </w:rPr>
              <w:t>не растворим</w:t>
            </w:r>
          </w:p>
        </w:tc>
        <w:tc>
          <w:tcPr>
            <w:tcW w:w="0" w:type="auto"/>
          </w:tcPr>
          <w:p w:rsidR="00CA0899" w:rsidRPr="00CA0899" w:rsidRDefault="00CA0899" w:rsidP="003157E4">
            <w:pPr>
              <w:ind w:firstLine="102"/>
              <w:jc w:val="center"/>
              <w:rPr>
                <w:rFonts w:ascii="Times New Roman" w:hAnsi="Times New Roman" w:cs="Times New Roman"/>
                <w:sz w:val="28"/>
                <w:szCs w:val="28"/>
              </w:rPr>
            </w:pPr>
            <w:r w:rsidRPr="00CA0899">
              <w:rPr>
                <w:rFonts w:ascii="Times New Roman" w:hAnsi="Times New Roman" w:cs="Times New Roman"/>
                <w:sz w:val="28"/>
                <w:szCs w:val="28"/>
              </w:rPr>
              <w:t xml:space="preserve">ограничено </w:t>
            </w:r>
          </w:p>
          <w:p w:rsidR="00CA0899" w:rsidRPr="00CA0899" w:rsidRDefault="00CA0899" w:rsidP="003157E4">
            <w:pPr>
              <w:ind w:firstLine="102"/>
              <w:jc w:val="center"/>
              <w:rPr>
                <w:rFonts w:ascii="Times New Roman" w:hAnsi="Times New Roman" w:cs="Times New Roman"/>
                <w:sz w:val="28"/>
                <w:szCs w:val="28"/>
              </w:rPr>
            </w:pPr>
            <w:r w:rsidRPr="00CA0899">
              <w:rPr>
                <w:rFonts w:ascii="Times New Roman" w:hAnsi="Times New Roman" w:cs="Times New Roman"/>
                <w:sz w:val="28"/>
                <w:szCs w:val="28"/>
              </w:rPr>
              <w:t>растворим</w:t>
            </w:r>
            <w:r w:rsidRPr="00CA0899">
              <w:rPr>
                <w:rFonts w:ascii="Times New Roman" w:hAnsi="Times New Roman" w:cs="Times New Roman"/>
                <w:sz w:val="28"/>
                <w:szCs w:val="28"/>
                <w:lang w:val="en-US"/>
              </w:rPr>
              <w:t xml:space="preserve"> </w:t>
            </w:r>
            <w:r w:rsidRPr="00CA0899">
              <w:rPr>
                <w:rFonts w:ascii="Times New Roman" w:hAnsi="Times New Roman" w:cs="Times New Roman"/>
                <w:sz w:val="28"/>
                <w:szCs w:val="28"/>
              </w:rPr>
              <w:t>(до</w:t>
            </w:r>
            <w:r w:rsidRPr="00CA0899">
              <w:rPr>
                <w:rFonts w:ascii="Times New Roman" w:hAnsi="Times New Roman" w:cs="Times New Roman"/>
                <w:sz w:val="28"/>
                <w:szCs w:val="28"/>
                <w:lang w:val="en-US"/>
              </w:rPr>
              <w:t xml:space="preserve"> </w:t>
            </w:r>
            <w:r w:rsidRPr="00CA0899">
              <w:rPr>
                <w:rFonts w:ascii="Times New Roman" w:hAnsi="Times New Roman" w:cs="Times New Roman"/>
                <w:sz w:val="28"/>
                <w:szCs w:val="28"/>
              </w:rPr>
              <w:t>5%)</w:t>
            </w:r>
          </w:p>
        </w:tc>
      </w:tr>
    </w:tbl>
    <w:p w:rsidR="00CA0899" w:rsidRPr="00CA0899" w:rsidRDefault="00CA0899" w:rsidP="00CA0899">
      <w:pPr>
        <w:spacing w:line="360" w:lineRule="auto"/>
        <w:ind w:firstLine="720"/>
        <w:rPr>
          <w:rFonts w:ascii="Times New Roman" w:hAnsi="Times New Roman" w:cs="Times New Roman"/>
          <w:sz w:val="28"/>
          <w:szCs w:val="28"/>
        </w:rPr>
      </w:pP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Для лечения пораженных ФОВ используются </w:t>
      </w:r>
      <w:r w:rsidRPr="00CA0899">
        <w:rPr>
          <w:rFonts w:ascii="Times New Roman" w:hAnsi="Times New Roman" w:cs="Times New Roman"/>
          <w:i/>
          <w:sz w:val="28"/>
          <w:szCs w:val="28"/>
        </w:rPr>
        <w:t xml:space="preserve">антидот (атропин, афин, будаусим). </w:t>
      </w:r>
      <w:r w:rsidRPr="00CA0899">
        <w:rPr>
          <w:rFonts w:ascii="Times New Roman" w:hAnsi="Times New Roman" w:cs="Times New Roman"/>
          <w:sz w:val="28"/>
          <w:szCs w:val="28"/>
        </w:rPr>
        <w:t>Время между поражением и введением атропина не должно превышать 3-4 минуты</w:t>
      </w:r>
      <w:r w:rsidRPr="00CA0899">
        <w:rPr>
          <w:rFonts w:ascii="Times New Roman" w:hAnsi="Times New Roman" w:cs="Times New Roman"/>
          <w:sz w:val="28"/>
          <w:szCs w:val="28"/>
          <w:u w:val="single"/>
        </w:rPr>
        <w:t>.</w:t>
      </w:r>
      <w:r w:rsidRPr="00CA0899">
        <w:rPr>
          <w:rFonts w:ascii="Times New Roman" w:hAnsi="Times New Roman" w:cs="Times New Roman"/>
          <w:sz w:val="28"/>
          <w:szCs w:val="28"/>
        </w:rPr>
        <w:t xml:space="preserve"> При тяжелых поражениях, когда после принятия антидота признаки поражения не исчезают, необходимо повторно ввести атропин. Атропин используют и для устранения миоза. С этой целью следует ввести в глаза по 1-2 капли 0,5% атропина.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 xml:space="preserve">Зарин и зоман применяются авиационными бомбами, </w:t>
      </w:r>
      <w:r w:rsidRPr="00CA0899">
        <w:rPr>
          <w:rFonts w:ascii="Times New Roman" w:hAnsi="Times New Roman" w:cs="Times New Roman"/>
          <w:sz w:val="28"/>
          <w:szCs w:val="28"/>
          <w:lang w:val="en-US"/>
        </w:rPr>
        <w:t>V</w:t>
      </w:r>
      <w:r w:rsidRPr="00CA0899">
        <w:rPr>
          <w:rFonts w:ascii="Times New Roman" w:hAnsi="Times New Roman" w:cs="Times New Roman"/>
          <w:sz w:val="28"/>
          <w:szCs w:val="28"/>
        </w:rPr>
        <w:t>х из выливных авиационных приборов (ВАПов).</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ФОВ обнаруживается в воздухе и на местности с помощью приборов химической разведки, газосигнализаторов и аэрозольной пленкой.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Надежной защитой</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органов дыхания от 0В являются фильтрующий противогаз. Для защиты кожных покровов используется накидки из полихлорвиниловых пленок, прорезиненные плащи, чулки и перчатки, а также импрегнированное обмундирование.</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настоящие время на вооружении некоторых армий имеются бинарные ОВ нервно-паралитического действия (</w:t>
      </w:r>
      <w:r w:rsidRPr="00CA0899">
        <w:rPr>
          <w:rFonts w:ascii="Times New Roman" w:hAnsi="Times New Roman" w:cs="Times New Roman"/>
          <w:sz w:val="28"/>
          <w:szCs w:val="28"/>
          <w:lang w:val="en-US"/>
        </w:rPr>
        <w:t>V</w:t>
      </w:r>
      <w:r w:rsidRPr="00CA0899">
        <w:rPr>
          <w:rFonts w:ascii="Times New Roman" w:hAnsi="Times New Roman" w:cs="Times New Roman"/>
          <w:sz w:val="28"/>
          <w:szCs w:val="28"/>
        </w:rPr>
        <w:t xml:space="preserve">Х-2 и </w:t>
      </w:r>
      <w:r w:rsidRPr="00CA0899">
        <w:rPr>
          <w:rFonts w:ascii="Times New Roman" w:hAnsi="Times New Roman" w:cs="Times New Roman"/>
          <w:sz w:val="28"/>
          <w:szCs w:val="28"/>
          <w:lang w:val="en-US"/>
        </w:rPr>
        <w:t>GB</w:t>
      </w:r>
      <w:r w:rsidRPr="00CA0899">
        <w:rPr>
          <w:rFonts w:ascii="Times New Roman" w:hAnsi="Times New Roman" w:cs="Times New Roman"/>
          <w:sz w:val="28"/>
          <w:szCs w:val="28"/>
        </w:rPr>
        <w:t>-2).</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бинарных боеприпасах эти ОВ находятся в виде малотоксичных компо</w:t>
      </w:r>
      <w:r w:rsidRPr="00CA0899">
        <w:rPr>
          <w:rFonts w:ascii="Times New Roman" w:hAnsi="Times New Roman" w:cs="Times New Roman"/>
          <w:sz w:val="28"/>
          <w:szCs w:val="28"/>
        </w:rPr>
        <w:softHyphen/>
        <w:t xml:space="preserve">нентов, которые при боевом применении смешиваются и образуются ОВ по боевым свойствам, близким к </w:t>
      </w:r>
      <w:r w:rsidRPr="00CA0899">
        <w:rPr>
          <w:rFonts w:ascii="Times New Roman" w:hAnsi="Times New Roman" w:cs="Times New Roman"/>
          <w:sz w:val="28"/>
          <w:szCs w:val="28"/>
          <w:lang w:val="en-US"/>
        </w:rPr>
        <w:t>V</w:t>
      </w:r>
      <w:r w:rsidRPr="00CA0899">
        <w:rPr>
          <w:rFonts w:ascii="Times New Roman" w:hAnsi="Times New Roman" w:cs="Times New Roman"/>
          <w:sz w:val="28"/>
          <w:szCs w:val="28"/>
        </w:rPr>
        <w:t>-х и зарину.</w:t>
      </w:r>
    </w:p>
    <w:p w:rsidR="00CA0899" w:rsidRPr="00CA0899" w:rsidRDefault="00CA0899" w:rsidP="00CA0899">
      <w:pPr>
        <w:spacing w:line="360" w:lineRule="auto"/>
        <w:ind w:firstLine="720"/>
        <w:jc w:val="both"/>
        <w:rPr>
          <w:rFonts w:ascii="Times New Roman" w:hAnsi="Times New Roman" w:cs="Times New Roman"/>
          <w:b/>
          <w:sz w:val="28"/>
          <w:szCs w:val="28"/>
          <w:u w:val="single"/>
        </w:rPr>
      </w:pPr>
      <w:r w:rsidRPr="00CA0899">
        <w:rPr>
          <w:rFonts w:ascii="Times New Roman" w:hAnsi="Times New Roman" w:cs="Times New Roman"/>
          <w:sz w:val="28"/>
          <w:szCs w:val="28"/>
        </w:rPr>
        <w:t xml:space="preserve">Группа кожно-нарывных ОВ объединяет различные органические соединения, способные вызвать поражения кожных покровов тела. Однако, они способны всасываться в кровь и вызывать общее отравление. Типичным представителем этой группы является </w:t>
      </w:r>
      <w:r w:rsidRPr="00CA0899">
        <w:rPr>
          <w:rFonts w:ascii="Times New Roman" w:hAnsi="Times New Roman" w:cs="Times New Roman"/>
          <w:b/>
          <w:i/>
          <w:sz w:val="28"/>
          <w:szCs w:val="28"/>
        </w:rPr>
        <w:t>иприт.</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 В качестве боевого ОВ иприт был впервые применен Германией против англо-французских войск 13 июля 1917 года у города Ипр, откуда он и полу</w:t>
      </w:r>
      <w:r w:rsidRPr="00CA0899">
        <w:rPr>
          <w:rFonts w:ascii="Times New Roman" w:hAnsi="Times New Roman" w:cs="Times New Roman"/>
          <w:sz w:val="28"/>
          <w:szCs w:val="28"/>
        </w:rPr>
        <w:softHyphen/>
        <w:t>чил свое название.</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Действие этого яда проявляется после некоторого скрытого периода, длящегося 2 до 12 часов.</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Признаками поражения верхних дыхательных путей ипритом являются: сухость в горле, "лающий " кашель, хрипота: в тяжелых случаях развивается бронхит и токсический оттек легких.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Поражением кожных покровов характеризуется покраснением и зудом. спустя 6 - часов проявляются мелкие пузыри, которые постепенно сливаются в крупные. Через 2-3 дня на месте пузырей образуются мокнущие язвы, которые легко подвергаются инфекции.</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любом случае, помимо местного поражения, иприт вызывает общее отравление организма</w:t>
      </w:r>
      <w:r w:rsidRPr="00CA0899">
        <w:rPr>
          <w:rFonts w:ascii="Times New Roman" w:hAnsi="Times New Roman" w:cs="Times New Roman"/>
          <w:sz w:val="28"/>
          <w:szCs w:val="28"/>
          <w:u w:val="single"/>
        </w:rPr>
        <w:t>.</w:t>
      </w:r>
      <w:r w:rsidRPr="00CA0899">
        <w:rPr>
          <w:rFonts w:ascii="Times New Roman" w:hAnsi="Times New Roman" w:cs="Times New Roman"/>
          <w:sz w:val="28"/>
          <w:szCs w:val="28"/>
        </w:rPr>
        <w:t xml:space="preserve"> Иприт может быть применен с помощью снарядов, мин, фугасов, бомб и ВАПов с целью поражения живой силы противника и заражения местности. Иприт имеет температуру кипения +217</w:t>
      </w:r>
      <w:r w:rsidRPr="00CA0899">
        <w:rPr>
          <w:rFonts w:ascii="Times New Roman" w:hAnsi="Times New Roman" w:cs="Times New Roman"/>
          <w:sz w:val="28"/>
          <w:szCs w:val="28"/>
        </w:rPr>
        <w:sym w:font="Symbol" w:char="F0B0"/>
      </w:r>
      <w:r w:rsidRPr="00CA0899">
        <w:rPr>
          <w:rFonts w:ascii="Times New Roman" w:hAnsi="Times New Roman" w:cs="Times New Roman"/>
          <w:sz w:val="28"/>
          <w:szCs w:val="28"/>
        </w:rPr>
        <w:t>С, плавится при +14</w:t>
      </w:r>
      <w:r w:rsidRPr="00CA0899">
        <w:rPr>
          <w:rFonts w:ascii="Times New Roman" w:hAnsi="Times New Roman" w:cs="Times New Roman"/>
          <w:sz w:val="28"/>
          <w:szCs w:val="28"/>
        </w:rPr>
        <w:sym w:font="Symbol" w:char="F0B0"/>
      </w:r>
      <w:r w:rsidRPr="00CA0899">
        <w:rPr>
          <w:rFonts w:ascii="Times New Roman" w:hAnsi="Times New Roman" w:cs="Times New Roman"/>
          <w:sz w:val="28"/>
          <w:szCs w:val="28"/>
        </w:rPr>
        <w:t xml:space="preserve">С, имеет плотность 1,27.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Иприт - маслянистая жидкость от бесцветного до темно-бурого цвета с характерным запахом чеснока и горчицы в зависимости от примесей</w:t>
      </w:r>
      <w:r w:rsidR="00E0543C" w:rsidRPr="00E0543C">
        <w:rPr>
          <w:rFonts w:ascii="Times New Roman" w:hAnsi="Times New Roman" w:cs="Times New Roman"/>
          <w:sz w:val="28"/>
          <w:szCs w:val="28"/>
        </w:rPr>
        <w:t>[16]</w:t>
      </w:r>
      <w:r w:rsidRPr="00CA0899">
        <w:rPr>
          <w:rFonts w:ascii="Times New Roman" w:hAnsi="Times New Roman" w:cs="Times New Roman"/>
          <w:sz w:val="28"/>
          <w:szCs w:val="28"/>
        </w:rPr>
        <w:t>.</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Специфические профилактические или лечебные средства против ипритных поражений пока не созданы. Для защиты от кожно-нарывных ОВ необходимо использовать противогаз и средства защиты кожи.</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В силу разностороннего токсического действия, отсутствия лечебных средств, дешевизны и простоты производства иприт остается на вооружении армий многих государств.</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Отравляющие вещества не смертельного действия подразделяются на </w:t>
      </w:r>
      <w:r w:rsidRPr="00CA0899">
        <w:rPr>
          <w:rFonts w:ascii="Times New Roman" w:hAnsi="Times New Roman" w:cs="Times New Roman"/>
          <w:i/>
          <w:sz w:val="28"/>
          <w:szCs w:val="28"/>
        </w:rPr>
        <w:t>инкапаситанты</w:t>
      </w:r>
      <w:r w:rsidRPr="00CA0899">
        <w:rPr>
          <w:rFonts w:ascii="Times New Roman" w:hAnsi="Times New Roman" w:cs="Times New Roman"/>
          <w:sz w:val="28"/>
          <w:szCs w:val="28"/>
        </w:rPr>
        <w:t xml:space="preserve"> (действующие от нескольких часов до нескольких суток) и на </w:t>
      </w:r>
      <w:r w:rsidRPr="00CA0899">
        <w:rPr>
          <w:rFonts w:ascii="Times New Roman" w:hAnsi="Times New Roman" w:cs="Times New Roman"/>
          <w:i/>
          <w:sz w:val="28"/>
          <w:szCs w:val="28"/>
        </w:rPr>
        <w:t xml:space="preserve">ирританты </w:t>
      </w:r>
      <w:r w:rsidRPr="00CA0899">
        <w:rPr>
          <w:rFonts w:ascii="Times New Roman" w:hAnsi="Times New Roman" w:cs="Times New Roman"/>
          <w:sz w:val="28"/>
          <w:szCs w:val="28"/>
        </w:rPr>
        <w:t>(дейст</w:t>
      </w:r>
      <w:r w:rsidRPr="00CA0899">
        <w:rPr>
          <w:rFonts w:ascii="Times New Roman" w:hAnsi="Times New Roman" w:cs="Times New Roman"/>
          <w:sz w:val="28"/>
          <w:szCs w:val="28"/>
        </w:rPr>
        <w:softHyphen/>
        <w:t xml:space="preserve">вующие от минуты до нескольких часов). </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i/>
          <w:sz w:val="28"/>
          <w:szCs w:val="28"/>
        </w:rPr>
        <w:t xml:space="preserve">Инкапаситанты </w:t>
      </w:r>
      <w:r w:rsidRPr="00CA0899">
        <w:rPr>
          <w:rFonts w:ascii="Times New Roman" w:hAnsi="Times New Roman" w:cs="Times New Roman"/>
          <w:sz w:val="28"/>
          <w:szCs w:val="28"/>
        </w:rPr>
        <w:t>включают группу веществ вызывающие психические расстройства (психохимикаты) и группу физиохимикатов, вызывающие нарушение физиологических функций человека</w:t>
      </w:r>
      <w:r w:rsidR="00E0543C" w:rsidRPr="00E0543C">
        <w:rPr>
          <w:rFonts w:ascii="Times New Roman" w:hAnsi="Times New Roman" w:cs="Times New Roman"/>
          <w:sz w:val="28"/>
          <w:szCs w:val="28"/>
        </w:rPr>
        <w:t>[16]</w:t>
      </w:r>
      <w:r w:rsidRPr="00CA0899">
        <w:rPr>
          <w:rFonts w:ascii="Times New Roman" w:hAnsi="Times New Roman" w:cs="Times New Roman"/>
          <w:sz w:val="28"/>
          <w:szCs w:val="28"/>
        </w:rPr>
        <w:t xml:space="preserve">: </w:t>
      </w:r>
      <w:r w:rsidRPr="00CA0899">
        <w:rPr>
          <w:rFonts w:ascii="Times New Roman" w:hAnsi="Times New Roman" w:cs="Times New Roman"/>
          <w:sz w:val="28"/>
          <w:szCs w:val="28"/>
        </w:rPr>
        <w:tab/>
      </w:r>
      <w:r w:rsidRPr="00CA0899">
        <w:rPr>
          <w:rFonts w:ascii="Times New Roman" w:hAnsi="Times New Roman" w:cs="Times New Roman"/>
          <w:sz w:val="28"/>
          <w:szCs w:val="28"/>
        </w:rPr>
        <w:tab/>
      </w:r>
      <w:r w:rsidRPr="00CA0899">
        <w:rPr>
          <w:rFonts w:ascii="Times New Roman" w:hAnsi="Times New Roman" w:cs="Times New Roman"/>
          <w:sz w:val="28"/>
          <w:szCs w:val="28"/>
        </w:rPr>
        <w:tab/>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пирогенные - резко повышают температуру тела;</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антипиретики - понижают температуру тела;</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алгогены</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 xml:space="preserve"> вызывают болевые ощущения;</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lastRenderedPageBreak/>
        <w:t>эметики - вызывают рвоту;</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миорелаксанты</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 обезвоживают человека.</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К отравляющим веществам психохимического действия относится </w:t>
      </w:r>
      <w:r w:rsidRPr="00CA0899">
        <w:rPr>
          <w:rFonts w:ascii="Times New Roman" w:hAnsi="Times New Roman" w:cs="Times New Roman"/>
          <w:i/>
          <w:sz w:val="28"/>
          <w:szCs w:val="28"/>
        </w:rPr>
        <w:t>Би-Зет (</w:t>
      </w:r>
      <w:r w:rsidRPr="00CA0899">
        <w:rPr>
          <w:rFonts w:ascii="Times New Roman" w:hAnsi="Times New Roman" w:cs="Times New Roman"/>
          <w:i/>
          <w:sz w:val="28"/>
          <w:szCs w:val="28"/>
          <w:lang w:val="en-US"/>
        </w:rPr>
        <w:t>BZ</w:t>
      </w:r>
      <w:r w:rsidRPr="00CA0899">
        <w:rPr>
          <w:rFonts w:ascii="Times New Roman" w:hAnsi="Times New Roman" w:cs="Times New Roman"/>
          <w:i/>
          <w:sz w:val="28"/>
          <w:szCs w:val="28"/>
        </w:rPr>
        <w:t>). В</w:t>
      </w:r>
      <w:r w:rsidRPr="00CA0899">
        <w:rPr>
          <w:rFonts w:ascii="Times New Roman" w:hAnsi="Times New Roman" w:cs="Times New Roman"/>
          <w:i/>
          <w:sz w:val="28"/>
          <w:szCs w:val="28"/>
          <w:lang w:val="en-US"/>
        </w:rPr>
        <w:t>Z</w:t>
      </w:r>
      <w:r w:rsidRPr="00CA0899">
        <w:rPr>
          <w:rFonts w:ascii="Times New Roman" w:hAnsi="Times New Roman" w:cs="Times New Roman"/>
          <w:sz w:val="28"/>
          <w:szCs w:val="28"/>
        </w:rPr>
        <w:t xml:space="preserve"> относится к категории не смертельных ОВ, выводящих людей из строя на срок от 12 часов до 4 суток</w:t>
      </w:r>
      <w:r w:rsidR="00E0543C" w:rsidRPr="00E0543C">
        <w:rPr>
          <w:rFonts w:ascii="Times New Roman" w:hAnsi="Times New Roman" w:cs="Times New Roman"/>
          <w:sz w:val="28"/>
          <w:szCs w:val="28"/>
        </w:rPr>
        <w:t>[16]</w:t>
      </w:r>
      <w:r w:rsidRPr="00CA0899">
        <w:rPr>
          <w:rFonts w:ascii="Times New Roman" w:hAnsi="Times New Roman" w:cs="Times New Roman"/>
          <w:sz w:val="28"/>
          <w:szCs w:val="28"/>
        </w:rPr>
        <w:t>.</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i/>
          <w:sz w:val="28"/>
          <w:szCs w:val="28"/>
        </w:rPr>
        <w:t>В</w:t>
      </w:r>
      <w:r w:rsidRPr="00CA0899">
        <w:rPr>
          <w:rFonts w:ascii="Times New Roman" w:hAnsi="Times New Roman" w:cs="Times New Roman"/>
          <w:i/>
          <w:sz w:val="28"/>
          <w:szCs w:val="28"/>
          <w:lang w:val="en-US"/>
        </w:rPr>
        <w:t>Z</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 xml:space="preserve"> твердое кристаллическое вещество белого цвета без вкуса и запаха, практически не растворяется  воде, хорошо – в органических растворителях. В боевое состояние переводится возгонкой в  термических генераторах  аэрозолей (дымовых шашках).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Незащищенную живую силу В</w:t>
      </w:r>
      <w:r w:rsidRPr="00CA0899">
        <w:rPr>
          <w:rFonts w:ascii="Times New Roman" w:hAnsi="Times New Roman" w:cs="Times New Roman"/>
          <w:sz w:val="28"/>
          <w:szCs w:val="28"/>
          <w:lang w:val="en-US"/>
        </w:rPr>
        <w:t>Z</w:t>
      </w:r>
      <w:r w:rsidRPr="00CA0899">
        <w:rPr>
          <w:rFonts w:ascii="Times New Roman" w:hAnsi="Times New Roman" w:cs="Times New Roman"/>
          <w:sz w:val="28"/>
          <w:szCs w:val="28"/>
        </w:rPr>
        <w:t xml:space="preserve"> поражает через органы дыхания или желудочно-кишечный тракт. Эффект достигает максимума через 30-60 минут после поступления в организм и продолжается 1-4 суток в зависимости от дозы и состояния пораженного. Пороговая ингаляционная доза 2мг на человека (смертельная токсодоза при внутреннем введении мышам 23,5 мг/кг).</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 </w:t>
      </w:r>
      <w:r w:rsidRPr="00CA0899">
        <w:rPr>
          <w:rFonts w:ascii="Times New Roman" w:hAnsi="Times New Roman" w:cs="Times New Roman"/>
          <w:i/>
          <w:sz w:val="28"/>
          <w:szCs w:val="28"/>
        </w:rPr>
        <w:t>В</w:t>
      </w:r>
      <w:r w:rsidRPr="00CA0899">
        <w:rPr>
          <w:rFonts w:ascii="Times New Roman" w:hAnsi="Times New Roman" w:cs="Times New Roman"/>
          <w:i/>
          <w:sz w:val="28"/>
          <w:szCs w:val="28"/>
          <w:lang w:val="en-US"/>
        </w:rPr>
        <w:t>Z</w:t>
      </w:r>
      <w:r w:rsidRPr="00CA0899">
        <w:rPr>
          <w:rFonts w:ascii="Times New Roman" w:hAnsi="Times New Roman" w:cs="Times New Roman"/>
          <w:sz w:val="28"/>
          <w:szCs w:val="28"/>
        </w:rPr>
        <w:t xml:space="preserve"> вызывает</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сухость и покраснение кожи, расширение зрачков, общую слабость, сильную сонливость и головокружение, потерю ориентации, галлюцинации и нарушение психики.</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Надежной защитой является противогаз.</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К ирритантам относятся группы веществ вызывающих раздражение сли</w:t>
      </w:r>
      <w:r w:rsidRPr="00CA0899">
        <w:rPr>
          <w:rFonts w:ascii="Times New Roman" w:hAnsi="Times New Roman" w:cs="Times New Roman"/>
          <w:sz w:val="28"/>
          <w:szCs w:val="28"/>
        </w:rPr>
        <w:softHyphen/>
        <w:t>зистых оболочек, называемых лакриматорами, группа стернитов, веществ вызывающих раздражение неприкрытых участков кожи и группа веществ обладающих качествами двух выше названных.</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sz w:val="28"/>
          <w:szCs w:val="28"/>
        </w:rPr>
        <w:t xml:space="preserve">Типичным представителем этого класса раздражающих веществ является </w:t>
      </w:r>
      <w:r w:rsidRPr="00CA0899">
        <w:rPr>
          <w:rFonts w:ascii="Times New Roman" w:hAnsi="Times New Roman" w:cs="Times New Roman"/>
          <w:i/>
          <w:sz w:val="28"/>
          <w:szCs w:val="28"/>
        </w:rPr>
        <w:t>хлорацетофенон (</w:t>
      </w:r>
      <w:r w:rsidRPr="00CA0899">
        <w:rPr>
          <w:rFonts w:ascii="Times New Roman" w:hAnsi="Times New Roman" w:cs="Times New Roman"/>
          <w:i/>
          <w:sz w:val="28"/>
          <w:szCs w:val="28"/>
          <w:lang w:val="en-US"/>
        </w:rPr>
        <w:t>CN</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 xml:space="preserve">Это кристаллический белый порошок с запахом черемухи, практически не растворим в воде, хорошо – в дихлорэтане, хлороформе. Может применяться в сухом виде в гранатах и с помощью механических распылителей, а </w:t>
      </w:r>
      <w:r w:rsidRPr="00CA0899">
        <w:rPr>
          <w:rFonts w:ascii="Times New Roman" w:hAnsi="Times New Roman" w:cs="Times New Roman"/>
          <w:sz w:val="28"/>
          <w:szCs w:val="28"/>
        </w:rPr>
        <w:lastRenderedPageBreak/>
        <w:t>также в виде растворов. Хлорацетофенон  обнаруживается в воздухе при концентрации паров 0,00005 г/м</w:t>
      </w:r>
      <w:r w:rsidRPr="00CA0899">
        <w:rPr>
          <w:rFonts w:ascii="Times New Roman" w:hAnsi="Times New Roman" w:cs="Times New Roman"/>
          <w:sz w:val="28"/>
          <w:szCs w:val="28"/>
        </w:rPr>
        <w:sym w:font="Symbol" w:char="F033"/>
      </w:r>
      <w:r w:rsidRPr="00CA0899">
        <w:rPr>
          <w:rFonts w:ascii="Times New Roman" w:hAnsi="Times New Roman" w:cs="Times New Roman"/>
          <w:sz w:val="28"/>
          <w:szCs w:val="28"/>
        </w:rPr>
        <w:t>, концентрация 0,003 г/м3 является непереносимой при нахождении без противогаза.</w:t>
      </w:r>
    </w:p>
    <w:p w:rsidR="00CA0899" w:rsidRPr="00CA0899" w:rsidRDefault="00CA0899" w:rsidP="00CA0899">
      <w:pPr>
        <w:spacing w:line="360" w:lineRule="auto"/>
        <w:ind w:firstLine="720"/>
        <w:jc w:val="both"/>
        <w:rPr>
          <w:rFonts w:ascii="Times New Roman" w:hAnsi="Times New Roman" w:cs="Times New Roman"/>
          <w:sz w:val="28"/>
          <w:szCs w:val="28"/>
        </w:rPr>
      </w:pPr>
      <w:r w:rsidRPr="00CA0899">
        <w:rPr>
          <w:rFonts w:ascii="Times New Roman" w:hAnsi="Times New Roman" w:cs="Times New Roman"/>
          <w:i/>
          <w:sz w:val="28"/>
          <w:szCs w:val="28"/>
        </w:rPr>
        <w:t>Си-Эс (</w:t>
      </w:r>
      <w:r w:rsidRPr="00CA0899">
        <w:rPr>
          <w:rFonts w:ascii="Times New Roman" w:hAnsi="Times New Roman" w:cs="Times New Roman"/>
          <w:i/>
          <w:sz w:val="28"/>
          <w:szCs w:val="28"/>
          <w:lang w:val="en-US"/>
        </w:rPr>
        <w:t>CS</w:t>
      </w:r>
      <w:r w:rsidRPr="00CA0899">
        <w:rPr>
          <w:rFonts w:ascii="Times New Roman" w:hAnsi="Times New Roman" w:cs="Times New Roman"/>
          <w:i/>
          <w:sz w:val="28"/>
          <w:szCs w:val="28"/>
        </w:rPr>
        <w:t>) –</w:t>
      </w:r>
      <w:r w:rsidRPr="00CA0899">
        <w:rPr>
          <w:rFonts w:ascii="Times New Roman" w:hAnsi="Times New Roman" w:cs="Times New Roman"/>
          <w:sz w:val="28"/>
          <w:szCs w:val="28"/>
        </w:rPr>
        <w:t xml:space="preserve"> кристаллический белый порошок, умеренно растворим в воде, хорошо растворим в ацетоне и бензоле.</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С</w:t>
      </w:r>
      <w:r w:rsidRPr="00CA0899">
        <w:rPr>
          <w:rFonts w:ascii="Times New Roman" w:hAnsi="Times New Roman" w:cs="Times New Roman"/>
          <w:sz w:val="28"/>
          <w:szCs w:val="28"/>
          <w:lang w:val="en-US"/>
        </w:rPr>
        <w:t>S</w:t>
      </w:r>
      <w:r w:rsidRPr="00CA0899">
        <w:rPr>
          <w:rFonts w:ascii="Times New Roman" w:hAnsi="Times New Roman" w:cs="Times New Roman"/>
          <w:sz w:val="28"/>
          <w:szCs w:val="28"/>
        </w:rPr>
        <w:t xml:space="preserve"> оказывает сильное раздражительное действие на глаза и верхние дыхательные пути вызывая боль в горле и глазах,  рвоту, сильное слезотечение, кашель, в больший концентрациях вызывает ожоги открытых участков кожи и паралич органов дыхания. При концентрации 0,005 г/м3 незащищенный человек будет выходить из строя мгновенно</w:t>
      </w:r>
      <w:r w:rsidR="00E0543C" w:rsidRPr="00E0543C">
        <w:rPr>
          <w:rFonts w:ascii="Times New Roman" w:hAnsi="Times New Roman" w:cs="Times New Roman"/>
          <w:sz w:val="28"/>
          <w:szCs w:val="28"/>
        </w:rPr>
        <w:t>[16]</w:t>
      </w:r>
      <w:r w:rsidRPr="00CA0899">
        <w:rPr>
          <w:rFonts w:ascii="Times New Roman" w:hAnsi="Times New Roman" w:cs="Times New Roman"/>
          <w:sz w:val="28"/>
          <w:szCs w:val="28"/>
        </w:rPr>
        <w:t xml:space="preserve">. </w:t>
      </w:r>
    </w:p>
    <w:p w:rsidR="00CA0899" w:rsidRDefault="00CA0899" w:rsidP="00CA0899">
      <w:pPr>
        <w:spacing w:line="360" w:lineRule="auto"/>
        <w:jc w:val="center"/>
        <w:rPr>
          <w:rFonts w:ascii="Times New Roman" w:hAnsi="Times New Roman" w:cs="Times New Roman"/>
          <w:sz w:val="28"/>
          <w:szCs w:val="28"/>
        </w:rPr>
      </w:pPr>
      <w:r w:rsidRPr="00CA0899">
        <w:rPr>
          <w:rFonts w:ascii="Times New Roman" w:hAnsi="Times New Roman" w:cs="Times New Roman"/>
          <w:i/>
          <w:sz w:val="28"/>
          <w:szCs w:val="28"/>
          <w:lang w:val="en-US"/>
        </w:rPr>
        <w:t>CN</w:t>
      </w:r>
      <w:r w:rsidRPr="00CA0899">
        <w:rPr>
          <w:rFonts w:ascii="Times New Roman" w:hAnsi="Times New Roman" w:cs="Times New Roman"/>
          <w:i/>
          <w:sz w:val="28"/>
          <w:szCs w:val="28"/>
        </w:rPr>
        <w:t xml:space="preserve"> и </w:t>
      </w:r>
      <w:r w:rsidRPr="00CA0899">
        <w:rPr>
          <w:rFonts w:ascii="Times New Roman" w:hAnsi="Times New Roman" w:cs="Times New Roman"/>
          <w:i/>
          <w:sz w:val="28"/>
          <w:szCs w:val="28"/>
          <w:lang w:val="en-US"/>
        </w:rPr>
        <w:t>CS</w:t>
      </w:r>
      <w:r w:rsidRPr="00CA0899">
        <w:rPr>
          <w:rFonts w:ascii="Times New Roman" w:hAnsi="Times New Roman" w:cs="Times New Roman"/>
          <w:i/>
          <w:sz w:val="28"/>
          <w:szCs w:val="28"/>
        </w:rPr>
        <w:t xml:space="preserve">  </w:t>
      </w:r>
      <w:r w:rsidRPr="00CA0899">
        <w:rPr>
          <w:rFonts w:ascii="Times New Roman" w:hAnsi="Times New Roman" w:cs="Times New Roman"/>
          <w:sz w:val="28"/>
          <w:szCs w:val="28"/>
        </w:rPr>
        <w:t>применяются с помощью шашек, гранат, бомб и генераторов аэрозолей</w:t>
      </w:r>
      <w:r w:rsidR="00E0543C" w:rsidRPr="00E0543C">
        <w:rPr>
          <w:rFonts w:ascii="Times New Roman" w:hAnsi="Times New Roman" w:cs="Times New Roman"/>
          <w:sz w:val="28"/>
          <w:szCs w:val="28"/>
        </w:rPr>
        <w:t>[16]</w:t>
      </w:r>
      <w:r w:rsidRPr="00CA0899">
        <w:rPr>
          <w:rFonts w:ascii="Times New Roman" w:hAnsi="Times New Roman" w:cs="Times New Roman"/>
          <w:sz w:val="28"/>
          <w:szCs w:val="28"/>
        </w:rPr>
        <w:t>.</w:t>
      </w:r>
    </w:p>
    <w:p w:rsidR="00DF093A" w:rsidRDefault="00CA0899" w:rsidP="00CA0899">
      <w:pPr>
        <w:spacing w:line="360" w:lineRule="auto"/>
        <w:jc w:val="center"/>
        <w:rPr>
          <w:rFonts w:ascii="Times New Roman" w:eastAsia="Times New Roman" w:hAnsi="Times New Roman" w:cs="Times New Roman"/>
          <w:b/>
          <w:bCs/>
          <w:color w:val="000000"/>
          <w:sz w:val="28"/>
          <w:szCs w:val="28"/>
          <w:lang w:eastAsia="ru-RU"/>
        </w:rPr>
      </w:pPr>
      <w:r w:rsidRPr="00CA0899">
        <w:rPr>
          <w:rFonts w:ascii="Times New Roman" w:hAnsi="Times New Roman" w:cs="Times New Roman"/>
          <w:sz w:val="28"/>
          <w:szCs w:val="28"/>
        </w:rPr>
        <w:tab/>
      </w:r>
      <w:r w:rsidR="0006751A" w:rsidRPr="001705B9">
        <w:rPr>
          <w:rFonts w:ascii="Times New Roman" w:eastAsia="Times New Roman" w:hAnsi="Times New Roman" w:cs="Times New Roman"/>
          <w:b/>
          <w:bCs/>
          <w:color w:val="000000"/>
          <w:sz w:val="28"/>
          <w:szCs w:val="28"/>
          <w:lang w:eastAsia="ru-RU"/>
        </w:rPr>
        <w:t>П</w:t>
      </w:r>
    </w:p>
    <w:p w:rsidR="0086747B" w:rsidRDefault="0086747B" w:rsidP="0086747B">
      <w:pPr>
        <w:autoSpaceDE w:val="0"/>
        <w:autoSpaceDN w:val="0"/>
        <w:adjustRightInd w:val="0"/>
        <w:spacing w:after="0" w:line="240" w:lineRule="auto"/>
        <w:jc w:val="both"/>
        <w:rPr>
          <w:rFonts w:cs="Calibri"/>
        </w:rPr>
      </w:pPr>
      <w:r w:rsidRPr="0086747B">
        <w:rPr>
          <w:rFonts w:ascii="Times New Roman" w:hAnsi="Times New Roman" w:cs="Times New Roman"/>
          <w:b/>
          <w:sz w:val="28"/>
          <w:szCs w:val="28"/>
        </w:rPr>
        <w:t xml:space="preserve">ПЕРЕЧЕНЬ ГОСУДАРСТВ, ГОРОДОВ, ТЕРРИТОРИЙ И ПЕРИОДОВ ВЕДЕНИЯ БОЕВЫХ ДЕЙСТВИЙ С УЧАСТИЕМ ГРАЖДАН </w:t>
      </w:r>
      <w:r>
        <w:rPr>
          <w:rFonts w:ascii="Times New Roman" w:hAnsi="Times New Roman" w:cs="Times New Roman"/>
          <w:b/>
          <w:sz w:val="28"/>
          <w:szCs w:val="28"/>
        </w:rPr>
        <w:t>РФ</w:t>
      </w:r>
    </w:p>
    <w:p w:rsidR="0086747B" w:rsidRDefault="0086747B" w:rsidP="0086747B">
      <w:pPr>
        <w:autoSpaceDE w:val="0"/>
        <w:autoSpaceDN w:val="0"/>
        <w:adjustRightInd w:val="0"/>
        <w:spacing w:after="0" w:line="240" w:lineRule="auto"/>
        <w:ind w:firstLine="540"/>
        <w:jc w:val="both"/>
        <w:rPr>
          <w:rFonts w:cs="Calibri"/>
        </w:rPr>
      </w:pP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Гражданская война: с 23 февраля 1918 года по октябрь 1922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Советско-польская война: март - октябрь 1920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Испании: 1936 - 1939 годы</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Война с Финляндией: с 30 ноября 1939 года по 13 марта 1940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Великая Отечественная война: с 22 июня 1941 года по 9 (11) мая 1945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Война с Японией: с 9 августа 1945 года по 3 сентября 1945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операции по ликвидации басмачества: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октября 1922 года по июнь 1931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районе озера Хасан:</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29 июля по 11 августа 1938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на реке Халхин-Гол:</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11 мая по 16 сентября 1939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при воссоединении СССР, Западной Украины и Западной Белоруссии: с 17 по 28 сентября 1939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lastRenderedPageBreak/>
        <w:t>Боевые действия в Китае:</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августа 1924 года по июль 1927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октябрь - ноябрь 1929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июля 1937 года по сентябрь 1944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июль - сентябрь 1945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марта 1946 года по апрель 1949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март - май 1950 года (для личного состава группы войск ПВО);</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июня 1950 года по июль 1953 года (для личного состава воинских подразделений, принимавших участие в боевых действиях в Северной Корее с территории Китая)</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Венгрии: 1956 год</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районе острова Даманский: март 1969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районе озера Жаланашколь: август 1969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Оборона города Одессы: с 10 августа по 16 октября 1941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Оборона города Ленинграда: с 8 сентября 1941 года по 27 января 1944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Оборона города Севастополя: с 5 ноября 1941 года по 4 июля 1942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Оборона города Сталинграда: с 12 июля по 19 ноября 1942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Алжире: 1962 - 1964 годы</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Египте (Объединенная Арабская Республика):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октября 1962 года по март 1963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июнь 1967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1968 год;</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марта 1969 года по июль 1972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октября 1973 года по март 1974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июня 1974 года по февраль 1975 года (для личного состава тральщиков Черноморского и Тихоокеанского флотов, участвовавших в разминировании зоны Суэцкого канала)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Йеменской Арабской Республике: с октября 1962 года по март 1963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ноября 1967 года по декабрь 1969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lastRenderedPageBreak/>
        <w:t>Боевые действия во Вьетнаме: с января 1961 года по декабрь 1974 года, в том числе для личного состава разведывательных кораблей Тихоокеанского флота, решавших задачи боевой службы в Южно-Китайском море</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Сирии: июнь 1967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март - июль 1970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сентябрь - ноябрь 1972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октябрь 1973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Анголе: с ноября 1975 года по ноябрь 1992 года</w:t>
      </w:r>
    </w:p>
    <w:p w:rsidR="0086747B" w:rsidRPr="0086747B" w:rsidRDefault="0086747B" w:rsidP="0086747B">
      <w:pPr>
        <w:autoSpaceDE w:val="0"/>
        <w:autoSpaceDN w:val="0"/>
        <w:adjustRightInd w:val="0"/>
        <w:spacing w:after="0" w:line="360" w:lineRule="auto"/>
        <w:jc w:val="both"/>
        <w:rPr>
          <w:rFonts w:ascii="Times New Roman" w:hAnsi="Times New Roman" w:cs="Times New Roman"/>
          <w:sz w:val="28"/>
          <w:szCs w:val="28"/>
        </w:rPr>
      </w:pPr>
      <w:r w:rsidRPr="0086747B">
        <w:rPr>
          <w:rFonts w:ascii="Times New Roman" w:hAnsi="Times New Roman" w:cs="Times New Roman"/>
          <w:sz w:val="28"/>
          <w:szCs w:val="28"/>
        </w:rPr>
        <w:t>(в ред. Федерального закона от 02.10.2008 N 166-ФЗ)</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Мозамбике: 1967 - 1969 годы;</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ноября 1975 года по ноябрь 1979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марта 1984 года по август 1988 года</w:t>
      </w:r>
    </w:p>
    <w:p w:rsidR="0086747B" w:rsidRPr="0086747B" w:rsidRDefault="0086747B" w:rsidP="0086747B">
      <w:pPr>
        <w:autoSpaceDE w:val="0"/>
        <w:autoSpaceDN w:val="0"/>
        <w:adjustRightInd w:val="0"/>
        <w:spacing w:after="0" w:line="360" w:lineRule="auto"/>
        <w:jc w:val="both"/>
        <w:rPr>
          <w:rFonts w:ascii="Times New Roman" w:hAnsi="Times New Roman" w:cs="Times New Roman"/>
          <w:sz w:val="28"/>
          <w:szCs w:val="28"/>
        </w:rPr>
      </w:pPr>
      <w:r w:rsidRPr="0086747B">
        <w:rPr>
          <w:rFonts w:ascii="Times New Roman" w:hAnsi="Times New Roman" w:cs="Times New Roman"/>
          <w:sz w:val="28"/>
          <w:szCs w:val="28"/>
        </w:rPr>
        <w:t>(в ред. Федерального закона от 02.10.2008 N 166-ФЗ)</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Эфиопии: с декабря 1977 года по ноябрь 1990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мая 2000 года по декабрь 2000 года</w:t>
      </w:r>
    </w:p>
    <w:p w:rsidR="0086747B" w:rsidRPr="0086747B" w:rsidRDefault="0086747B" w:rsidP="0086747B">
      <w:pPr>
        <w:autoSpaceDE w:val="0"/>
        <w:autoSpaceDN w:val="0"/>
        <w:adjustRightInd w:val="0"/>
        <w:spacing w:after="0" w:line="360" w:lineRule="auto"/>
        <w:jc w:val="both"/>
        <w:rPr>
          <w:rFonts w:ascii="Times New Roman" w:hAnsi="Times New Roman" w:cs="Times New Roman"/>
          <w:sz w:val="28"/>
          <w:szCs w:val="28"/>
        </w:rPr>
      </w:pPr>
      <w:r w:rsidRPr="0086747B">
        <w:rPr>
          <w:rFonts w:ascii="Times New Roman" w:hAnsi="Times New Roman" w:cs="Times New Roman"/>
          <w:sz w:val="28"/>
          <w:szCs w:val="28"/>
        </w:rPr>
        <w:t>(в ред. Федерального закона от 02.10.2008 N 166-ФЗ)</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Афганистане: с апреля 1978 года по 15 февраля 1989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Камбодже: апрель - декабрь 1970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Бангладеш: 1972 - 1973 годы (для личного состава кораблей и вспомогательных судов Военно-Морского Флота СССР)</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Лаосе: с января 1960 года по декабрь 1963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августа 1964 года по ноябрь 1968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с ноября 1969 года по декабрь 1970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Боевые действия в Сирии и Ливане: июнь 1982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Выполнение задач в условиях вооруженного конфликта в Чеченской Республике и на прилегающих к ней территориях Р</w:t>
      </w:r>
      <w:r>
        <w:rPr>
          <w:rFonts w:ascii="Times New Roman" w:hAnsi="Times New Roman" w:cs="Times New Roman"/>
          <w:sz w:val="28"/>
          <w:szCs w:val="28"/>
        </w:rPr>
        <w:t>Ф</w:t>
      </w:r>
      <w:r w:rsidRPr="0086747B">
        <w:rPr>
          <w:rFonts w:ascii="Times New Roman" w:hAnsi="Times New Roman" w:cs="Times New Roman"/>
          <w:sz w:val="28"/>
          <w:szCs w:val="28"/>
        </w:rPr>
        <w:t>, отнесенных к зоне вооруженного конфликта: с декабря 1994 года по декабрь 1996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t>Выполнение задач в ходе контртеррористических операций на территории Северо-Кавказского региона: с августа 1999 года</w:t>
      </w:r>
    </w:p>
    <w:p w:rsidR="0086747B" w:rsidRPr="0086747B" w:rsidRDefault="0086747B" w:rsidP="0086747B">
      <w:pPr>
        <w:autoSpaceDE w:val="0"/>
        <w:autoSpaceDN w:val="0"/>
        <w:adjustRightInd w:val="0"/>
        <w:spacing w:after="0" w:line="360" w:lineRule="auto"/>
        <w:ind w:firstLine="540"/>
        <w:jc w:val="both"/>
        <w:rPr>
          <w:rFonts w:ascii="Times New Roman" w:hAnsi="Times New Roman" w:cs="Times New Roman"/>
          <w:sz w:val="28"/>
          <w:szCs w:val="28"/>
        </w:rPr>
      </w:pPr>
      <w:r w:rsidRPr="0086747B">
        <w:rPr>
          <w:rFonts w:ascii="Times New Roman" w:hAnsi="Times New Roman" w:cs="Times New Roman"/>
          <w:sz w:val="28"/>
          <w:szCs w:val="28"/>
        </w:rPr>
        <w:lastRenderedPageBreak/>
        <w:t>Выполнение задач по обеспечению безопасности и защите граждан Р</w:t>
      </w:r>
      <w:r>
        <w:rPr>
          <w:rFonts w:ascii="Times New Roman" w:hAnsi="Times New Roman" w:cs="Times New Roman"/>
          <w:sz w:val="28"/>
          <w:szCs w:val="28"/>
        </w:rPr>
        <w:t>Ф</w:t>
      </w:r>
      <w:r w:rsidRPr="0086747B">
        <w:rPr>
          <w:rFonts w:ascii="Times New Roman" w:hAnsi="Times New Roman" w:cs="Times New Roman"/>
          <w:sz w:val="28"/>
          <w:szCs w:val="28"/>
        </w:rPr>
        <w:t>, проживающих на территориях Республики Южная Осетия и Республики Абхазия: с 8 по 22 августа 2008 года</w:t>
      </w:r>
    </w:p>
    <w:p w:rsidR="0086747B" w:rsidRPr="001705B9" w:rsidRDefault="0086747B" w:rsidP="0006751A">
      <w:pPr>
        <w:spacing w:line="360" w:lineRule="auto"/>
        <w:jc w:val="center"/>
        <w:rPr>
          <w:rFonts w:ascii="Times New Roman" w:hAnsi="Times New Roman" w:cs="Times New Roman"/>
          <w:sz w:val="28"/>
          <w:szCs w:val="28"/>
        </w:rPr>
      </w:pPr>
    </w:p>
    <w:p w:rsidR="00423FAA" w:rsidRPr="001705B9" w:rsidRDefault="00423FAA"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ПОДГОТОВКА НАСЕЛЕНИЯ К ЗАЩИТЕ ОТ ЧРЕЗВЫЧАЙНЫХ СИТУАЦИЙ</w:t>
      </w:r>
      <w:r w:rsidRPr="001705B9">
        <w:rPr>
          <w:rFonts w:ascii="Times New Roman" w:eastAsia="Times New Roman" w:hAnsi="Times New Roman" w:cs="Times New Roman"/>
          <w:color w:val="000000"/>
          <w:sz w:val="28"/>
          <w:szCs w:val="28"/>
          <w:lang w:eastAsia="ru-RU"/>
        </w:rPr>
        <w:t>, способ защиты населения путём его обучения умелым действи</w:t>
      </w:r>
      <w:r w:rsidRPr="001705B9">
        <w:rPr>
          <w:rFonts w:ascii="Times New Roman" w:eastAsia="Times New Roman" w:hAnsi="Times New Roman" w:cs="Times New Roman"/>
          <w:color w:val="000000"/>
          <w:sz w:val="28"/>
          <w:szCs w:val="28"/>
          <w:lang w:eastAsia="ru-RU"/>
        </w:rPr>
        <w:softHyphen/>
        <w:t>ям в экстремальных условиях. Подготовке в об</w:t>
      </w:r>
      <w:r w:rsidRPr="001705B9">
        <w:rPr>
          <w:rFonts w:ascii="Times New Roman" w:eastAsia="Times New Roman" w:hAnsi="Times New Roman" w:cs="Times New Roman"/>
          <w:color w:val="000000"/>
          <w:sz w:val="28"/>
          <w:szCs w:val="28"/>
          <w:lang w:eastAsia="ru-RU"/>
        </w:rPr>
        <w:softHyphen/>
        <w:t>ласти защиты от чрезвычайных ситуаций подле</w:t>
      </w:r>
      <w:r w:rsidRPr="001705B9">
        <w:rPr>
          <w:rFonts w:ascii="Times New Roman" w:eastAsia="Times New Roman" w:hAnsi="Times New Roman" w:cs="Times New Roman"/>
          <w:color w:val="000000"/>
          <w:sz w:val="28"/>
          <w:szCs w:val="28"/>
          <w:lang w:eastAsia="ru-RU"/>
        </w:rPr>
        <w:softHyphen/>
        <w:t>жат: население, занятое в сферах производства и обслуживания, учащиеся общеобразовательных учреждений начального, среднего и высшего профессионального образования; руководители и специалисты федеральных органов исполните</w:t>
      </w:r>
      <w:r w:rsidRPr="001705B9">
        <w:rPr>
          <w:rFonts w:ascii="Times New Roman" w:eastAsia="Times New Roman" w:hAnsi="Times New Roman" w:cs="Times New Roman"/>
          <w:color w:val="000000"/>
          <w:sz w:val="28"/>
          <w:szCs w:val="28"/>
          <w:lang w:eastAsia="ru-RU"/>
        </w:rPr>
        <w:softHyphen/>
        <w:t>льной власти, органов исполнительной власти субъектов РФ, органов местного самоуправле</w:t>
      </w:r>
      <w:r w:rsidRPr="001705B9">
        <w:rPr>
          <w:rFonts w:ascii="Times New Roman" w:eastAsia="Times New Roman" w:hAnsi="Times New Roman" w:cs="Times New Roman"/>
          <w:color w:val="000000"/>
          <w:sz w:val="28"/>
          <w:szCs w:val="28"/>
          <w:lang w:eastAsia="ru-RU"/>
        </w:rPr>
        <w:softHyphen/>
        <w:t>ния, предприятий, учреждений и организаций, независимо от их организационно-правовой формы, и специалисты в области защиты от чрезвычайных ситуаций</w:t>
      </w:r>
      <w:r w:rsidR="00173826" w:rsidRPr="00173826">
        <w:rPr>
          <w:rFonts w:ascii="Times New Roman" w:eastAsia="Times New Roman" w:hAnsi="Times New Roman" w:cs="Times New Roman"/>
          <w:color w:val="000000"/>
          <w:sz w:val="28"/>
          <w:szCs w:val="28"/>
          <w:lang w:eastAsia="ru-RU"/>
        </w:rPr>
        <w:t>[7]</w:t>
      </w:r>
      <w:r w:rsidRPr="001705B9">
        <w:rPr>
          <w:rFonts w:ascii="Times New Roman" w:eastAsia="Times New Roman" w:hAnsi="Times New Roman" w:cs="Times New Roman"/>
          <w:color w:val="000000"/>
          <w:sz w:val="28"/>
          <w:szCs w:val="28"/>
          <w:lang w:eastAsia="ru-RU"/>
        </w:rPr>
        <w:t>.</w:t>
      </w:r>
    </w:p>
    <w:p w:rsidR="00423FAA" w:rsidRPr="001705B9" w:rsidRDefault="00423FAA"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color w:val="000000"/>
          <w:sz w:val="28"/>
          <w:szCs w:val="28"/>
          <w:lang w:eastAsia="ru-RU"/>
        </w:rPr>
        <w:t>Подготовка населения в области защиты от чрезвычайных ситуаций осуществляется по сле</w:t>
      </w:r>
      <w:r w:rsidRPr="001705B9">
        <w:rPr>
          <w:rFonts w:ascii="Times New Roman" w:eastAsia="Times New Roman" w:hAnsi="Times New Roman" w:cs="Times New Roman"/>
          <w:color w:val="000000"/>
          <w:sz w:val="28"/>
          <w:szCs w:val="28"/>
          <w:lang w:eastAsia="ru-RU"/>
        </w:rPr>
        <w:softHyphen/>
        <w:t>дующим основным направлениям: 1) подготовка руководителей и специалистов федеральных ор</w:t>
      </w:r>
      <w:r w:rsidRPr="001705B9">
        <w:rPr>
          <w:rFonts w:ascii="Times New Roman" w:eastAsia="Times New Roman" w:hAnsi="Times New Roman" w:cs="Times New Roman"/>
          <w:color w:val="000000"/>
          <w:sz w:val="28"/>
          <w:szCs w:val="28"/>
          <w:lang w:eastAsia="ru-RU"/>
        </w:rPr>
        <w:softHyphen/>
        <w:t>ганов исполнительной власти, органов исполни</w:t>
      </w:r>
      <w:r w:rsidRPr="001705B9">
        <w:rPr>
          <w:rFonts w:ascii="Times New Roman" w:eastAsia="Times New Roman" w:hAnsi="Times New Roman" w:cs="Times New Roman"/>
          <w:color w:val="000000"/>
          <w:sz w:val="28"/>
          <w:szCs w:val="28"/>
          <w:lang w:eastAsia="ru-RU"/>
        </w:rPr>
        <w:softHyphen/>
        <w:t>тельной власти субъектов РФ. Основной целью их обучения является подготовка к решению за</w:t>
      </w:r>
      <w:r w:rsidRPr="001705B9">
        <w:rPr>
          <w:rFonts w:ascii="Times New Roman" w:eastAsia="Times New Roman" w:hAnsi="Times New Roman" w:cs="Times New Roman"/>
          <w:color w:val="000000"/>
          <w:sz w:val="28"/>
          <w:szCs w:val="28"/>
          <w:lang w:eastAsia="ru-RU"/>
        </w:rPr>
        <w:softHyphen/>
        <w:t>дач по защите населения, территорий и объектов экономики от чрезвычайных ситуаций и приви</w:t>
      </w:r>
      <w:r w:rsidRPr="001705B9">
        <w:rPr>
          <w:rFonts w:ascii="Times New Roman" w:eastAsia="Times New Roman" w:hAnsi="Times New Roman" w:cs="Times New Roman"/>
          <w:color w:val="000000"/>
          <w:sz w:val="28"/>
          <w:szCs w:val="28"/>
          <w:lang w:eastAsia="ru-RU"/>
        </w:rPr>
        <w:softHyphen/>
        <w:t>тие навыков в организации мероприятий по лик</w:t>
      </w:r>
      <w:r w:rsidRPr="001705B9">
        <w:rPr>
          <w:rFonts w:ascii="Times New Roman" w:eastAsia="Times New Roman" w:hAnsi="Times New Roman" w:cs="Times New Roman"/>
          <w:color w:val="000000"/>
          <w:sz w:val="28"/>
          <w:szCs w:val="28"/>
          <w:lang w:eastAsia="ru-RU"/>
        </w:rPr>
        <w:softHyphen/>
        <w:t>видации последствий катастроф; 2) подготовка руководителей и специалистов органов местного самоуправления, командно-начальствующего со</w:t>
      </w:r>
      <w:r w:rsidRPr="001705B9">
        <w:rPr>
          <w:rFonts w:ascii="Times New Roman" w:eastAsia="Times New Roman" w:hAnsi="Times New Roman" w:cs="Times New Roman"/>
          <w:color w:val="000000"/>
          <w:sz w:val="28"/>
          <w:szCs w:val="28"/>
          <w:lang w:eastAsia="ru-RU"/>
        </w:rPr>
        <w:softHyphen/>
        <w:t>става формирований гражданской обороны объ</w:t>
      </w:r>
      <w:r w:rsidRPr="001705B9">
        <w:rPr>
          <w:rFonts w:ascii="Times New Roman" w:eastAsia="Times New Roman" w:hAnsi="Times New Roman" w:cs="Times New Roman"/>
          <w:color w:val="000000"/>
          <w:sz w:val="28"/>
          <w:szCs w:val="28"/>
          <w:lang w:eastAsia="ru-RU"/>
        </w:rPr>
        <w:softHyphen/>
        <w:t>ектов экономики. При их обучении особое вни</w:t>
      </w:r>
      <w:r w:rsidRPr="001705B9">
        <w:rPr>
          <w:rFonts w:ascii="Times New Roman" w:eastAsia="Times New Roman" w:hAnsi="Times New Roman" w:cs="Times New Roman"/>
          <w:color w:val="000000"/>
          <w:sz w:val="28"/>
          <w:szCs w:val="28"/>
          <w:lang w:eastAsia="ru-RU"/>
        </w:rPr>
        <w:softHyphen/>
        <w:t>мание обращается на подготовку к практическо</w:t>
      </w:r>
      <w:r w:rsidRPr="001705B9">
        <w:rPr>
          <w:rFonts w:ascii="Times New Roman" w:eastAsia="Times New Roman" w:hAnsi="Times New Roman" w:cs="Times New Roman"/>
          <w:color w:val="000000"/>
          <w:sz w:val="28"/>
          <w:szCs w:val="28"/>
          <w:lang w:eastAsia="ru-RU"/>
        </w:rPr>
        <w:softHyphen/>
        <w:t>му выполнению своих функциональных обязан</w:t>
      </w:r>
      <w:r w:rsidRPr="001705B9">
        <w:rPr>
          <w:rFonts w:ascii="Times New Roman" w:eastAsia="Times New Roman" w:hAnsi="Times New Roman" w:cs="Times New Roman"/>
          <w:color w:val="000000"/>
          <w:sz w:val="28"/>
          <w:szCs w:val="28"/>
          <w:lang w:eastAsia="ru-RU"/>
        </w:rPr>
        <w:softHyphen/>
        <w:t>ностей в условиях чрезвычайных ситуаций, уме</w:t>
      </w:r>
      <w:r w:rsidRPr="001705B9">
        <w:rPr>
          <w:rFonts w:ascii="Times New Roman" w:eastAsia="Times New Roman" w:hAnsi="Times New Roman" w:cs="Times New Roman"/>
          <w:color w:val="000000"/>
          <w:sz w:val="28"/>
          <w:szCs w:val="28"/>
          <w:lang w:eastAsia="ru-RU"/>
        </w:rPr>
        <w:softHyphen/>
        <w:t>ние анализировать и оценивать обстановку, при</w:t>
      </w:r>
      <w:r w:rsidRPr="001705B9">
        <w:rPr>
          <w:rFonts w:ascii="Times New Roman" w:eastAsia="Times New Roman" w:hAnsi="Times New Roman" w:cs="Times New Roman"/>
          <w:color w:val="000000"/>
          <w:sz w:val="28"/>
          <w:szCs w:val="28"/>
          <w:lang w:eastAsia="ru-RU"/>
        </w:rPr>
        <w:softHyphen/>
        <w:t>нимать грамотные решения в объёме занимаемой</w:t>
      </w:r>
      <w:r w:rsidRPr="001705B9">
        <w:rPr>
          <w:rFonts w:ascii="Times New Roman" w:hAnsi="Times New Roman" w:cs="Times New Roman"/>
          <w:sz w:val="28"/>
          <w:szCs w:val="28"/>
        </w:rPr>
        <w:t xml:space="preserve"> должности в системе РСЧС по предупреждению и ликвидации последствий аварий, катастроф и стихийных бедствий; 3) подготовка руководите</w:t>
      </w:r>
      <w:r w:rsidRPr="001705B9">
        <w:rPr>
          <w:rFonts w:ascii="Times New Roman" w:hAnsi="Times New Roman" w:cs="Times New Roman"/>
          <w:sz w:val="28"/>
          <w:szCs w:val="28"/>
        </w:rPr>
        <w:softHyphen/>
        <w:t xml:space="preserve">лей и специалистов предприятий, учреждений и организаций, независимо от форм </w:t>
      </w:r>
      <w:r w:rsidRPr="001705B9">
        <w:rPr>
          <w:rFonts w:ascii="Times New Roman" w:hAnsi="Times New Roman" w:cs="Times New Roman"/>
          <w:sz w:val="28"/>
          <w:szCs w:val="28"/>
        </w:rPr>
        <w:lastRenderedPageBreak/>
        <w:t>собственно</w:t>
      </w:r>
      <w:r w:rsidRPr="001705B9">
        <w:rPr>
          <w:rFonts w:ascii="Times New Roman" w:hAnsi="Times New Roman" w:cs="Times New Roman"/>
          <w:sz w:val="28"/>
          <w:szCs w:val="28"/>
        </w:rPr>
        <w:softHyphen/>
        <w:t>сти. Основной целью их подготовки является вы</w:t>
      </w:r>
      <w:r w:rsidRPr="001705B9">
        <w:rPr>
          <w:rFonts w:ascii="Times New Roman" w:hAnsi="Times New Roman" w:cs="Times New Roman"/>
          <w:sz w:val="28"/>
          <w:szCs w:val="28"/>
        </w:rPr>
        <w:softHyphen/>
        <w:t>работка необходимых навыков, позволяющих квалифицированно планировать мероприятия по предупреждению и ликвидации чрезвычайных ситуаций и умело руководить работами; 4) подго</w:t>
      </w:r>
      <w:r w:rsidRPr="001705B9">
        <w:rPr>
          <w:rFonts w:ascii="Times New Roman" w:hAnsi="Times New Roman" w:cs="Times New Roman"/>
          <w:sz w:val="28"/>
          <w:szCs w:val="28"/>
        </w:rPr>
        <w:softHyphen/>
        <w:t>товка работников предприятий, учреждений и организаций, входящих в состав аварийно-спаса</w:t>
      </w:r>
      <w:r w:rsidRPr="001705B9">
        <w:rPr>
          <w:rFonts w:ascii="Times New Roman" w:hAnsi="Times New Roman" w:cs="Times New Roman"/>
          <w:sz w:val="28"/>
          <w:szCs w:val="28"/>
        </w:rPr>
        <w:softHyphen/>
        <w:t>тельных формирований и специальных форми</w:t>
      </w:r>
      <w:r w:rsidRPr="001705B9">
        <w:rPr>
          <w:rFonts w:ascii="Times New Roman" w:hAnsi="Times New Roman" w:cs="Times New Roman"/>
          <w:sz w:val="28"/>
          <w:szCs w:val="28"/>
        </w:rPr>
        <w:softHyphen/>
        <w:t>рований постоянной готовности; 5) населения, занятого в сферах производства и обслуживания. При подготовке этой категории обучаемых осо</w:t>
      </w:r>
      <w:r w:rsidRPr="001705B9">
        <w:rPr>
          <w:rFonts w:ascii="Times New Roman" w:hAnsi="Times New Roman" w:cs="Times New Roman"/>
          <w:sz w:val="28"/>
          <w:szCs w:val="28"/>
        </w:rPr>
        <w:softHyphen/>
        <w:t>бое внимание обращается на умелые действия в очагах поражения, а также при ликвидации по</w:t>
      </w:r>
      <w:r w:rsidRPr="001705B9">
        <w:rPr>
          <w:rFonts w:ascii="Times New Roman" w:hAnsi="Times New Roman" w:cs="Times New Roman"/>
          <w:sz w:val="28"/>
          <w:szCs w:val="28"/>
        </w:rPr>
        <w:softHyphen/>
        <w:t>следствий стихийных бедствий, аварий и катаст</w:t>
      </w:r>
      <w:r w:rsidRPr="001705B9">
        <w:rPr>
          <w:rFonts w:ascii="Times New Roman" w:hAnsi="Times New Roman" w:cs="Times New Roman"/>
          <w:sz w:val="28"/>
          <w:szCs w:val="28"/>
        </w:rPr>
        <w:softHyphen/>
        <w:t>роф; 6) подготовка населения, не занятого в сфе</w:t>
      </w:r>
      <w:r w:rsidRPr="001705B9">
        <w:rPr>
          <w:rFonts w:ascii="Times New Roman" w:hAnsi="Times New Roman" w:cs="Times New Roman"/>
          <w:sz w:val="28"/>
          <w:szCs w:val="28"/>
        </w:rPr>
        <w:softHyphen/>
        <w:t>рах производства и обслуживания. Внимание при обучении этой категории населения обращается на его моральную и психологическую подготовку к умелым и решительным действиям в экстрема</w:t>
      </w:r>
      <w:r w:rsidRPr="001705B9">
        <w:rPr>
          <w:rFonts w:ascii="Times New Roman" w:hAnsi="Times New Roman" w:cs="Times New Roman"/>
          <w:sz w:val="28"/>
          <w:szCs w:val="28"/>
        </w:rPr>
        <w:softHyphen/>
        <w:t>льных ситуациях, умение прогнозировать воз</w:t>
      </w:r>
      <w:r w:rsidRPr="001705B9">
        <w:rPr>
          <w:rFonts w:ascii="Times New Roman" w:hAnsi="Times New Roman" w:cs="Times New Roman"/>
          <w:sz w:val="28"/>
          <w:szCs w:val="28"/>
        </w:rPr>
        <w:softHyphen/>
        <w:t>можные чрезвычайные ситуации, характерные для мест их проживания, оценивать их возмож</w:t>
      </w:r>
      <w:r w:rsidRPr="001705B9">
        <w:rPr>
          <w:rFonts w:ascii="Times New Roman" w:hAnsi="Times New Roman" w:cs="Times New Roman"/>
          <w:sz w:val="28"/>
          <w:szCs w:val="28"/>
        </w:rPr>
        <w:softHyphen/>
        <w:t>ные масштабы, а также воспитание ответствен</w:t>
      </w:r>
      <w:r w:rsidRPr="001705B9">
        <w:rPr>
          <w:rFonts w:ascii="Times New Roman" w:hAnsi="Times New Roman" w:cs="Times New Roman"/>
          <w:sz w:val="28"/>
          <w:szCs w:val="28"/>
        </w:rPr>
        <w:softHyphen/>
        <w:t>ности за свою личную подготовку и подготовку семьи к защите от чрезвычайных ситуаций</w:t>
      </w:r>
      <w:r w:rsidR="00DF093A" w:rsidRPr="001705B9">
        <w:rPr>
          <w:rFonts w:ascii="Times New Roman" w:hAnsi="Times New Roman" w:cs="Times New Roman"/>
          <w:sz w:val="28"/>
          <w:szCs w:val="28"/>
        </w:rPr>
        <w:t>.</w:t>
      </w:r>
    </w:p>
    <w:p w:rsidR="007E292D" w:rsidRPr="001705B9" w:rsidRDefault="007E292D"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6113896" cy="5800437"/>
            <wp:effectExtent l="19050" t="0" r="1154"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6116357" cy="5802772"/>
                    </a:xfrm>
                    <a:prstGeom prst="rect">
                      <a:avLst/>
                    </a:prstGeom>
                    <a:noFill/>
                    <a:ln w="9525">
                      <a:noFill/>
                      <a:miter lim="800000"/>
                      <a:headEnd/>
                      <a:tailEnd/>
                    </a:ln>
                  </pic:spPr>
                </pic:pic>
              </a:graphicData>
            </a:graphic>
          </wp:inline>
        </w:drawing>
      </w:r>
    </w:p>
    <w:p w:rsidR="007E292D" w:rsidRPr="001705B9" w:rsidRDefault="00423FAA" w:rsidP="001705B9">
      <w:pPr>
        <w:spacing w:line="360" w:lineRule="auto"/>
        <w:jc w:val="both"/>
        <w:rPr>
          <w:rFonts w:ascii="Times New Roman" w:hAnsi="Times New Roman" w:cs="Times New Roman"/>
          <w:sz w:val="28"/>
          <w:szCs w:val="28"/>
        </w:rPr>
      </w:pPr>
      <w:r w:rsidRPr="001705B9">
        <w:rPr>
          <w:rFonts w:ascii="Times New Roman" w:hAnsi="Times New Roman" w:cs="Times New Roman"/>
          <w:sz w:val="28"/>
          <w:szCs w:val="28"/>
          <w:lang w:val="mn-MN"/>
        </w:rPr>
        <w:t>Структура схемы подготовки населения в области защиты от чрезвычайных ситуации.</w:t>
      </w:r>
    </w:p>
    <w:p w:rsidR="00E40AA9" w:rsidRPr="001705B9" w:rsidRDefault="00E40AA9" w:rsidP="001705B9">
      <w:pPr>
        <w:spacing w:line="360" w:lineRule="auto"/>
        <w:ind w:right="20"/>
        <w:jc w:val="both"/>
        <w:rPr>
          <w:rFonts w:ascii="Times New Roman" w:hAnsi="Times New Roman" w:cs="Times New Roman"/>
          <w:sz w:val="28"/>
          <w:szCs w:val="28"/>
        </w:rPr>
      </w:pPr>
      <w:r w:rsidRPr="001705B9">
        <w:rPr>
          <w:rFonts w:ascii="Times New Roman" w:hAnsi="Times New Roman" w:cs="Times New Roman"/>
          <w:b/>
          <w:bCs/>
          <w:iCs/>
          <w:sz w:val="28"/>
          <w:szCs w:val="28"/>
        </w:rPr>
        <w:t>Пожаровзрывоопасный объект</w:t>
      </w:r>
      <w:r w:rsidRPr="001705B9">
        <w:rPr>
          <w:rFonts w:ascii="Times New Roman" w:hAnsi="Times New Roman" w:cs="Times New Roman"/>
          <w:b/>
          <w:bCs/>
          <w:sz w:val="28"/>
          <w:szCs w:val="28"/>
        </w:rPr>
        <w:t xml:space="preserve"> (ПВОО</w:t>
      </w:r>
      <w:r w:rsidRPr="001705B9">
        <w:rPr>
          <w:rFonts w:ascii="Times New Roman" w:hAnsi="Times New Roman" w:cs="Times New Roman"/>
          <w:sz w:val="28"/>
          <w:szCs w:val="28"/>
        </w:rPr>
        <w:t>) — объект, на котором произ</w:t>
      </w:r>
      <w:r w:rsidRPr="001705B9">
        <w:rPr>
          <w:rFonts w:ascii="Times New Roman" w:hAnsi="Times New Roman" w:cs="Times New Roman"/>
          <w:sz w:val="28"/>
          <w:szCs w:val="28"/>
        </w:rPr>
        <w:softHyphen/>
        <w:t>водят, используют, перерабатывают, хранят или транспортируют лег</w:t>
      </w:r>
      <w:r w:rsidRPr="001705B9">
        <w:rPr>
          <w:rFonts w:ascii="Times New Roman" w:hAnsi="Times New Roman" w:cs="Times New Roman"/>
          <w:sz w:val="28"/>
          <w:szCs w:val="28"/>
        </w:rPr>
        <w:softHyphen/>
        <w:t>ковоспламеняющиеся и пожаровзрывоопасные вещества, создающие реальную угрозу возникновения техногенной чрезвычайной ситуации</w:t>
      </w:r>
      <w:r w:rsidR="00173826" w:rsidRPr="00173826">
        <w:rPr>
          <w:rFonts w:ascii="Times New Roman" w:hAnsi="Times New Roman" w:cs="Times New Roman"/>
          <w:sz w:val="28"/>
          <w:szCs w:val="28"/>
        </w:rPr>
        <w:t>[3</w:t>
      </w:r>
      <w:r w:rsidR="00FB4BE9" w:rsidRPr="00FB4BE9">
        <w:rPr>
          <w:rFonts w:ascii="Times New Roman" w:hAnsi="Times New Roman" w:cs="Times New Roman"/>
          <w:sz w:val="28"/>
          <w:szCs w:val="28"/>
        </w:rPr>
        <w:t>3</w:t>
      </w:r>
      <w:r w:rsidR="00173826" w:rsidRPr="00173826">
        <w:rPr>
          <w:rFonts w:ascii="Times New Roman" w:hAnsi="Times New Roman" w:cs="Times New Roman"/>
          <w:sz w:val="28"/>
          <w:szCs w:val="28"/>
        </w:rPr>
        <w:t>]</w:t>
      </w:r>
      <w:r w:rsidRPr="001705B9">
        <w:rPr>
          <w:rFonts w:ascii="Times New Roman" w:hAnsi="Times New Roman" w:cs="Times New Roman"/>
          <w:sz w:val="28"/>
          <w:szCs w:val="28"/>
        </w:rPr>
        <w:t>.</w:t>
      </w:r>
    </w:p>
    <w:p w:rsidR="00E40AA9" w:rsidRPr="001705B9" w:rsidRDefault="00E40AA9" w:rsidP="001705B9">
      <w:pPr>
        <w:pStyle w:val="Heading10"/>
        <w:keepNext/>
        <w:keepLines/>
        <w:shd w:val="clear" w:color="auto" w:fill="auto"/>
        <w:tabs>
          <w:tab w:val="left" w:pos="1271"/>
        </w:tabs>
        <w:spacing w:after="0" w:line="360" w:lineRule="auto"/>
        <w:jc w:val="both"/>
        <w:outlineLvl w:val="9"/>
        <w:rPr>
          <w:sz w:val="28"/>
          <w:szCs w:val="28"/>
        </w:rPr>
      </w:pPr>
    </w:p>
    <w:p w:rsidR="00E40AA9" w:rsidRPr="001705B9" w:rsidRDefault="00E40AA9" w:rsidP="001705B9">
      <w:pPr>
        <w:spacing w:line="360" w:lineRule="auto"/>
        <w:ind w:right="20"/>
        <w:jc w:val="both"/>
        <w:rPr>
          <w:rFonts w:ascii="Times New Roman" w:hAnsi="Times New Roman" w:cs="Times New Roman"/>
          <w:sz w:val="28"/>
          <w:szCs w:val="28"/>
        </w:rPr>
      </w:pPr>
      <w:r w:rsidRPr="001705B9">
        <w:rPr>
          <w:rFonts w:ascii="Times New Roman" w:hAnsi="Times New Roman" w:cs="Times New Roman"/>
          <w:sz w:val="28"/>
          <w:szCs w:val="28"/>
        </w:rPr>
        <w:t>Все пожаровзрывоопасные производства дополнительно подразде</w:t>
      </w:r>
      <w:r w:rsidRPr="001705B9">
        <w:rPr>
          <w:rFonts w:ascii="Times New Roman" w:hAnsi="Times New Roman" w:cs="Times New Roman"/>
          <w:sz w:val="28"/>
          <w:szCs w:val="28"/>
        </w:rPr>
        <w:softHyphen/>
        <w:t>ляются на 6 категорий. Наибольшую аварийную опасность представ</w:t>
      </w:r>
      <w:r w:rsidRPr="001705B9">
        <w:rPr>
          <w:rFonts w:ascii="Times New Roman" w:hAnsi="Times New Roman" w:cs="Times New Roman"/>
          <w:sz w:val="28"/>
          <w:szCs w:val="28"/>
        </w:rPr>
        <w:softHyphen/>
        <w:t>ляют объекты, относящиеся к первой и второй категориям — А и Б.</w:t>
      </w:r>
    </w:p>
    <w:p w:rsidR="00E40AA9" w:rsidRPr="001705B9" w:rsidRDefault="00E40AA9" w:rsidP="001705B9">
      <w:pPr>
        <w:spacing w:line="360" w:lineRule="auto"/>
        <w:ind w:right="20"/>
        <w:jc w:val="both"/>
        <w:rPr>
          <w:rFonts w:ascii="Times New Roman" w:hAnsi="Times New Roman" w:cs="Times New Roman"/>
          <w:sz w:val="28"/>
          <w:szCs w:val="28"/>
        </w:rPr>
      </w:pPr>
      <w:r w:rsidRPr="001705B9">
        <w:rPr>
          <w:rFonts w:ascii="Times New Roman" w:hAnsi="Times New Roman" w:cs="Times New Roman"/>
          <w:sz w:val="28"/>
          <w:szCs w:val="28"/>
        </w:rPr>
        <w:t>Категория А — это нефтеперерабатывающие заводы, химические предприятия, трубопроводы, склады нефтепродуктов и т. п. Категория Б — цеха по приготовлению и транспортировке угольной пыли, дре</w:t>
      </w:r>
      <w:r w:rsidRPr="001705B9">
        <w:rPr>
          <w:rFonts w:ascii="Times New Roman" w:hAnsi="Times New Roman" w:cs="Times New Roman"/>
          <w:sz w:val="28"/>
          <w:szCs w:val="28"/>
        </w:rPr>
        <w:softHyphen/>
        <w:t>весной муки, сахарной пудры и т. п.</w:t>
      </w:r>
    </w:p>
    <w:p w:rsidR="00E40AA9" w:rsidRPr="001705B9" w:rsidRDefault="00E40AA9" w:rsidP="001705B9">
      <w:pPr>
        <w:spacing w:line="360" w:lineRule="auto"/>
        <w:jc w:val="both"/>
        <w:rPr>
          <w:rFonts w:ascii="Times New Roman" w:hAnsi="Times New Roman" w:cs="Times New Roman"/>
          <w:sz w:val="28"/>
          <w:szCs w:val="28"/>
        </w:rPr>
      </w:pPr>
    </w:p>
    <w:p w:rsidR="00423FAA" w:rsidRPr="001705B9" w:rsidRDefault="00423FAA" w:rsidP="001705B9">
      <w:pPr>
        <w:spacing w:after="0" w:line="360" w:lineRule="auto"/>
        <w:jc w:val="both"/>
        <w:rPr>
          <w:rFonts w:ascii="Times New Roman" w:eastAsia="Times New Roman" w:hAnsi="Times New Roman" w:cs="Times New Roman"/>
          <w:iCs/>
          <w:color w:val="000000"/>
          <w:sz w:val="28"/>
          <w:szCs w:val="28"/>
          <w:lang w:val="mn-MN" w:eastAsia="ru-RU"/>
        </w:rPr>
      </w:pPr>
      <w:r w:rsidRPr="001705B9">
        <w:rPr>
          <w:rFonts w:ascii="Times New Roman" w:hAnsi="Times New Roman" w:cs="Times New Roman"/>
          <w:b/>
          <w:bCs/>
          <w:sz w:val="28"/>
          <w:szCs w:val="28"/>
        </w:rPr>
        <w:t>ПОЖАР ЛЕСНОЙ</w:t>
      </w:r>
      <w:r w:rsidRPr="001705B9">
        <w:rPr>
          <w:rFonts w:ascii="Times New Roman" w:hAnsi="Times New Roman" w:cs="Times New Roman"/>
          <w:sz w:val="28"/>
          <w:szCs w:val="28"/>
        </w:rPr>
        <w:t>, самопроизвольное или спро</w:t>
      </w:r>
      <w:r w:rsidRPr="001705B9">
        <w:rPr>
          <w:rFonts w:ascii="Times New Roman" w:hAnsi="Times New Roman" w:cs="Times New Roman"/>
          <w:sz w:val="28"/>
          <w:szCs w:val="28"/>
        </w:rPr>
        <w:softHyphen/>
        <w:t>воцированное человеком возгорание в лесных экосистемах. Различают низовые П.л. (наиболее часты — до 98 % общего числа загораний), при которых горят лесная подстилка, травяно-кус-тарничковый покров, подрост и подлесок; вер</w:t>
      </w:r>
      <w:r w:rsidRPr="001705B9">
        <w:rPr>
          <w:rFonts w:ascii="Times New Roman" w:hAnsi="Times New Roman" w:cs="Times New Roman"/>
          <w:sz w:val="28"/>
          <w:szCs w:val="28"/>
        </w:rPr>
        <w:softHyphen/>
        <w:t>ховые П.л. — горят кроны деревьев (полог леса); подземные П.л. — торфяной слой и корни дере</w:t>
      </w:r>
      <w:r w:rsidRPr="001705B9">
        <w:rPr>
          <w:rFonts w:ascii="Times New Roman" w:hAnsi="Times New Roman" w:cs="Times New Roman"/>
          <w:sz w:val="28"/>
          <w:szCs w:val="28"/>
        </w:rPr>
        <w:softHyphen/>
        <w:t>вьев. На территории лесного фонда России еже</w:t>
      </w:r>
      <w:r w:rsidRPr="001705B9">
        <w:rPr>
          <w:rFonts w:ascii="Times New Roman" w:hAnsi="Times New Roman" w:cs="Times New Roman"/>
          <w:sz w:val="28"/>
          <w:szCs w:val="28"/>
        </w:rPr>
        <w:softHyphen/>
        <w:t>годно регистрируется от 10 до 30 тыс. П.л., не</w:t>
      </w:r>
      <w:r w:rsidRPr="001705B9">
        <w:rPr>
          <w:rFonts w:ascii="Times New Roman" w:hAnsi="Times New Roman" w:cs="Times New Roman"/>
          <w:sz w:val="28"/>
          <w:szCs w:val="28"/>
        </w:rPr>
        <w:softHyphen/>
        <w:t>редко принимающих характер стихийных бедст</w:t>
      </w:r>
      <w:r w:rsidRPr="001705B9">
        <w:rPr>
          <w:rFonts w:ascii="Times New Roman" w:hAnsi="Times New Roman" w:cs="Times New Roman"/>
          <w:sz w:val="28"/>
          <w:szCs w:val="28"/>
        </w:rPr>
        <w:softHyphen/>
        <w:t>вий. Основная часть пройденной огнём площа</w:t>
      </w:r>
      <w:r w:rsidRPr="001705B9">
        <w:rPr>
          <w:rFonts w:ascii="Times New Roman" w:hAnsi="Times New Roman" w:cs="Times New Roman"/>
          <w:sz w:val="28"/>
          <w:szCs w:val="28"/>
        </w:rPr>
        <w:softHyphen/>
        <w:t>ди приходится на районы Сибири и Дальнего Востока, где П.л. являются лесообразователь</w:t>
      </w:r>
      <w:r w:rsidRPr="001705B9">
        <w:rPr>
          <w:rFonts w:ascii="Times New Roman" w:hAnsi="Times New Roman" w:cs="Times New Roman"/>
          <w:sz w:val="28"/>
          <w:szCs w:val="28"/>
        </w:rPr>
        <w:softHyphen/>
        <w:t>ным фактором, определяющим структуру и ди</w:t>
      </w:r>
      <w:r w:rsidRPr="001705B9">
        <w:rPr>
          <w:rFonts w:ascii="Times New Roman" w:hAnsi="Times New Roman" w:cs="Times New Roman"/>
          <w:sz w:val="28"/>
          <w:szCs w:val="28"/>
        </w:rPr>
        <w:softHyphen/>
        <w:t>намику лесного фонда</w:t>
      </w:r>
      <w:r w:rsidR="00173826" w:rsidRPr="00173826">
        <w:rPr>
          <w:rFonts w:ascii="Times New Roman" w:hAnsi="Times New Roman" w:cs="Times New Roman"/>
          <w:sz w:val="28"/>
          <w:szCs w:val="28"/>
        </w:rPr>
        <w:t>[3</w:t>
      </w:r>
      <w:r w:rsidR="00FB4BE9" w:rsidRPr="00FB4BE9">
        <w:rPr>
          <w:rFonts w:ascii="Times New Roman" w:hAnsi="Times New Roman" w:cs="Times New Roman"/>
          <w:sz w:val="28"/>
          <w:szCs w:val="28"/>
        </w:rPr>
        <w:t>3</w:t>
      </w:r>
      <w:r w:rsidR="00173826" w:rsidRPr="00173826">
        <w:rPr>
          <w:rFonts w:ascii="Times New Roman" w:hAnsi="Times New Roman" w:cs="Times New Roman"/>
          <w:sz w:val="28"/>
          <w:szCs w:val="28"/>
        </w:rPr>
        <w:t>]</w:t>
      </w:r>
      <w:r w:rsidR="00DF093A" w:rsidRPr="001705B9">
        <w:rPr>
          <w:rFonts w:ascii="Times New Roman" w:hAnsi="Times New Roman" w:cs="Times New Roman"/>
          <w:sz w:val="28"/>
          <w:szCs w:val="28"/>
        </w:rPr>
        <w:t>.</w:t>
      </w:r>
    </w:p>
    <w:p w:rsidR="00423FAA" w:rsidRPr="001705B9" w:rsidRDefault="00423FAA" w:rsidP="001705B9">
      <w:pPr>
        <w:spacing w:after="0" w:line="360" w:lineRule="auto"/>
        <w:jc w:val="both"/>
        <w:rPr>
          <w:rFonts w:ascii="Times New Roman" w:eastAsia="Times New Roman" w:hAnsi="Times New Roman" w:cs="Times New Roman"/>
          <w:iCs/>
          <w:color w:val="000000"/>
          <w:sz w:val="28"/>
          <w:szCs w:val="28"/>
          <w:lang w:val="mn-MN" w:eastAsia="ru-RU"/>
        </w:rPr>
      </w:pPr>
    </w:p>
    <w:p w:rsidR="007E292D" w:rsidRPr="0006751A" w:rsidRDefault="007E292D" w:rsidP="0006751A">
      <w:pPr>
        <w:spacing w:after="0" w:line="360" w:lineRule="auto"/>
        <w:jc w:val="center"/>
        <w:rPr>
          <w:rFonts w:ascii="Times New Roman" w:eastAsia="Times New Roman" w:hAnsi="Times New Roman" w:cs="Times New Roman"/>
          <w:b/>
          <w:sz w:val="28"/>
          <w:szCs w:val="28"/>
          <w:lang w:val="mn-MN" w:eastAsia="ru-RU"/>
        </w:rPr>
      </w:pPr>
      <w:r w:rsidRPr="0006751A">
        <w:rPr>
          <w:rFonts w:ascii="Times New Roman" w:eastAsia="Times New Roman" w:hAnsi="Times New Roman" w:cs="Times New Roman"/>
          <w:b/>
          <w:color w:val="000000"/>
          <w:sz w:val="28"/>
          <w:szCs w:val="28"/>
          <w:lang w:val="mn-MN" w:eastAsia="ru-RU"/>
        </w:rPr>
        <w:t>П</w:t>
      </w:r>
      <w:r w:rsidRPr="0006751A">
        <w:rPr>
          <w:rFonts w:ascii="Times New Roman" w:eastAsia="Times New Roman" w:hAnsi="Times New Roman" w:cs="Times New Roman"/>
          <w:b/>
          <w:color w:val="000000"/>
          <w:sz w:val="28"/>
          <w:szCs w:val="28"/>
          <w:lang w:eastAsia="ru-RU"/>
        </w:rPr>
        <w:t>оказател</w:t>
      </w:r>
      <w:r w:rsidR="00DF093A" w:rsidRPr="0006751A">
        <w:rPr>
          <w:rFonts w:ascii="Times New Roman" w:eastAsia="Times New Roman" w:hAnsi="Times New Roman" w:cs="Times New Roman"/>
          <w:b/>
          <w:color w:val="000000"/>
          <w:sz w:val="28"/>
          <w:szCs w:val="28"/>
          <w:lang w:eastAsia="ru-RU"/>
        </w:rPr>
        <w:t>и</w:t>
      </w:r>
      <w:r w:rsidRPr="0006751A">
        <w:rPr>
          <w:rFonts w:ascii="Times New Roman" w:eastAsia="Times New Roman" w:hAnsi="Times New Roman" w:cs="Times New Roman"/>
          <w:b/>
          <w:color w:val="000000"/>
          <w:sz w:val="28"/>
          <w:szCs w:val="28"/>
          <w:lang w:eastAsia="ru-RU"/>
        </w:rPr>
        <w:t xml:space="preserve"> силы пожара</w:t>
      </w:r>
    </w:p>
    <w:p w:rsidR="00423FAA" w:rsidRPr="001705B9" w:rsidRDefault="00423FAA" w:rsidP="001705B9">
      <w:pPr>
        <w:spacing w:after="0" w:line="360" w:lineRule="auto"/>
        <w:jc w:val="both"/>
        <w:rPr>
          <w:rFonts w:ascii="Times New Roman" w:eastAsia="Times New Roman" w:hAnsi="Times New Roman" w:cs="Times New Roman"/>
          <w:sz w:val="28"/>
          <w:szCs w:val="28"/>
          <w:lang w:val="mn-MN" w:eastAsia="ru-RU"/>
        </w:rPr>
      </w:pPr>
    </w:p>
    <w:tbl>
      <w:tblPr>
        <w:tblStyle w:val="a4"/>
        <w:tblW w:w="0" w:type="auto"/>
        <w:jc w:val="right"/>
        <w:tblLook w:val="04A0"/>
      </w:tblPr>
      <w:tblGrid>
        <w:gridCol w:w="2534"/>
        <w:gridCol w:w="2534"/>
        <w:gridCol w:w="2534"/>
        <w:gridCol w:w="2535"/>
      </w:tblGrid>
      <w:tr w:rsidR="00423FAA" w:rsidRPr="001705B9" w:rsidTr="00423FAA">
        <w:trPr>
          <w:jc w:val="right"/>
        </w:trPr>
        <w:tc>
          <w:tcPr>
            <w:tcW w:w="2534" w:type="dxa"/>
            <w:vMerge w:val="restart"/>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Параметры пожара</w:t>
            </w:r>
          </w:p>
        </w:tc>
        <w:tc>
          <w:tcPr>
            <w:tcW w:w="7603" w:type="dxa"/>
            <w:gridSpan w:val="3"/>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Значения показателей силы пожара</w:t>
            </w:r>
          </w:p>
        </w:tc>
      </w:tr>
      <w:tr w:rsidR="00423FAA" w:rsidRPr="001705B9" w:rsidTr="00423FAA">
        <w:trPr>
          <w:jc w:val="right"/>
        </w:trPr>
        <w:tc>
          <w:tcPr>
            <w:tcW w:w="2534" w:type="dxa"/>
            <w:vMerge/>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iCs/>
                <w:color w:val="000000"/>
                <w:sz w:val="24"/>
                <w:szCs w:val="24"/>
                <w:lang w:val="mn-MN" w:eastAsia="ru-RU"/>
              </w:rPr>
            </w:pPr>
          </w:p>
        </w:tc>
        <w:tc>
          <w:tcPr>
            <w:tcW w:w="2534" w:type="dxa"/>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слабого</w:t>
            </w:r>
          </w:p>
        </w:tc>
        <w:tc>
          <w:tcPr>
            <w:tcW w:w="2534" w:type="dxa"/>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среднего</w:t>
            </w:r>
          </w:p>
        </w:tc>
        <w:tc>
          <w:tcPr>
            <w:tcW w:w="2535" w:type="dxa"/>
            <w:shd w:val="clear" w:color="auto" w:fill="D9D9D9" w:themeFill="background1" w:themeFillShade="D9"/>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сильного</w:t>
            </w:r>
          </w:p>
        </w:tc>
      </w:tr>
      <w:tr w:rsidR="00423FAA" w:rsidRPr="001705B9" w:rsidTr="002949AB">
        <w:trPr>
          <w:jc w:val="right"/>
        </w:trPr>
        <w:tc>
          <w:tcPr>
            <w:tcW w:w="10137" w:type="dxa"/>
            <w:gridSpan w:val="4"/>
          </w:tcPr>
          <w:p w:rsidR="00423FAA" w:rsidRPr="0006751A" w:rsidRDefault="00423FAA" w:rsidP="001705B9">
            <w:pPr>
              <w:spacing w:line="360" w:lineRule="auto"/>
              <w:jc w:val="both"/>
              <w:rPr>
                <w:rFonts w:ascii="Times New Roman" w:eastAsia="Times New Roman" w:hAnsi="Times New Roman" w:cs="Times New Roman"/>
                <w:sz w:val="24"/>
                <w:szCs w:val="24"/>
                <w:lang w:val="mn-MN" w:eastAsia="ru-RU"/>
              </w:rPr>
            </w:pPr>
            <w:r w:rsidRPr="0006751A">
              <w:rPr>
                <w:rFonts w:ascii="Times New Roman" w:eastAsia="Times New Roman" w:hAnsi="Times New Roman" w:cs="Times New Roman"/>
                <w:color w:val="000000"/>
                <w:sz w:val="24"/>
                <w:szCs w:val="24"/>
                <w:lang w:eastAsia="ru-RU"/>
              </w:rPr>
              <w:t>Низовой пожар</w:t>
            </w:r>
          </w:p>
        </w:tc>
      </w:tr>
      <w:tr w:rsidR="00423FAA" w:rsidRPr="001705B9" w:rsidTr="00423FAA">
        <w:trPr>
          <w:jc w:val="right"/>
        </w:trPr>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Скорость распространения огня, м/мин.</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До 1</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1-3</w:t>
            </w:r>
          </w:p>
        </w:tc>
        <w:tc>
          <w:tcPr>
            <w:tcW w:w="2535"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более 3</w:t>
            </w:r>
          </w:p>
        </w:tc>
      </w:tr>
      <w:tr w:rsidR="00423FAA" w:rsidRPr="001705B9" w:rsidTr="00423FAA">
        <w:trPr>
          <w:jc w:val="right"/>
        </w:trPr>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Высота пламени, м</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До 0,5</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0,5-1,5</w:t>
            </w:r>
          </w:p>
        </w:tc>
        <w:tc>
          <w:tcPr>
            <w:tcW w:w="2535"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более 1,5</w:t>
            </w:r>
          </w:p>
        </w:tc>
      </w:tr>
      <w:tr w:rsidR="00423FAA" w:rsidRPr="001705B9" w:rsidTr="002949AB">
        <w:trPr>
          <w:jc w:val="right"/>
        </w:trPr>
        <w:tc>
          <w:tcPr>
            <w:tcW w:w="10137" w:type="dxa"/>
            <w:gridSpan w:val="4"/>
          </w:tcPr>
          <w:p w:rsidR="00423FAA" w:rsidRPr="0006751A" w:rsidRDefault="00423FAA" w:rsidP="001705B9">
            <w:pPr>
              <w:spacing w:line="360" w:lineRule="auto"/>
              <w:jc w:val="both"/>
              <w:rPr>
                <w:rFonts w:ascii="Times New Roman" w:eastAsia="Times New Roman" w:hAnsi="Times New Roman" w:cs="Times New Roman"/>
                <w:iCs/>
                <w:color w:val="000000"/>
                <w:sz w:val="24"/>
                <w:szCs w:val="24"/>
                <w:lang w:val="mn-MN" w:eastAsia="ru-RU"/>
              </w:rPr>
            </w:pPr>
            <w:r w:rsidRPr="0006751A">
              <w:rPr>
                <w:rFonts w:ascii="Times New Roman" w:eastAsia="Times New Roman" w:hAnsi="Times New Roman" w:cs="Times New Roman"/>
                <w:iCs/>
                <w:color w:val="000000"/>
                <w:sz w:val="24"/>
                <w:szCs w:val="24"/>
                <w:lang w:val="mn-MN" w:eastAsia="ru-RU"/>
              </w:rPr>
              <w:lastRenderedPageBreak/>
              <w:t>Верховой пожар</w:t>
            </w:r>
          </w:p>
        </w:tc>
      </w:tr>
      <w:tr w:rsidR="00423FAA" w:rsidRPr="001705B9" w:rsidTr="00423FAA">
        <w:trPr>
          <w:jc w:val="right"/>
        </w:trPr>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Скорость распространения огня, м/мин.</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До 3</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3-100</w:t>
            </w:r>
          </w:p>
        </w:tc>
        <w:tc>
          <w:tcPr>
            <w:tcW w:w="2535"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более 100</w:t>
            </w:r>
          </w:p>
        </w:tc>
      </w:tr>
      <w:tr w:rsidR="00423FAA" w:rsidRPr="001705B9" w:rsidTr="002949AB">
        <w:trPr>
          <w:jc w:val="right"/>
        </w:trPr>
        <w:tc>
          <w:tcPr>
            <w:tcW w:w="10137" w:type="dxa"/>
            <w:gridSpan w:val="4"/>
          </w:tcPr>
          <w:p w:rsidR="00423FAA" w:rsidRPr="0006751A" w:rsidRDefault="00423FAA" w:rsidP="001705B9">
            <w:pPr>
              <w:spacing w:line="360" w:lineRule="auto"/>
              <w:jc w:val="both"/>
              <w:rPr>
                <w:rFonts w:ascii="Times New Roman" w:eastAsia="Times New Roman" w:hAnsi="Times New Roman" w:cs="Times New Roman"/>
                <w:iCs/>
                <w:color w:val="000000"/>
                <w:sz w:val="24"/>
                <w:szCs w:val="24"/>
                <w:lang w:val="mn-MN" w:eastAsia="ru-RU"/>
              </w:rPr>
            </w:pPr>
            <w:r w:rsidRPr="0006751A">
              <w:rPr>
                <w:rFonts w:ascii="Times New Roman" w:eastAsia="Times New Roman" w:hAnsi="Times New Roman" w:cs="Times New Roman"/>
                <w:color w:val="000000"/>
                <w:sz w:val="24"/>
                <w:szCs w:val="24"/>
                <w:lang w:eastAsia="ru-RU"/>
              </w:rPr>
              <w:t>Подземный пожар</w:t>
            </w:r>
          </w:p>
        </w:tc>
      </w:tr>
      <w:tr w:rsidR="00423FAA" w:rsidRPr="001705B9" w:rsidTr="00423FAA">
        <w:trPr>
          <w:jc w:val="right"/>
        </w:trPr>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Глубина прогорания, м</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До 25</w:t>
            </w:r>
          </w:p>
        </w:tc>
        <w:tc>
          <w:tcPr>
            <w:tcW w:w="2534"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25-50</w:t>
            </w:r>
          </w:p>
        </w:tc>
        <w:tc>
          <w:tcPr>
            <w:tcW w:w="2535" w:type="dxa"/>
          </w:tcPr>
          <w:p w:rsidR="00423FAA" w:rsidRPr="0006751A" w:rsidRDefault="00423FAA" w:rsidP="001705B9">
            <w:pPr>
              <w:spacing w:line="360" w:lineRule="auto"/>
              <w:jc w:val="both"/>
              <w:rPr>
                <w:rFonts w:ascii="Times New Roman" w:eastAsia="Times New Roman" w:hAnsi="Times New Roman" w:cs="Times New Roman"/>
                <w:sz w:val="24"/>
                <w:szCs w:val="24"/>
                <w:lang w:eastAsia="ru-RU"/>
              </w:rPr>
            </w:pPr>
            <w:r w:rsidRPr="0006751A">
              <w:rPr>
                <w:rFonts w:ascii="Times New Roman" w:eastAsia="Times New Roman" w:hAnsi="Times New Roman" w:cs="Times New Roman"/>
                <w:color w:val="000000"/>
                <w:sz w:val="24"/>
                <w:szCs w:val="24"/>
                <w:lang w:eastAsia="ru-RU"/>
              </w:rPr>
              <w:t>более 50</w:t>
            </w:r>
          </w:p>
        </w:tc>
      </w:tr>
    </w:tbl>
    <w:p w:rsidR="007E292D" w:rsidRPr="001705B9" w:rsidRDefault="007E292D" w:rsidP="001705B9">
      <w:pPr>
        <w:spacing w:after="0" w:line="360" w:lineRule="auto"/>
        <w:jc w:val="both"/>
        <w:rPr>
          <w:rFonts w:ascii="Times New Roman" w:eastAsia="Times New Roman" w:hAnsi="Times New Roman" w:cs="Times New Roman"/>
          <w:iCs/>
          <w:color w:val="000000"/>
          <w:sz w:val="28"/>
          <w:szCs w:val="28"/>
          <w:lang w:val="mn-MN" w:eastAsia="ru-RU"/>
        </w:rPr>
      </w:pPr>
    </w:p>
    <w:p w:rsidR="007E292D" w:rsidRPr="001705B9" w:rsidRDefault="007E292D" w:rsidP="001705B9">
      <w:pPr>
        <w:spacing w:after="0" w:line="360" w:lineRule="auto"/>
        <w:jc w:val="both"/>
        <w:rPr>
          <w:rFonts w:ascii="Times New Roman" w:eastAsia="Times New Roman" w:hAnsi="Times New Roman" w:cs="Times New Roman"/>
          <w:iCs/>
          <w:color w:val="000000"/>
          <w:sz w:val="28"/>
          <w:szCs w:val="28"/>
          <w:lang w:val="mn-MN" w:eastAsia="ru-RU"/>
        </w:rPr>
      </w:pPr>
    </w:p>
    <w:p w:rsidR="007E292D" w:rsidRPr="00984D66" w:rsidRDefault="007E292D" w:rsidP="00984D66">
      <w:pPr>
        <w:spacing w:after="0" w:line="360" w:lineRule="auto"/>
        <w:jc w:val="center"/>
        <w:rPr>
          <w:rFonts w:ascii="Times New Roman" w:eastAsia="Times New Roman" w:hAnsi="Times New Roman" w:cs="Times New Roman"/>
          <w:b/>
          <w:sz w:val="28"/>
          <w:szCs w:val="28"/>
          <w:lang w:val="mn-MN" w:eastAsia="ru-RU"/>
        </w:rPr>
      </w:pPr>
      <w:r w:rsidRPr="00984D66">
        <w:rPr>
          <w:rFonts w:ascii="Times New Roman" w:hAnsi="Times New Roman" w:cs="Times New Roman"/>
          <w:b/>
          <w:sz w:val="28"/>
          <w:szCs w:val="28"/>
        </w:rPr>
        <w:t>Примеры наиболее значительных лесных и лесоторфяных пожаров</w:t>
      </w:r>
    </w:p>
    <w:tbl>
      <w:tblPr>
        <w:tblStyle w:val="a4"/>
        <w:tblW w:w="0" w:type="auto"/>
        <w:tblLook w:val="0000"/>
      </w:tblPr>
      <w:tblGrid>
        <w:gridCol w:w="1315"/>
        <w:gridCol w:w="1972"/>
        <w:gridCol w:w="6992"/>
      </w:tblGrid>
      <w:tr w:rsidR="007E292D" w:rsidRPr="001705B9" w:rsidTr="00DF093A">
        <w:trPr>
          <w:trHeight w:hRule="exact" w:val="370"/>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Число, месяц, год</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Место пожаров</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Последствия</w:t>
            </w:r>
          </w:p>
        </w:tc>
      </w:tr>
      <w:tr w:rsidR="007E292D" w:rsidRPr="001705B9" w:rsidTr="00984D66">
        <w:trPr>
          <w:trHeight w:hRule="exact" w:val="2348"/>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Лето 1972</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СССР,</w:t>
            </w:r>
          </w:p>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центральная часть страны, 15 районов</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Только в Подмосковье лесные и торфяные пожары унесли жизни 104 чел. Было зарегистрировано 3 088 лесоторфяных пожаров. Пострадало ок.</w:t>
            </w:r>
          </w:p>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650 тыс. га леса и 4 900 штабелей торфа. Всего в стране возникло 40 169 лесных пожаров, которые охватили 1,46 млн. га леса</w:t>
            </w:r>
          </w:p>
        </w:tc>
      </w:tr>
      <w:tr w:rsidR="007E292D" w:rsidRPr="001705B9" w:rsidTr="00984D66">
        <w:trPr>
          <w:trHeight w:hRule="exact" w:val="2551"/>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16.05. 1990</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СССР, Иркутская область</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Отмечалось св. 1 200 лесных пожаров. Погибло 27 чел. и пострадали - 22. Огнем была охвачена площадь в 45 тыс. га. Уничтожено 723 дома и 36 объектов. Без крова осталось более 1 000 семей. Полностью уничто</w:t>
            </w:r>
            <w:r w:rsidRPr="00984D66">
              <w:rPr>
                <w:rFonts w:ascii="Times New Roman" w:eastAsia="Times New Roman" w:hAnsi="Times New Roman" w:cs="Times New Roman"/>
                <w:color w:val="000000"/>
                <w:sz w:val="24"/>
                <w:szCs w:val="24"/>
                <w:lang w:eastAsia="ru-RU"/>
              </w:rPr>
              <w:softHyphen/>
              <w:t>жены зерновые культуры на площади 165 тыс. га. Всего в стране возник</w:t>
            </w:r>
            <w:r w:rsidRPr="00984D66">
              <w:rPr>
                <w:rFonts w:ascii="Times New Roman" w:eastAsia="Times New Roman" w:hAnsi="Times New Roman" w:cs="Times New Roman"/>
                <w:color w:val="000000"/>
                <w:sz w:val="24"/>
                <w:szCs w:val="24"/>
                <w:lang w:eastAsia="ru-RU"/>
              </w:rPr>
              <w:softHyphen/>
              <w:t>ло 25 345 лесных пожаров, которые охватили 1 384 тыс. га</w:t>
            </w:r>
          </w:p>
        </w:tc>
      </w:tr>
      <w:tr w:rsidR="007E292D" w:rsidRPr="001705B9" w:rsidTr="00984D66">
        <w:trPr>
          <w:trHeight w:hRule="exact" w:val="2546"/>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Сентябрь 1997</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Индонезия,</w:t>
            </w:r>
          </w:p>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острова Борнео, Ява,</w:t>
            </w:r>
          </w:p>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Суматра</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Из-за лесных пожаров более 50 тыс. человек были госпитализированы с тяжёлыми респираторными заболеваниями. 26.09 из-за дыма потерял ориентацию и разбился при подлёте к г. Медан индонезийский аэробус «А-300», погибло 234 чел. В Малаккском проливе столкнулись и пошли на дно два грузовых судна, в результате погибло 29 чел.</w:t>
            </w:r>
          </w:p>
        </w:tc>
      </w:tr>
      <w:tr w:rsidR="007E292D" w:rsidRPr="001705B9" w:rsidTr="00984D66">
        <w:trPr>
          <w:trHeight w:hRule="exact" w:val="1298"/>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27.09. 1998</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Россия,</w:t>
            </w:r>
          </w:p>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Сахалинская область, 66 очагов пожара</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Погибло 3 чел., пропали без вести — 5, пострадали — 631. Площадь по</w:t>
            </w:r>
            <w:r w:rsidRPr="00984D66">
              <w:rPr>
                <w:rFonts w:ascii="Times New Roman" w:eastAsia="Times New Roman" w:hAnsi="Times New Roman" w:cs="Times New Roman"/>
                <w:color w:val="000000"/>
                <w:sz w:val="24"/>
                <w:szCs w:val="24"/>
                <w:lang w:eastAsia="ru-RU"/>
              </w:rPr>
              <w:softHyphen/>
              <w:t>жаров составила 356 км</w:t>
            </w:r>
            <w:r w:rsidRPr="00984D66">
              <w:rPr>
                <w:rFonts w:ascii="Times New Roman" w:eastAsia="Times New Roman" w:hAnsi="Times New Roman" w:cs="Times New Roman"/>
                <w:color w:val="000000"/>
                <w:sz w:val="24"/>
                <w:szCs w:val="24"/>
                <w:vertAlign w:val="superscript"/>
                <w:lang w:eastAsia="ru-RU"/>
              </w:rPr>
              <w:t>2</w:t>
            </w:r>
            <w:r w:rsidRPr="00984D66">
              <w:rPr>
                <w:rFonts w:ascii="Times New Roman" w:eastAsia="Times New Roman" w:hAnsi="Times New Roman" w:cs="Times New Roman"/>
                <w:color w:val="000000"/>
                <w:sz w:val="24"/>
                <w:szCs w:val="24"/>
                <w:lang w:eastAsia="ru-RU"/>
              </w:rPr>
              <w:t>, сгорели поселки Горки и Амо-Тымово. Ущерб — 723 млн. руб.</w:t>
            </w:r>
          </w:p>
        </w:tc>
      </w:tr>
      <w:tr w:rsidR="007E292D" w:rsidRPr="001705B9" w:rsidTr="00DF093A">
        <w:trPr>
          <w:trHeight w:hRule="exact" w:val="845"/>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1998</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Россия</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 стране возникло около 24 тыс. лесных пожаров, которые охватили 2,7-3,1 млн. га. Ущерб — 4-5 млрд. руб.</w:t>
            </w:r>
          </w:p>
        </w:tc>
      </w:tr>
    </w:tbl>
    <w:p w:rsidR="007E292D" w:rsidRPr="001705B9" w:rsidRDefault="007E292D" w:rsidP="001705B9">
      <w:pPr>
        <w:spacing w:line="360" w:lineRule="auto"/>
        <w:jc w:val="both"/>
        <w:rPr>
          <w:rFonts w:ascii="Times New Roman" w:hAnsi="Times New Roman" w:cs="Times New Roman"/>
          <w:sz w:val="28"/>
          <w:szCs w:val="28"/>
          <w:lang w:val="mn-MN"/>
        </w:rPr>
      </w:pPr>
    </w:p>
    <w:p w:rsidR="00423FAA" w:rsidRPr="001705B9" w:rsidRDefault="00423FAA"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ПОЖАРНАЯ ОПАСНОСТЬ ЛЕСНОГО ФОНДА</w:t>
      </w:r>
      <w:r w:rsidRPr="001705B9">
        <w:rPr>
          <w:rFonts w:ascii="Times New Roman" w:eastAsia="Times New Roman" w:hAnsi="Times New Roman" w:cs="Times New Roman"/>
          <w:color w:val="000000"/>
          <w:sz w:val="28"/>
          <w:szCs w:val="28"/>
          <w:lang w:eastAsia="ru-RU"/>
        </w:rPr>
        <w:t>,</w:t>
      </w:r>
    </w:p>
    <w:p w:rsidR="00423FAA" w:rsidRPr="001705B9" w:rsidRDefault="00423FAA"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степень пожарной опасности территории лесно</w:t>
      </w:r>
      <w:r w:rsidRPr="001705B9">
        <w:rPr>
          <w:rFonts w:ascii="Times New Roman" w:eastAsia="Times New Roman" w:hAnsi="Times New Roman" w:cs="Times New Roman"/>
          <w:color w:val="000000"/>
          <w:sz w:val="28"/>
          <w:szCs w:val="28"/>
          <w:lang w:eastAsia="ru-RU"/>
        </w:rPr>
        <w:softHyphen/>
        <w:t>го фонда, обусловленная преобладающими на ней типами леса и лесных участков, их природ</w:t>
      </w:r>
      <w:r w:rsidRPr="001705B9">
        <w:rPr>
          <w:rFonts w:ascii="Times New Roman" w:eastAsia="Times New Roman" w:hAnsi="Times New Roman" w:cs="Times New Roman"/>
          <w:color w:val="000000"/>
          <w:sz w:val="28"/>
          <w:szCs w:val="28"/>
          <w:lang w:eastAsia="ru-RU"/>
        </w:rPr>
        <w:softHyphen/>
        <w:t>ными и другими особенностями, определяющи</w:t>
      </w:r>
      <w:r w:rsidRPr="001705B9">
        <w:rPr>
          <w:rFonts w:ascii="Times New Roman" w:eastAsia="Times New Roman" w:hAnsi="Times New Roman" w:cs="Times New Roman"/>
          <w:color w:val="000000"/>
          <w:sz w:val="28"/>
          <w:szCs w:val="28"/>
          <w:lang w:eastAsia="ru-RU"/>
        </w:rPr>
        <w:softHyphen/>
        <w:t>ми состав, количество и распределение лесных горючих материалов, а также в значительной степени содержание влаги в этих материалах</w:t>
      </w:r>
      <w:r w:rsidR="00173826" w:rsidRPr="00173826">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w:t>
      </w:r>
    </w:p>
    <w:p w:rsidR="00DF093A" w:rsidRPr="001705B9" w:rsidRDefault="00DF093A" w:rsidP="001705B9">
      <w:pPr>
        <w:spacing w:after="0" w:line="360" w:lineRule="auto"/>
        <w:jc w:val="both"/>
        <w:rPr>
          <w:rFonts w:ascii="Times New Roman" w:hAnsi="Times New Roman" w:cs="Times New Roman"/>
          <w:iCs/>
          <w:sz w:val="28"/>
          <w:szCs w:val="28"/>
          <w:lang w:val="mn-MN"/>
        </w:rPr>
      </w:pPr>
    </w:p>
    <w:p w:rsidR="007E292D" w:rsidRPr="00984D66" w:rsidRDefault="007E292D" w:rsidP="00984D66">
      <w:pPr>
        <w:spacing w:after="0" w:line="360" w:lineRule="auto"/>
        <w:jc w:val="center"/>
        <w:rPr>
          <w:rFonts w:ascii="Times New Roman" w:eastAsia="Times New Roman" w:hAnsi="Times New Roman" w:cs="Times New Roman"/>
          <w:b/>
          <w:sz w:val="28"/>
          <w:szCs w:val="28"/>
          <w:lang w:eastAsia="ru-RU"/>
        </w:rPr>
      </w:pPr>
      <w:r w:rsidRPr="00984D66">
        <w:rPr>
          <w:rFonts w:ascii="Times New Roman" w:eastAsia="Times New Roman" w:hAnsi="Times New Roman" w:cs="Times New Roman"/>
          <w:b/>
          <w:color w:val="000000"/>
          <w:sz w:val="28"/>
          <w:szCs w:val="28"/>
          <w:lang w:eastAsia="ru-RU"/>
        </w:rPr>
        <w:t>Шкала оценки лесных участков по степени опасности возникновения в них пожаров</w:t>
      </w:r>
    </w:p>
    <w:tbl>
      <w:tblPr>
        <w:tblStyle w:val="a4"/>
        <w:tblW w:w="10109" w:type="dxa"/>
        <w:tblLook w:val="0000"/>
      </w:tblPr>
      <w:tblGrid>
        <w:gridCol w:w="470"/>
        <w:gridCol w:w="1692"/>
        <w:gridCol w:w="2020"/>
        <w:gridCol w:w="1266"/>
        <w:gridCol w:w="1230"/>
        <w:gridCol w:w="2251"/>
        <w:gridCol w:w="1266"/>
      </w:tblGrid>
      <w:tr w:rsidR="007E292D" w:rsidRPr="00984D66" w:rsidTr="00984D66">
        <w:trPr>
          <w:gridAfter w:val="3"/>
          <w:trHeight w:hRule="exact" w:val="904"/>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val="en-US"/>
              </w:rPr>
              <w:t>V</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Хвойные молодняки. Захламлённые вырубки</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 течение всего пожароопасного сезона возможны низовые пожары, на участках древостоя - верховые</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Высокая</w:t>
            </w:r>
          </w:p>
        </w:tc>
      </w:tr>
      <w:tr w:rsidR="00DF093A" w:rsidRPr="00984D66" w:rsidTr="00984D66">
        <w:trPr>
          <w:trHeight w:hRule="exact" w:val="4390"/>
        </w:trPr>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val="en-US"/>
              </w:rPr>
              <w:t>IV</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Сосняки с наличием соснового подростка и подлеска</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Низовые пожары возможны в течение всего пожароопасного сезона, верховые - в период пожарных максимумов</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Класс</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пожарной</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опасности</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Объект</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загорания</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Наиболее вероятные виды пожаров, условия и продолжительность периода возникновения и распространения</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Степень</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пожарной</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опасности</w:t>
            </w:r>
          </w:p>
        </w:tc>
      </w:tr>
      <w:tr w:rsidR="00DF093A" w:rsidRPr="00984D66" w:rsidTr="00984D66">
        <w:trPr>
          <w:gridAfter w:val="3"/>
          <w:trHeight w:hRule="exact" w:val="3141"/>
        </w:trPr>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val="en-US"/>
              </w:rPr>
              <w:t>III</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Сосняки-черничники,</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ельники-брусничники,</w:t>
            </w:r>
          </w:p>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кедровики</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Низовые и верховые пожары возможны в период летнего пожароопасного максимума</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Средняя</w:t>
            </w:r>
          </w:p>
        </w:tc>
      </w:tr>
      <w:tr w:rsidR="00DF093A" w:rsidRPr="00984D66" w:rsidTr="00984D66">
        <w:trPr>
          <w:gridAfter w:val="3"/>
          <w:trHeight w:hRule="exact" w:val="2817"/>
        </w:trPr>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val="en-US"/>
              </w:rPr>
              <w:lastRenderedPageBreak/>
              <w:t>II</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Сосняки и ельники, смешанные с лиственными породами</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Возникновение пожаров возможно в период пожарных максимумов</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Ниже средней</w:t>
            </w:r>
          </w:p>
        </w:tc>
      </w:tr>
      <w:tr w:rsidR="00DF093A" w:rsidRPr="00984D66" w:rsidTr="00984D66">
        <w:trPr>
          <w:gridAfter w:val="3"/>
          <w:trHeight w:hRule="exact" w:val="3552"/>
        </w:trPr>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val="en-US"/>
              </w:rPr>
              <w:t>I</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Ельники, березняки, осинники,</w:t>
            </w:r>
            <w:r w:rsidR="00984D66">
              <w:rPr>
                <w:rFonts w:ascii="Times New Roman" w:eastAsia="Times New Roman" w:hAnsi="Times New Roman" w:cs="Times New Roman"/>
                <w:color w:val="000000"/>
                <w:sz w:val="24"/>
                <w:szCs w:val="24"/>
                <w:lang w:eastAsia="ru-RU"/>
              </w:rPr>
              <w:t xml:space="preserve"> </w:t>
            </w:r>
            <w:r w:rsidRPr="00984D66">
              <w:rPr>
                <w:rFonts w:ascii="Times New Roman" w:eastAsia="Times New Roman" w:hAnsi="Times New Roman" w:cs="Times New Roman"/>
                <w:color w:val="000000"/>
                <w:sz w:val="24"/>
                <w:szCs w:val="24"/>
                <w:lang w:eastAsia="ru-RU"/>
              </w:rPr>
              <w:t>ольховники</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Возникновение пожара возможно только при особо неблагоприятных условиях (длительная засуха)</w:t>
            </w:r>
          </w:p>
        </w:tc>
        <w:tc>
          <w:tcPr>
            <w:tcW w:w="0" w:type="auto"/>
          </w:tcPr>
          <w:p w:rsidR="00DF093A" w:rsidRPr="00984D66" w:rsidRDefault="00DF093A"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Низкая</w:t>
            </w:r>
          </w:p>
        </w:tc>
      </w:tr>
    </w:tbl>
    <w:p w:rsidR="007E292D" w:rsidRPr="001705B9" w:rsidRDefault="007E292D" w:rsidP="001705B9">
      <w:pPr>
        <w:spacing w:line="360" w:lineRule="auto"/>
        <w:jc w:val="both"/>
        <w:rPr>
          <w:rFonts w:ascii="Times New Roman" w:hAnsi="Times New Roman" w:cs="Times New Roman"/>
          <w:sz w:val="28"/>
          <w:szCs w:val="28"/>
          <w:lang w:val="mn-MN"/>
        </w:rPr>
      </w:pPr>
    </w:p>
    <w:p w:rsidR="00423FAA" w:rsidRPr="001705B9" w:rsidRDefault="00423FAA"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ПОРАЖАЮЩИЕ ФАКТОРЫ ЧРЕЗВЫЧАЙНОЙ СИТУАЦИИ</w:t>
      </w:r>
      <w:r w:rsidRPr="001705B9">
        <w:rPr>
          <w:rFonts w:ascii="Times New Roman" w:eastAsia="Times New Roman" w:hAnsi="Times New Roman" w:cs="Times New Roman"/>
          <w:color w:val="000000"/>
          <w:sz w:val="28"/>
          <w:szCs w:val="28"/>
          <w:lang w:eastAsia="ru-RU"/>
        </w:rPr>
        <w:t>, явления механического, термическо</w:t>
      </w:r>
      <w:r w:rsidRPr="001705B9">
        <w:rPr>
          <w:rFonts w:ascii="Times New Roman" w:eastAsia="Times New Roman" w:hAnsi="Times New Roman" w:cs="Times New Roman"/>
          <w:color w:val="000000"/>
          <w:sz w:val="28"/>
          <w:szCs w:val="28"/>
          <w:lang w:eastAsia="ru-RU"/>
        </w:rPr>
        <w:softHyphen/>
        <w:t>го, радиационного, химического, биологического,</w:t>
      </w:r>
    </w:p>
    <w:p w:rsidR="00423FAA" w:rsidRPr="001705B9" w:rsidRDefault="00423FAA"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психоэмоционального и иного характера, являю</w:t>
      </w:r>
      <w:r w:rsidRPr="001705B9">
        <w:rPr>
          <w:rFonts w:ascii="Times New Roman" w:eastAsia="Times New Roman" w:hAnsi="Times New Roman" w:cs="Times New Roman"/>
          <w:color w:val="000000"/>
          <w:sz w:val="28"/>
          <w:szCs w:val="28"/>
          <w:lang w:eastAsia="ru-RU"/>
        </w:rPr>
        <w:softHyphen/>
        <w:t>щиеся источником чрезвычайной ситуации и при</w:t>
      </w:r>
      <w:r w:rsidRPr="001705B9">
        <w:rPr>
          <w:rFonts w:ascii="Times New Roman" w:eastAsia="Times New Roman" w:hAnsi="Times New Roman" w:cs="Times New Roman"/>
          <w:color w:val="000000"/>
          <w:sz w:val="28"/>
          <w:szCs w:val="28"/>
          <w:lang w:eastAsia="ru-RU"/>
        </w:rPr>
        <w:softHyphen/>
        <w:t>водящие к поражению людей, сельскохозяйствен</w:t>
      </w:r>
      <w:r w:rsidRPr="001705B9">
        <w:rPr>
          <w:rFonts w:ascii="Times New Roman" w:eastAsia="Times New Roman" w:hAnsi="Times New Roman" w:cs="Times New Roman"/>
          <w:color w:val="000000"/>
          <w:sz w:val="28"/>
          <w:szCs w:val="28"/>
          <w:lang w:eastAsia="ru-RU"/>
        </w:rPr>
        <w:softHyphen/>
        <w:t>ных животных, объектов народного хозяйства, а также окружающей среды</w:t>
      </w:r>
      <w:r w:rsidR="00173826" w:rsidRPr="00173826">
        <w:rPr>
          <w:rFonts w:ascii="Times New Roman" w:eastAsia="Times New Roman" w:hAnsi="Times New Roman" w:cs="Times New Roman"/>
          <w:color w:val="000000"/>
          <w:sz w:val="28"/>
          <w:szCs w:val="28"/>
          <w:lang w:eastAsia="ru-RU"/>
        </w:rPr>
        <w:t>[7]</w:t>
      </w:r>
      <w:r w:rsidRPr="001705B9">
        <w:rPr>
          <w:rFonts w:ascii="Times New Roman" w:eastAsia="Times New Roman" w:hAnsi="Times New Roman" w:cs="Times New Roman"/>
          <w:color w:val="000000"/>
          <w:sz w:val="28"/>
          <w:szCs w:val="28"/>
          <w:lang w:eastAsia="ru-RU"/>
        </w:rPr>
        <w:t>.</w:t>
      </w:r>
    </w:p>
    <w:p w:rsidR="00DD5ABB" w:rsidRDefault="00DD5ABB" w:rsidP="001705B9">
      <w:pPr>
        <w:spacing w:after="0" w:line="360" w:lineRule="auto"/>
        <w:jc w:val="both"/>
        <w:rPr>
          <w:rFonts w:ascii="Times New Roman" w:eastAsia="Times New Roman" w:hAnsi="Times New Roman" w:cs="Times New Roman"/>
          <w:sz w:val="28"/>
          <w:szCs w:val="28"/>
          <w:lang w:eastAsia="ru-RU"/>
        </w:rPr>
      </w:pPr>
    </w:p>
    <w:p w:rsidR="00984D66" w:rsidRDefault="00984D66" w:rsidP="001705B9">
      <w:pPr>
        <w:spacing w:after="0" w:line="360" w:lineRule="auto"/>
        <w:jc w:val="both"/>
        <w:rPr>
          <w:rFonts w:ascii="Times New Roman" w:eastAsia="Times New Roman" w:hAnsi="Times New Roman" w:cs="Times New Roman"/>
          <w:sz w:val="28"/>
          <w:szCs w:val="28"/>
          <w:lang w:eastAsia="ru-RU"/>
        </w:rPr>
      </w:pPr>
    </w:p>
    <w:p w:rsidR="00984D66" w:rsidRPr="001705B9" w:rsidRDefault="00984D66" w:rsidP="001705B9">
      <w:pPr>
        <w:spacing w:after="0" w:line="360" w:lineRule="auto"/>
        <w:jc w:val="both"/>
        <w:rPr>
          <w:rFonts w:ascii="Times New Roman" w:eastAsia="Times New Roman" w:hAnsi="Times New Roman" w:cs="Times New Roman"/>
          <w:sz w:val="28"/>
          <w:szCs w:val="28"/>
          <w:lang w:eastAsia="ru-RU"/>
        </w:rPr>
      </w:pPr>
    </w:p>
    <w:p w:rsidR="007E292D" w:rsidRPr="00984D66" w:rsidRDefault="007E292D" w:rsidP="00984D66">
      <w:pPr>
        <w:spacing w:after="0" w:line="360" w:lineRule="auto"/>
        <w:jc w:val="center"/>
        <w:rPr>
          <w:rFonts w:ascii="Times New Roman" w:eastAsia="Times New Roman" w:hAnsi="Times New Roman" w:cs="Times New Roman"/>
          <w:b/>
          <w:color w:val="000000"/>
          <w:sz w:val="28"/>
          <w:szCs w:val="28"/>
          <w:lang w:eastAsia="ru-RU"/>
        </w:rPr>
      </w:pPr>
      <w:r w:rsidRPr="00984D66">
        <w:rPr>
          <w:rFonts w:ascii="Times New Roman" w:eastAsia="Times New Roman" w:hAnsi="Times New Roman" w:cs="Times New Roman"/>
          <w:b/>
          <w:color w:val="000000"/>
          <w:sz w:val="28"/>
          <w:szCs w:val="28"/>
          <w:lang w:eastAsia="ru-RU"/>
        </w:rPr>
        <w:t>Поражающие факторы источников чрезвычайных ситуаций и их основные параметры</w:t>
      </w:r>
    </w:p>
    <w:p w:rsidR="00DD5ABB" w:rsidRPr="00984D66" w:rsidRDefault="00DD5ABB" w:rsidP="00984D66">
      <w:pPr>
        <w:spacing w:after="0" w:line="360" w:lineRule="auto"/>
        <w:jc w:val="center"/>
        <w:rPr>
          <w:rFonts w:ascii="Times New Roman" w:eastAsia="Times New Roman" w:hAnsi="Times New Roman" w:cs="Times New Roman"/>
          <w:b/>
          <w:sz w:val="28"/>
          <w:szCs w:val="28"/>
          <w:lang w:eastAsia="ru-RU"/>
        </w:rPr>
      </w:pPr>
    </w:p>
    <w:tbl>
      <w:tblPr>
        <w:tblStyle w:val="a4"/>
        <w:tblW w:w="0" w:type="auto"/>
        <w:tblLook w:val="0000"/>
      </w:tblPr>
      <w:tblGrid>
        <w:gridCol w:w="2100"/>
        <w:gridCol w:w="2325"/>
        <w:gridCol w:w="5854"/>
      </w:tblGrid>
      <w:tr w:rsidR="007E292D" w:rsidRPr="001705B9" w:rsidTr="00DD5ABB">
        <w:trPr>
          <w:trHeight w:hRule="exact" w:val="365"/>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Источник ЧС</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Поражающий фактор</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Параметр</w:t>
            </w:r>
          </w:p>
        </w:tc>
      </w:tr>
      <w:tr w:rsidR="007E292D" w:rsidRPr="001705B9" w:rsidTr="00DD5ABB">
        <w:trPr>
          <w:trHeight w:hRule="exact" w:val="550"/>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Землетрясения</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Обломки зданий и сооружений</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Интенсивность землетрясения</w:t>
            </w:r>
          </w:p>
        </w:tc>
      </w:tr>
      <w:tr w:rsidR="007E292D" w:rsidRPr="001705B9" w:rsidTr="00DD5ABB">
        <w:trPr>
          <w:trHeight w:hRule="exact" w:val="416"/>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Взрывы</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Воздушная ударная волна</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Избыточное давление во фронте воздушной ударной волны</w:t>
            </w:r>
          </w:p>
        </w:tc>
      </w:tr>
      <w:tr w:rsidR="007E292D" w:rsidRPr="001705B9" w:rsidTr="00DD5ABB">
        <w:trPr>
          <w:trHeight w:hRule="exact" w:val="421"/>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Пожары</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Тепловое излучение</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Плотность теплового потока</w:t>
            </w:r>
          </w:p>
        </w:tc>
      </w:tr>
      <w:tr w:rsidR="007E292D" w:rsidRPr="001705B9" w:rsidTr="00DD5ABB">
        <w:trPr>
          <w:trHeight w:hRule="exact" w:val="994"/>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lastRenderedPageBreak/>
              <w:t>Цунами; прорыв плотин</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Волна цунами; волна прорыва</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Высота волны; максимальная скорость волны; площадь и длите</w:t>
            </w:r>
            <w:r w:rsidRPr="00984D66">
              <w:rPr>
                <w:rFonts w:ascii="Times New Roman" w:eastAsia="Times New Roman" w:hAnsi="Times New Roman" w:cs="Times New Roman"/>
                <w:color w:val="000000"/>
                <w:sz w:val="24"/>
                <w:szCs w:val="24"/>
                <w:lang w:eastAsia="ru-RU"/>
              </w:rPr>
              <w:softHyphen/>
              <w:t>льность затопления; давление гидравлического потока</w:t>
            </w:r>
          </w:p>
        </w:tc>
      </w:tr>
      <w:tr w:rsidR="007E292D" w:rsidRPr="001705B9" w:rsidTr="00DD5ABB">
        <w:trPr>
          <w:trHeight w:hRule="exact" w:val="426"/>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Радиационные аварии</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Радиационное загрязнение</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Дозы облучения</w:t>
            </w:r>
          </w:p>
        </w:tc>
      </w:tr>
      <w:tr w:rsidR="007E292D" w:rsidRPr="001705B9" w:rsidTr="00DD5ABB">
        <w:trPr>
          <w:trHeight w:hRule="exact" w:val="431"/>
        </w:trPr>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Химические аварии</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Токсичные нагрузки</w:t>
            </w:r>
          </w:p>
        </w:tc>
        <w:tc>
          <w:tcPr>
            <w:tcW w:w="0" w:type="auto"/>
          </w:tcPr>
          <w:p w:rsidR="007E292D" w:rsidRPr="00984D66" w:rsidRDefault="007E292D"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Предельно допустимая концентрация, токсодоза</w:t>
            </w:r>
          </w:p>
        </w:tc>
      </w:tr>
    </w:tbl>
    <w:p w:rsidR="00423FAA" w:rsidRPr="001705B9" w:rsidRDefault="00423FAA" w:rsidP="001705B9">
      <w:pPr>
        <w:spacing w:after="0" w:line="360" w:lineRule="auto"/>
        <w:jc w:val="both"/>
        <w:rPr>
          <w:rFonts w:ascii="Times New Roman" w:eastAsia="Times New Roman" w:hAnsi="Times New Roman" w:cs="Times New Roman"/>
          <w:iCs/>
          <w:color w:val="000000"/>
          <w:sz w:val="28"/>
          <w:szCs w:val="28"/>
          <w:lang w:eastAsia="ru-RU"/>
        </w:rPr>
      </w:pPr>
    </w:p>
    <w:p w:rsidR="00DD5ABB" w:rsidRPr="001705B9" w:rsidRDefault="00DD5ABB" w:rsidP="001705B9">
      <w:pPr>
        <w:spacing w:after="0" w:line="360" w:lineRule="auto"/>
        <w:jc w:val="both"/>
        <w:rPr>
          <w:rFonts w:ascii="Times New Roman" w:eastAsia="Times New Roman" w:hAnsi="Times New Roman" w:cs="Times New Roman"/>
          <w:iCs/>
          <w:color w:val="000000"/>
          <w:sz w:val="28"/>
          <w:szCs w:val="28"/>
          <w:lang w:eastAsia="ru-RU"/>
        </w:rPr>
      </w:pPr>
    </w:p>
    <w:p w:rsidR="00DD5ABB" w:rsidRPr="001705B9" w:rsidRDefault="00DD5ABB" w:rsidP="001705B9">
      <w:pPr>
        <w:spacing w:after="0" w:line="360" w:lineRule="auto"/>
        <w:jc w:val="both"/>
        <w:rPr>
          <w:rFonts w:ascii="Times New Roman" w:eastAsia="Times New Roman" w:hAnsi="Times New Roman" w:cs="Times New Roman"/>
          <w:iCs/>
          <w:color w:val="000000"/>
          <w:sz w:val="28"/>
          <w:szCs w:val="28"/>
          <w:lang w:eastAsia="ru-RU"/>
        </w:rPr>
      </w:pPr>
    </w:p>
    <w:p w:rsidR="002949AB" w:rsidRPr="001705B9" w:rsidRDefault="002949AB" w:rsidP="001705B9">
      <w:pPr>
        <w:spacing w:line="360" w:lineRule="auto"/>
        <w:jc w:val="both"/>
        <w:rPr>
          <w:rFonts w:ascii="Times New Roman" w:eastAsia="Times New Roman" w:hAnsi="Times New Roman" w:cs="Times New Roman"/>
          <w:color w:val="000000"/>
          <w:sz w:val="28"/>
          <w:szCs w:val="28"/>
          <w:lang w:val="mn-MN" w:eastAsia="ru-RU"/>
        </w:rPr>
      </w:pPr>
      <w:r w:rsidRPr="001705B9">
        <w:rPr>
          <w:rFonts w:ascii="Times New Roman" w:hAnsi="Times New Roman" w:cs="Times New Roman"/>
          <w:b/>
          <w:bCs/>
          <w:sz w:val="28"/>
          <w:szCs w:val="28"/>
        </w:rPr>
        <w:t>ПРАВОВЫЕ ОСНОВЫ ЗАЩИТЫ НАСЕЛЕНИЯ И ТЕРРИТОРИЙ В ЧРЕЗВЫЧАЙНЫХ СИТУА</w:t>
      </w:r>
      <w:r w:rsidRPr="001705B9">
        <w:rPr>
          <w:rFonts w:ascii="Times New Roman" w:hAnsi="Times New Roman" w:cs="Times New Roman"/>
          <w:b/>
          <w:bCs/>
          <w:sz w:val="28"/>
          <w:szCs w:val="28"/>
        </w:rPr>
        <w:softHyphen/>
        <w:t>ЦИЯХ</w:t>
      </w:r>
      <w:r w:rsidRPr="001705B9">
        <w:rPr>
          <w:rFonts w:ascii="Times New Roman" w:hAnsi="Times New Roman" w:cs="Times New Roman"/>
          <w:sz w:val="28"/>
          <w:szCs w:val="28"/>
        </w:rPr>
        <w:t>, совокупность норм и правил, устанавли</w:t>
      </w:r>
      <w:r w:rsidRPr="001705B9">
        <w:rPr>
          <w:rFonts w:ascii="Times New Roman" w:hAnsi="Times New Roman" w:cs="Times New Roman"/>
          <w:sz w:val="28"/>
          <w:szCs w:val="28"/>
        </w:rPr>
        <w:softHyphen/>
        <w:t>ваемых законодательно и с помощью норматив</w:t>
      </w:r>
      <w:r w:rsidRPr="001705B9">
        <w:rPr>
          <w:rFonts w:ascii="Times New Roman" w:hAnsi="Times New Roman" w:cs="Times New Roman"/>
          <w:sz w:val="28"/>
          <w:szCs w:val="28"/>
        </w:rPr>
        <w:softHyphen/>
        <w:t>ных правовых актов, регулирующих отношения в обществе в области защиты населения и тер</w:t>
      </w:r>
      <w:r w:rsidRPr="001705B9">
        <w:rPr>
          <w:rFonts w:ascii="Times New Roman" w:hAnsi="Times New Roman" w:cs="Times New Roman"/>
          <w:sz w:val="28"/>
          <w:szCs w:val="28"/>
        </w:rPr>
        <w:softHyphen/>
        <w:t>риторий от чрезвычайных ситуаций. Основы по</w:t>
      </w:r>
      <w:r w:rsidRPr="001705B9">
        <w:rPr>
          <w:rFonts w:ascii="Times New Roman" w:hAnsi="Times New Roman" w:cs="Times New Roman"/>
          <w:sz w:val="28"/>
          <w:szCs w:val="28"/>
        </w:rPr>
        <w:softHyphen/>
        <w:t>рядка организации защиты населения и терри</w:t>
      </w:r>
      <w:r w:rsidRPr="001705B9">
        <w:rPr>
          <w:rFonts w:ascii="Times New Roman" w:hAnsi="Times New Roman" w:cs="Times New Roman"/>
          <w:sz w:val="28"/>
          <w:szCs w:val="28"/>
        </w:rPr>
        <w:softHyphen/>
        <w:t>торий от чрезвычайных ситуаций природного и техногенного характера, а также от опасностей, возникающих при ведении военных действий или вследствие этих действий, определены федеральными законами: «О защите населения и территорий от чрезвычайных ситуаций при</w:t>
      </w:r>
      <w:r w:rsidRPr="001705B9">
        <w:rPr>
          <w:rFonts w:ascii="Times New Roman" w:hAnsi="Times New Roman" w:cs="Times New Roman"/>
          <w:sz w:val="28"/>
          <w:szCs w:val="28"/>
        </w:rPr>
        <w:softHyphen/>
      </w:r>
      <w:r w:rsidRPr="001705B9">
        <w:rPr>
          <w:rFonts w:ascii="Times New Roman" w:eastAsia="Times New Roman" w:hAnsi="Times New Roman" w:cs="Times New Roman"/>
          <w:color w:val="000000"/>
          <w:sz w:val="28"/>
          <w:szCs w:val="28"/>
          <w:lang w:eastAsia="ru-RU"/>
        </w:rPr>
        <w:t>родного и техногенного характера» 1994; «Об аварийно-спасательных службах и статусе спасателей» 1995; «О гражданской обороне» 1997, а также «О пожарной безопасности» 1994; «Об обороне» 1996; «О радиационной безопас</w:t>
      </w:r>
      <w:r w:rsidRPr="001705B9">
        <w:rPr>
          <w:rFonts w:ascii="Times New Roman" w:eastAsia="Times New Roman" w:hAnsi="Times New Roman" w:cs="Times New Roman"/>
          <w:color w:val="000000"/>
          <w:sz w:val="28"/>
          <w:szCs w:val="28"/>
          <w:lang w:eastAsia="ru-RU"/>
        </w:rPr>
        <w:softHyphen/>
        <w:t>ности населения» 1996; «О промышленной безо</w:t>
      </w:r>
      <w:r w:rsidRPr="001705B9">
        <w:rPr>
          <w:rFonts w:ascii="Times New Roman" w:eastAsia="Times New Roman" w:hAnsi="Times New Roman" w:cs="Times New Roman"/>
          <w:color w:val="000000"/>
          <w:sz w:val="28"/>
          <w:szCs w:val="28"/>
          <w:lang w:eastAsia="ru-RU"/>
        </w:rPr>
        <w:softHyphen/>
        <w:t>пасности опасных производственных объектов» 1997; «О безопасности гидротехнических соору</w:t>
      </w:r>
      <w:r w:rsidRPr="001705B9">
        <w:rPr>
          <w:rFonts w:ascii="Times New Roman" w:eastAsia="Times New Roman" w:hAnsi="Times New Roman" w:cs="Times New Roman"/>
          <w:color w:val="000000"/>
          <w:sz w:val="28"/>
          <w:szCs w:val="28"/>
          <w:lang w:eastAsia="ru-RU"/>
        </w:rPr>
        <w:softHyphen/>
        <w:t>жений» 1997; «О социальной защите граждан, подвергшихся воздействию радиации вследствие катастрофы на Чернобыльской АЭС» 1999; «О санитарно-эпидемическом благополучии на</w:t>
      </w:r>
      <w:r w:rsidRPr="001705B9">
        <w:rPr>
          <w:rFonts w:ascii="Times New Roman" w:eastAsia="Times New Roman" w:hAnsi="Times New Roman" w:cs="Times New Roman"/>
          <w:color w:val="000000"/>
          <w:sz w:val="28"/>
          <w:szCs w:val="28"/>
          <w:lang w:eastAsia="ru-RU"/>
        </w:rPr>
        <w:softHyphen/>
        <w:t>селения» 1999; «О чрезвычайном положении» 2002 и др. Вопросы защиты населения и терри</w:t>
      </w:r>
      <w:r w:rsidRPr="001705B9">
        <w:rPr>
          <w:rFonts w:ascii="Times New Roman" w:eastAsia="Times New Roman" w:hAnsi="Times New Roman" w:cs="Times New Roman"/>
          <w:color w:val="000000"/>
          <w:sz w:val="28"/>
          <w:szCs w:val="28"/>
          <w:lang w:eastAsia="ru-RU"/>
        </w:rPr>
        <w:softHyphen/>
        <w:t>торий от чрезвычайных ситуаций, а также опас</w:t>
      </w:r>
      <w:r w:rsidRPr="001705B9">
        <w:rPr>
          <w:rFonts w:ascii="Times New Roman" w:eastAsia="Times New Roman" w:hAnsi="Times New Roman" w:cs="Times New Roman"/>
          <w:color w:val="000000"/>
          <w:sz w:val="28"/>
          <w:szCs w:val="28"/>
          <w:lang w:eastAsia="ru-RU"/>
        </w:rPr>
        <w:softHyphen/>
        <w:t>ностей, возникающих при ведении военных дей</w:t>
      </w:r>
      <w:r w:rsidRPr="001705B9">
        <w:rPr>
          <w:rFonts w:ascii="Times New Roman" w:eastAsia="Times New Roman" w:hAnsi="Times New Roman" w:cs="Times New Roman"/>
          <w:color w:val="000000"/>
          <w:sz w:val="28"/>
          <w:szCs w:val="28"/>
          <w:lang w:eastAsia="ru-RU"/>
        </w:rPr>
        <w:softHyphen/>
        <w:t>ствий или вследствие этих действий, нашли от</w:t>
      </w:r>
      <w:r w:rsidRPr="001705B9">
        <w:rPr>
          <w:rFonts w:ascii="Times New Roman" w:eastAsia="Times New Roman" w:hAnsi="Times New Roman" w:cs="Times New Roman"/>
          <w:color w:val="000000"/>
          <w:sz w:val="28"/>
          <w:szCs w:val="28"/>
          <w:lang w:eastAsia="ru-RU"/>
        </w:rPr>
        <w:softHyphen/>
        <w:t>ражение также в Основах законодательства РФ об охране здоровья граждан 1996;Кодексе зако</w:t>
      </w:r>
      <w:r w:rsidRPr="001705B9">
        <w:rPr>
          <w:rFonts w:ascii="Times New Roman" w:eastAsia="Times New Roman" w:hAnsi="Times New Roman" w:cs="Times New Roman"/>
          <w:color w:val="000000"/>
          <w:sz w:val="28"/>
          <w:szCs w:val="28"/>
          <w:lang w:eastAsia="ru-RU"/>
        </w:rPr>
        <w:softHyphen/>
        <w:t>нов о труде РФ; Концепции национальной безо</w:t>
      </w:r>
      <w:r w:rsidRPr="001705B9">
        <w:rPr>
          <w:rFonts w:ascii="Times New Roman" w:eastAsia="Times New Roman" w:hAnsi="Times New Roman" w:cs="Times New Roman"/>
          <w:color w:val="000000"/>
          <w:sz w:val="28"/>
          <w:szCs w:val="28"/>
          <w:lang w:eastAsia="ru-RU"/>
        </w:rPr>
        <w:softHyphen/>
        <w:t>пасности РФ 2000; Военной доктрине РФ 2000 и др. В развитие этих законодательных актов инормативных документов, в целях реализации их требований разработаны, приняты и дейст</w:t>
      </w:r>
      <w:r w:rsidRPr="001705B9">
        <w:rPr>
          <w:rFonts w:ascii="Times New Roman" w:eastAsia="Times New Roman" w:hAnsi="Times New Roman" w:cs="Times New Roman"/>
          <w:color w:val="000000"/>
          <w:sz w:val="28"/>
          <w:szCs w:val="28"/>
          <w:lang w:eastAsia="ru-RU"/>
        </w:rPr>
        <w:softHyphen/>
        <w:t xml:space="preserve">вуют большое количество нормативных </w:t>
      </w:r>
      <w:r w:rsidRPr="001705B9">
        <w:rPr>
          <w:rFonts w:ascii="Times New Roman" w:eastAsia="Times New Roman" w:hAnsi="Times New Roman" w:cs="Times New Roman"/>
          <w:color w:val="000000"/>
          <w:sz w:val="28"/>
          <w:szCs w:val="28"/>
          <w:lang w:eastAsia="ru-RU"/>
        </w:rPr>
        <w:lastRenderedPageBreak/>
        <w:t>право</w:t>
      </w:r>
      <w:r w:rsidRPr="001705B9">
        <w:rPr>
          <w:rFonts w:ascii="Times New Roman" w:eastAsia="Times New Roman" w:hAnsi="Times New Roman" w:cs="Times New Roman"/>
          <w:color w:val="000000"/>
          <w:sz w:val="28"/>
          <w:szCs w:val="28"/>
          <w:lang w:eastAsia="ru-RU"/>
        </w:rPr>
        <w:softHyphen/>
        <w:t>вых документов, определяющих все стороны данной проблемы.Таким образом, в РФ сфор</w:t>
      </w:r>
      <w:r w:rsidRPr="001705B9">
        <w:rPr>
          <w:rFonts w:ascii="Times New Roman" w:eastAsia="Times New Roman" w:hAnsi="Times New Roman" w:cs="Times New Roman"/>
          <w:color w:val="000000"/>
          <w:sz w:val="28"/>
          <w:szCs w:val="28"/>
          <w:lang w:eastAsia="ru-RU"/>
        </w:rPr>
        <w:softHyphen/>
        <w:t>мировалась единая законодательная и норматив</w:t>
      </w:r>
      <w:r w:rsidRPr="001705B9">
        <w:rPr>
          <w:rFonts w:ascii="Times New Roman" w:eastAsia="Times New Roman" w:hAnsi="Times New Roman" w:cs="Times New Roman"/>
          <w:color w:val="000000"/>
          <w:sz w:val="28"/>
          <w:szCs w:val="28"/>
          <w:lang w:eastAsia="ru-RU"/>
        </w:rPr>
        <w:softHyphen/>
        <w:t>ная правовая база в области защиты населения и территорий от чрезвычайных ситуаций, а также опасностей, возникающих при ведении военных действий или вследствие этих действий, в кото</w:t>
      </w:r>
      <w:r w:rsidRPr="001705B9">
        <w:rPr>
          <w:rFonts w:ascii="Times New Roman" w:eastAsia="Times New Roman" w:hAnsi="Times New Roman" w:cs="Times New Roman"/>
          <w:color w:val="000000"/>
          <w:sz w:val="28"/>
          <w:szCs w:val="28"/>
          <w:lang w:eastAsia="ru-RU"/>
        </w:rPr>
        <w:softHyphen/>
        <w:t>рой чётко прослеживаются основные направле</w:t>
      </w:r>
      <w:r w:rsidRPr="001705B9">
        <w:rPr>
          <w:rFonts w:ascii="Times New Roman" w:eastAsia="Times New Roman" w:hAnsi="Times New Roman" w:cs="Times New Roman"/>
          <w:color w:val="000000"/>
          <w:sz w:val="28"/>
          <w:szCs w:val="28"/>
          <w:lang w:eastAsia="ru-RU"/>
        </w:rPr>
        <w:softHyphen/>
        <w:t>ния государственной политики в данной облас</w:t>
      </w:r>
      <w:r w:rsidRPr="001705B9">
        <w:rPr>
          <w:rFonts w:ascii="Times New Roman" w:eastAsia="Times New Roman" w:hAnsi="Times New Roman" w:cs="Times New Roman"/>
          <w:color w:val="000000"/>
          <w:sz w:val="28"/>
          <w:szCs w:val="28"/>
          <w:lang w:eastAsia="ru-RU"/>
        </w:rPr>
        <w:softHyphen/>
        <w:t>ти</w:t>
      </w:r>
      <w:r w:rsidR="00173826" w:rsidRPr="00173826">
        <w:rPr>
          <w:rFonts w:ascii="Times New Roman" w:eastAsia="Times New Roman" w:hAnsi="Times New Roman" w:cs="Times New Roman"/>
          <w:color w:val="000000"/>
          <w:sz w:val="28"/>
          <w:szCs w:val="28"/>
          <w:lang w:eastAsia="ru-RU"/>
        </w:rPr>
        <w:t>[2]</w:t>
      </w:r>
      <w:r w:rsidRPr="001705B9">
        <w:rPr>
          <w:rFonts w:ascii="Times New Roman" w:eastAsia="Times New Roman" w:hAnsi="Times New Roman" w:cs="Times New Roman"/>
          <w:color w:val="000000"/>
          <w:sz w:val="28"/>
          <w:szCs w:val="28"/>
          <w:lang w:eastAsia="ru-RU"/>
        </w:rPr>
        <w:t>.</w:t>
      </w:r>
    </w:p>
    <w:p w:rsidR="002949AB" w:rsidRPr="001705B9" w:rsidRDefault="00C92236" w:rsidP="001705B9">
      <w:pPr>
        <w:spacing w:line="360" w:lineRule="auto"/>
        <w:jc w:val="both"/>
        <w:rPr>
          <w:rFonts w:ascii="Times New Roman" w:eastAsia="Times New Roman" w:hAnsi="Times New Roman" w:cs="Times New Roman"/>
          <w:color w:val="000000"/>
          <w:sz w:val="28"/>
          <w:szCs w:val="28"/>
          <w:lang w:val="mn-MN" w:eastAsia="ru-RU"/>
        </w:rPr>
      </w:pPr>
      <w:r w:rsidRPr="00C92236">
        <w:rPr>
          <w:rFonts w:ascii="Times New Roman" w:eastAsia="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_x0000_s1038" type="#_x0000_t32" style="position:absolute;left:0;text-align:left;margin-left:256.75pt;margin-top:186.1pt;width:0;height:26.15pt;z-index:251635712" o:connectortype="straight"/>
        </w:pict>
      </w:r>
      <w:r w:rsidRPr="00C92236">
        <w:rPr>
          <w:rFonts w:ascii="Times New Roman" w:eastAsia="Times New Roman" w:hAnsi="Times New Roman" w:cs="Times New Roman"/>
          <w:noProof/>
          <w:sz w:val="28"/>
          <w:szCs w:val="28"/>
          <w:lang w:eastAsia="ru-RU"/>
        </w:rPr>
        <w:pict>
          <v:shape id="_x0000_s1037" type="#_x0000_t32" style="position:absolute;left:0;text-align:left;margin-left:128.05pt;margin-top:186.1pt;width:0;height:26.15pt;z-index:251634688" o:connectortype="straight"/>
        </w:pict>
      </w:r>
      <w:r w:rsidRPr="00C92236">
        <w:rPr>
          <w:rFonts w:ascii="Times New Roman" w:eastAsia="Times New Roman" w:hAnsi="Times New Roman" w:cs="Times New Roman"/>
          <w:noProof/>
          <w:sz w:val="28"/>
          <w:szCs w:val="28"/>
          <w:lang w:eastAsia="ru-RU"/>
        </w:rPr>
        <w:pict>
          <v:shape id="_x0000_s1036" type="#_x0000_t32" style="position:absolute;left:0;text-align:left;margin-left:128.05pt;margin-top:151.9pt;width:0;height:26.95pt;z-index:251633664" o:connectortype="straight"/>
        </w:pict>
      </w:r>
      <w:r w:rsidRPr="00C92236">
        <w:rPr>
          <w:rFonts w:ascii="Times New Roman" w:eastAsia="Times New Roman" w:hAnsi="Times New Roman" w:cs="Times New Roman"/>
          <w:noProof/>
          <w:sz w:val="28"/>
          <w:szCs w:val="28"/>
          <w:lang w:eastAsia="ru-RU"/>
        </w:rPr>
        <w:pict>
          <v:shape id="_x0000_s1034" type="#_x0000_t32" style="position:absolute;left:0;text-align:left;margin-left:256.75pt;margin-top:151.9pt;width:0;height:26.95pt;z-index:251632640" o:connectortype="straight"/>
        </w:pict>
      </w:r>
      <w:r w:rsidRPr="00C92236">
        <w:rPr>
          <w:rFonts w:ascii="Times New Roman" w:eastAsia="Times New Roman" w:hAnsi="Times New Roman" w:cs="Times New Roman"/>
          <w:noProof/>
          <w:sz w:val="28"/>
          <w:szCs w:val="28"/>
          <w:lang w:eastAsia="ru-RU"/>
        </w:rPr>
        <w:pict>
          <v:shape id="_x0000_s1033" type="#_x0000_t32" style="position:absolute;left:0;text-align:left;margin-left:256.75pt;margin-top:104.6pt;width:0;height:26.95pt;z-index:251631616" o:connectortype="straight"/>
        </w:pict>
      </w:r>
      <w:r w:rsidRPr="00C92236">
        <w:rPr>
          <w:rFonts w:ascii="Times New Roman" w:eastAsia="Times New Roman" w:hAnsi="Times New Roman" w:cs="Times New Roman"/>
          <w:noProof/>
          <w:sz w:val="28"/>
          <w:szCs w:val="28"/>
          <w:lang w:eastAsia="ru-RU"/>
        </w:rPr>
        <w:pict>
          <v:shape id="_x0000_s1032" type="#_x0000_t32" style="position:absolute;left:0;text-align:left;margin-left:128.05pt;margin-top:104.6pt;width:0;height:26.95pt;z-index:251630592" o:connectortype="straight"/>
        </w:pict>
      </w:r>
      <w:r w:rsidRPr="00C92236">
        <w:rPr>
          <w:rFonts w:ascii="Times New Roman" w:eastAsia="Times New Roman" w:hAnsi="Times New Roman" w:cs="Times New Roman"/>
          <w:noProof/>
          <w:sz w:val="28"/>
          <w:szCs w:val="28"/>
          <w:lang w:eastAsia="ru-RU"/>
        </w:rPr>
        <w:pict>
          <v:shape id="_x0000_s1031" type="#_x0000_t32" style="position:absolute;left:0;text-align:left;margin-left:195.65pt;margin-top:151.9pt;width:0;height:24.7pt;z-index:251629568" o:connectortype="straight"/>
        </w:pict>
      </w:r>
      <w:r w:rsidRPr="00C92236">
        <w:rPr>
          <w:rFonts w:ascii="Times New Roman" w:eastAsia="Times New Roman" w:hAnsi="Times New Roman" w:cs="Times New Roman"/>
          <w:noProof/>
          <w:sz w:val="28"/>
          <w:szCs w:val="28"/>
          <w:lang w:eastAsia="ru-RU"/>
        </w:rPr>
        <w:pict>
          <v:shape id="_x0000_s1030" type="#_x0000_t32" style="position:absolute;left:0;text-align:left;margin-left:195.65pt;margin-top:46.45pt;width:0;height:91.65pt;z-index:251628544" o:connectortype="straight"/>
        </w:pict>
      </w:r>
      <w:r w:rsidRPr="00C92236">
        <w:rPr>
          <w:rFonts w:ascii="Times New Roman" w:eastAsia="Times New Roman" w:hAnsi="Times New Roman" w:cs="Times New Roman"/>
          <w:noProof/>
          <w:sz w:val="28"/>
          <w:szCs w:val="28"/>
          <w:lang w:eastAsia="ru-RU"/>
        </w:rPr>
        <w:pict>
          <v:shape id="_x0000_s1029" type="#_x0000_t32" style="position:absolute;left:0;text-align:left;margin-left:256.75pt;margin-top:46.45pt;width:0;height:32.7pt;z-index:251627520" o:connectortype="straight"/>
        </w:pict>
      </w:r>
      <w:r w:rsidRPr="00C92236">
        <w:rPr>
          <w:rFonts w:ascii="Times New Roman" w:eastAsia="Times New Roman" w:hAnsi="Times New Roman" w:cs="Times New Roman"/>
          <w:noProof/>
          <w:sz w:val="28"/>
          <w:szCs w:val="28"/>
          <w:lang w:eastAsia="ru-RU"/>
        </w:rPr>
        <w:pict>
          <v:shape id="_x0000_s1028" type="#_x0000_t32" style="position:absolute;left:0;text-align:left;margin-left:128.05pt;margin-top:46.45pt;width:0;height:32.7pt;z-index:251626496" o:connectortype="straight"/>
        </w:pict>
      </w:r>
      <w:r w:rsidRPr="00C92236">
        <w:rPr>
          <w:rFonts w:ascii="Times New Roman" w:eastAsia="Times New Roman" w:hAnsi="Times New Roman" w:cs="Times New Roman"/>
          <w:noProof/>
          <w:sz w:val="28"/>
          <w:szCs w:val="28"/>
          <w:lang w:eastAsia="ru-RU"/>
        </w:rPr>
        <w:pict>
          <v:shape id="_x0000_s1027" type="#_x0000_t32" style="position:absolute;left:0;text-align:left;margin-left:195.65pt;margin-top:10.1pt;width:0;height:24.7pt;z-index:251620352" o:connectortype="straight"/>
        </w:pict>
      </w:r>
      <w:r w:rsidR="002949AB" w:rsidRPr="001705B9">
        <w:rPr>
          <w:rFonts w:ascii="Times New Roman" w:eastAsia="Times New Roman" w:hAnsi="Times New Roman" w:cs="Times New Roman"/>
          <w:noProof/>
          <w:sz w:val="28"/>
          <w:szCs w:val="28"/>
          <w:lang w:eastAsia="ru-RU"/>
        </w:rPr>
        <w:drawing>
          <wp:inline distT="0" distB="0" distL="0" distR="0">
            <wp:extent cx="4922405" cy="3261412"/>
            <wp:effectExtent l="19050" t="0" r="0" b="0"/>
            <wp:docPr id="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4922405" cy="3261412"/>
                    </a:xfrm>
                    <a:prstGeom prst="rect">
                      <a:avLst/>
                    </a:prstGeom>
                    <a:noFill/>
                    <a:ln w="9525">
                      <a:noFill/>
                      <a:miter lim="800000"/>
                      <a:headEnd/>
                      <a:tailEnd/>
                    </a:ln>
                  </pic:spPr>
                </pic:pic>
              </a:graphicData>
            </a:graphic>
          </wp:inline>
        </w:drawing>
      </w:r>
    </w:p>
    <w:p w:rsidR="002949AB" w:rsidRPr="001705B9" w:rsidRDefault="002949AB" w:rsidP="001705B9">
      <w:pPr>
        <w:spacing w:line="360" w:lineRule="auto"/>
        <w:jc w:val="both"/>
        <w:rPr>
          <w:rFonts w:ascii="Times New Roman" w:eastAsia="Times New Roman" w:hAnsi="Times New Roman" w:cs="Times New Roman"/>
          <w:color w:val="000000"/>
          <w:sz w:val="28"/>
          <w:szCs w:val="28"/>
          <w:lang w:val="mn-MN" w:eastAsia="ru-RU"/>
        </w:rPr>
      </w:pPr>
    </w:p>
    <w:p w:rsidR="002949AB" w:rsidRPr="001705B9" w:rsidRDefault="002949AB" w:rsidP="001705B9">
      <w:pPr>
        <w:pStyle w:val="ab"/>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ПРЕДЕЛ ДОЗЫ</w:t>
      </w:r>
      <w:r w:rsidRPr="001705B9">
        <w:rPr>
          <w:rFonts w:ascii="Times New Roman" w:hAnsi="Times New Roman" w:cs="Times New Roman"/>
          <w:sz w:val="28"/>
          <w:szCs w:val="28"/>
        </w:rPr>
        <w:t>, величина годовой эффектив</w:t>
      </w:r>
      <w:r w:rsidRPr="001705B9">
        <w:rPr>
          <w:rFonts w:ascii="Times New Roman" w:hAnsi="Times New Roman" w:cs="Times New Roman"/>
          <w:sz w:val="28"/>
          <w:szCs w:val="28"/>
        </w:rPr>
        <w:softHyphen/>
        <w:t>ной или эквивалентной дозы техногенного облу</w:t>
      </w:r>
      <w:r w:rsidRPr="001705B9">
        <w:rPr>
          <w:rFonts w:ascii="Times New Roman" w:hAnsi="Times New Roman" w:cs="Times New Roman"/>
          <w:sz w:val="28"/>
          <w:szCs w:val="28"/>
        </w:rPr>
        <w:softHyphen/>
        <w:t>чения, которая не должна превышаться в усло</w:t>
      </w:r>
      <w:r w:rsidRPr="001705B9">
        <w:rPr>
          <w:rFonts w:ascii="Times New Roman" w:hAnsi="Times New Roman" w:cs="Times New Roman"/>
          <w:sz w:val="28"/>
          <w:szCs w:val="28"/>
        </w:rPr>
        <w:softHyphen/>
        <w:t>виях нормальной работы</w:t>
      </w:r>
      <w:r w:rsidR="00173826" w:rsidRPr="00173826">
        <w:rPr>
          <w:rFonts w:ascii="Times New Roman" w:hAnsi="Times New Roman" w:cs="Times New Roman"/>
          <w:sz w:val="28"/>
          <w:szCs w:val="28"/>
        </w:rPr>
        <w:t>[15]</w:t>
      </w:r>
      <w:r w:rsidRPr="001705B9">
        <w:rPr>
          <w:rFonts w:ascii="Times New Roman" w:hAnsi="Times New Roman" w:cs="Times New Roman"/>
          <w:sz w:val="28"/>
          <w:szCs w:val="28"/>
        </w:rPr>
        <w:t>.</w:t>
      </w:r>
    </w:p>
    <w:p w:rsidR="002949AB" w:rsidRPr="001705B9" w:rsidRDefault="002949AB" w:rsidP="001705B9">
      <w:pPr>
        <w:pStyle w:val="ab"/>
        <w:spacing w:line="360" w:lineRule="auto"/>
        <w:jc w:val="both"/>
        <w:rPr>
          <w:rFonts w:ascii="Times New Roman" w:eastAsia="Times New Roman" w:hAnsi="Times New Roman" w:cs="Times New Roman"/>
          <w:sz w:val="28"/>
          <w:szCs w:val="28"/>
          <w:lang w:val="mn-MN" w:eastAsia="ru-RU"/>
        </w:rPr>
      </w:pPr>
    </w:p>
    <w:p w:rsidR="007E292D" w:rsidRPr="00984D66" w:rsidRDefault="00C72980" w:rsidP="00984D66">
      <w:pPr>
        <w:pStyle w:val="ab"/>
        <w:spacing w:line="360" w:lineRule="auto"/>
        <w:jc w:val="center"/>
        <w:rPr>
          <w:rFonts w:ascii="Times New Roman" w:eastAsia="Times New Roman" w:hAnsi="Times New Roman" w:cs="Times New Roman"/>
          <w:b/>
          <w:color w:val="000000"/>
          <w:sz w:val="28"/>
          <w:szCs w:val="28"/>
          <w:lang w:val="mn-MN" w:eastAsia="ru-RU"/>
        </w:rPr>
      </w:pPr>
      <w:r w:rsidRPr="00984D66">
        <w:rPr>
          <w:rFonts w:ascii="Times New Roman" w:eastAsia="Times New Roman" w:hAnsi="Times New Roman" w:cs="Times New Roman"/>
          <w:b/>
          <w:color w:val="000000"/>
          <w:sz w:val="28"/>
          <w:szCs w:val="28"/>
          <w:lang w:eastAsia="ru-RU"/>
        </w:rPr>
        <w:t>Основные пределы доз (НРБ-99)</w:t>
      </w:r>
    </w:p>
    <w:tbl>
      <w:tblPr>
        <w:tblStyle w:val="a4"/>
        <w:tblW w:w="0" w:type="auto"/>
        <w:tblLook w:val="0000"/>
      </w:tblPr>
      <w:tblGrid>
        <w:gridCol w:w="2134"/>
        <w:gridCol w:w="4109"/>
        <w:gridCol w:w="4036"/>
      </w:tblGrid>
      <w:tr w:rsidR="00C72980" w:rsidRPr="00984D66" w:rsidTr="00DD5ABB">
        <w:trPr>
          <w:trHeight w:hRule="exact" w:val="394"/>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Нормируемые величины*</w:t>
            </w:r>
          </w:p>
        </w:tc>
        <w:tc>
          <w:tcPr>
            <w:tcW w:w="0" w:type="auto"/>
            <w:gridSpan w:val="2"/>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Пределы доз</w:t>
            </w:r>
          </w:p>
        </w:tc>
      </w:tr>
      <w:tr w:rsidR="00C72980" w:rsidRPr="00984D66" w:rsidTr="00984D66">
        <w:trPr>
          <w:trHeight w:hRule="exact" w:val="1757"/>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Эффективная доза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персонал (группа А)**</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20 мЗв в год в среднем за любые последовательные 5 лет, но не более 50 мЗв в год</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население</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 мЗв в год в среднем за любые последовательные 5 лет, но не более 5 мЗв в год</w:t>
            </w:r>
          </w:p>
        </w:tc>
      </w:tr>
      <w:tr w:rsidR="00C72980" w:rsidRPr="00984D66" w:rsidTr="00DD5ABB">
        <w:trPr>
          <w:trHeight w:hRule="exact" w:val="346"/>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Эквивалентная доза за год:</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p>
        </w:tc>
      </w:tr>
      <w:tr w:rsidR="00C72980" w:rsidRPr="00984D66" w:rsidTr="00984D66">
        <w:trPr>
          <w:trHeight w:hRule="exact" w:val="667"/>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lastRenderedPageBreak/>
              <w:t>в хрусталике глаза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150 мЗв</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15 мЗв</w:t>
            </w:r>
          </w:p>
        </w:tc>
      </w:tr>
      <w:tr w:rsidR="00C72980" w:rsidRPr="00984D66" w:rsidTr="00984D66">
        <w:trPr>
          <w:trHeight w:hRule="exact" w:val="705"/>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 коже</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500 мЗв</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 мЗв</w:t>
            </w:r>
          </w:p>
        </w:tc>
      </w:tr>
      <w:tr w:rsidR="00C72980" w:rsidRPr="00984D66" w:rsidTr="00DD5ABB">
        <w:trPr>
          <w:trHeight w:hRule="exact" w:val="355"/>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 кистях и стопах</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500 мЗв</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 мЗв</w:t>
            </w:r>
          </w:p>
        </w:tc>
      </w:tr>
    </w:tbl>
    <w:p w:rsidR="00C72980" w:rsidRPr="00984D66" w:rsidRDefault="00C72980" w:rsidP="001705B9">
      <w:pPr>
        <w:spacing w:after="0"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Примечания:</w:t>
      </w:r>
    </w:p>
    <w:p w:rsidR="00C72980" w:rsidRPr="001705B9" w:rsidRDefault="00C72980"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Допускается одновременное облучение до указанных пределов по всем нормируемым величинам.</w:t>
      </w:r>
    </w:p>
    <w:p w:rsidR="00C72980" w:rsidRDefault="00C72980"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Основные пределы доз, как и все остальные допустимые уровн</w:t>
      </w:r>
      <w:r w:rsidR="002949AB" w:rsidRPr="001705B9">
        <w:rPr>
          <w:rFonts w:ascii="Times New Roman" w:eastAsia="Times New Roman" w:hAnsi="Times New Roman" w:cs="Times New Roman"/>
          <w:color w:val="000000"/>
          <w:sz w:val="28"/>
          <w:szCs w:val="28"/>
          <w:lang w:eastAsia="ru-RU"/>
        </w:rPr>
        <w:t>и облучения персонала группы Б,</w:t>
      </w:r>
      <w:r w:rsidR="00984D66">
        <w:rPr>
          <w:rFonts w:ascii="Times New Roman" w:eastAsia="Times New Roman" w:hAnsi="Times New Roman" w:cs="Times New Roman"/>
          <w:color w:val="000000"/>
          <w:sz w:val="28"/>
          <w:szCs w:val="28"/>
          <w:lang w:eastAsia="ru-RU"/>
        </w:rPr>
        <w:t xml:space="preserve"> </w:t>
      </w:r>
      <w:r w:rsidR="002949AB" w:rsidRPr="001705B9">
        <w:rPr>
          <w:rFonts w:ascii="Times New Roman" w:eastAsia="Times New Roman" w:hAnsi="Times New Roman" w:cs="Times New Roman"/>
          <w:color w:val="000000"/>
          <w:sz w:val="28"/>
          <w:szCs w:val="28"/>
          <w:lang w:eastAsia="ru-RU"/>
        </w:rPr>
        <w:t>равны</w:t>
      </w:r>
      <w:r w:rsidR="002949AB" w:rsidRPr="001705B9">
        <w:rPr>
          <w:rFonts w:ascii="Times New Roman" w:eastAsia="Times New Roman" w:hAnsi="Times New Roman" w:cs="Times New Roman"/>
          <w:color w:val="000000"/>
          <w:sz w:val="28"/>
          <w:szCs w:val="28"/>
          <w:lang w:val="mn-MN" w:eastAsia="ru-RU"/>
        </w:rPr>
        <w:t>1/4</w:t>
      </w:r>
      <w:r w:rsidRPr="001705B9">
        <w:rPr>
          <w:rFonts w:ascii="Times New Roman" w:eastAsia="Times New Roman" w:hAnsi="Times New Roman" w:cs="Times New Roman"/>
          <w:color w:val="000000"/>
          <w:sz w:val="28"/>
          <w:szCs w:val="28"/>
          <w:lang w:eastAsia="ru-RU"/>
        </w:rPr>
        <w:t xml:space="preserve"> значений для персо</w:t>
      </w:r>
      <w:r w:rsidRPr="001705B9">
        <w:rPr>
          <w:rFonts w:ascii="Times New Roman" w:eastAsia="Times New Roman" w:hAnsi="Times New Roman" w:cs="Times New Roman"/>
          <w:color w:val="000000"/>
          <w:sz w:val="28"/>
          <w:szCs w:val="28"/>
          <w:lang w:eastAsia="ru-RU"/>
        </w:rPr>
        <w:softHyphen/>
        <w:t>нала группы А.</w:t>
      </w:r>
    </w:p>
    <w:p w:rsidR="00FA5201" w:rsidRPr="001705B9" w:rsidRDefault="00FA5201" w:rsidP="001705B9">
      <w:pPr>
        <w:spacing w:after="0" w:line="360" w:lineRule="auto"/>
        <w:jc w:val="both"/>
        <w:rPr>
          <w:rFonts w:ascii="Times New Roman" w:eastAsia="Times New Roman" w:hAnsi="Times New Roman" w:cs="Times New Roman"/>
          <w:sz w:val="28"/>
          <w:szCs w:val="28"/>
          <w:lang w:eastAsia="ru-RU"/>
        </w:rPr>
      </w:pPr>
    </w:p>
    <w:p w:rsidR="00136E46" w:rsidRPr="00FA5201" w:rsidRDefault="00136E46" w:rsidP="00136E46">
      <w:pPr>
        <w:spacing w:line="360" w:lineRule="auto"/>
        <w:jc w:val="center"/>
        <w:rPr>
          <w:rFonts w:ascii="Times New Roman" w:hAnsi="Times New Roman" w:cs="Times New Roman"/>
          <w:b/>
          <w:caps/>
          <w:sz w:val="28"/>
          <w:szCs w:val="28"/>
        </w:rPr>
      </w:pPr>
      <w:r w:rsidRPr="00FA5201">
        <w:rPr>
          <w:rFonts w:ascii="Times New Roman" w:hAnsi="Times New Roman" w:cs="Times New Roman"/>
          <w:b/>
          <w:caps/>
          <w:sz w:val="28"/>
          <w:szCs w:val="28"/>
        </w:rPr>
        <w:t>Принципиально новые виды оружия массового поражения</w:t>
      </w:r>
    </w:p>
    <w:p w:rsidR="00136E46" w:rsidRPr="00FA5201" w:rsidRDefault="00136E46" w:rsidP="00136E46">
      <w:pPr>
        <w:spacing w:line="360" w:lineRule="auto"/>
        <w:ind w:firstLine="709"/>
        <w:jc w:val="both"/>
        <w:rPr>
          <w:rFonts w:ascii="Times New Roman" w:hAnsi="Times New Roman" w:cs="Times New Roman"/>
          <w:sz w:val="28"/>
          <w:szCs w:val="28"/>
        </w:rPr>
      </w:pPr>
      <w:r w:rsidRPr="00FA5201">
        <w:rPr>
          <w:rFonts w:ascii="Times New Roman" w:hAnsi="Times New Roman" w:cs="Times New Roman"/>
          <w:sz w:val="28"/>
          <w:szCs w:val="28"/>
        </w:rPr>
        <w:t>Считается, что из числа  возможных в ближайшем будущем новых видов ОМП наибольшую реальную опасность представляют лучевое, радио</w:t>
      </w:r>
      <w:r w:rsidRPr="00FA5201">
        <w:rPr>
          <w:rFonts w:ascii="Times New Roman" w:hAnsi="Times New Roman" w:cs="Times New Roman"/>
          <w:sz w:val="28"/>
          <w:szCs w:val="28"/>
        </w:rPr>
        <w:softHyphen/>
        <w:t>частотное, инфразвуковое, радиологическое и геофизическое оружие.</w:t>
      </w:r>
    </w:p>
    <w:p w:rsidR="00136E46" w:rsidRPr="00FA5201" w:rsidRDefault="00136E46" w:rsidP="00136E46">
      <w:pPr>
        <w:spacing w:line="360" w:lineRule="auto"/>
        <w:ind w:firstLine="860"/>
        <w:jc w:val="both"/>
        <w:rPr>
          <w:rFonts w:ascii="Times New Roman" w:hAnsi="Times New Roman" w:cs="Times New Roman"/>
          <w:sz w:val="28"/>
          <w:szCs w:val="28"/>
        </w:rPr>
      </w:pPr>
      <w:r w:rsidRPr="00FA5201">
        <w:rPr>
          <w:rFonts w:ascii="Times New Roman" w:hAnsi="Times New Roman" w:cs="Times New Roman"/>
          <w:sz w:val="28"/>
          <w:szCs w:val="28"/>
        </w:rPr>
        <w:t>Лучевое  оружие - это совокупность  устройств  (генераторов), поражающее действие которых основано на использовании остронаправленных лучей электромагнитной энергии или концентрированного пучка элементарных частиц, разогнанных до больших скоростей. Один из ви</w:t>
      </w:r>
      <w:r w:rsidRPr="00FA5201">
        <w:rPr>
          <w:rFonts w:ascii="Times New Roman" w:hAnsi="Times New Roman" w:cs="Times New Roman"/>
          <w:sz w:val="28"/>
          <w:szCs w:val="28"/>
        </w:rPr>
        <w:softHyphen/>
        <w:t>дов лучевого оружия основан  на использовании лазеров, другими его видами являются  пучковое (ускорительное) оружие</w:t>
      </w:r>
      <w:r w:rsidR="00E9442E" w:rsidRPr="00E9442E">
        <w:rPr>
          <w:rFonts w:ascii="Times New Roman" w:hAnsi="Times New Roman" w:cs="Times New Roman"/>
          <w:sz w:val="28"/>
          <w:szCs w:val="28"/>
        </w:rPr>
        <w:t>[2]</w:t>
      </w:r>
      <w:r w:rsidRPr="00FA5201">
        <w:rPr>
          <w:rFonts w:ascii="Times New Roman" w:hAnsi="Times New Roman" w:cs="Times New Roman"/>
          <w:sz w:val="28"/>
          <w:szCs w:val="28"/>
        </w:rPr>
        <w:t>.</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Лазеры  представляют собой мощные излучатели электромагнит</w:t>
      </w:r>
      <w:r w:rsidRPr="00FA5201">
        <w:rPr>
          <w:rFonts w:ascii="Times New Roman" w:hAnsi="Times New Roman" w:cs="Times New Roman"/>
          <w:sz w:val="28"/>
          <w:szCs w:val="28"/>
        </w:rPr>
        <w:softHyphen/>
        <w:t>ной энергии оптического диапазона - "квантовые оптические генера</w:t>
      </w:r>
      <w:r w:rsidRPr="00FA5201">
        <w:rPr>
          <w:rFonts w:ascii="Times New Roman" w:hAnsi="Times New Roman" w:cs="Times New Roman"/>
          <w:sz w:val="28"/>
          <w:szCs w:val="28"/>
        </w:rPr>
        <w:softHyphen/>
        <w:t>торы". В настоящее время создание  боевых лазерных комплексов при</w:t>
      </w:r>
      <w:r w:rsidRPr="00FA5201">
        <w:rPr>
          <w:rFonts w:ascii="Times New Roman" w:hAnsi="Times New Roman" w:cs="Times New Roman"/>
          <w:sz w:val="28"/>
          <w:szCs w:val="28"/>
        </w:rPr>
        <w:softHyphen/>
        <w:t>обрело реальную основу. Принцип работы лазера  основан на взаимодействии электромаг</w:t>
      </w:r>
      <w:r w:rsidRPr="00FA5201">
        <w:rPr>
          <w:rFonts w:ascii="Times New Roman" w:hAnsi="Times New Roman" w:cs="Times New Roman"/>
          <w:sz w:val="28"/>
          <w:szCs w:val="28"/>
        </w:rPr>
        <w:softHyphen/>
        <w:t>нитного поля источника  накачки с электронами входящими в состав атомов  и молекул содержащегося  в нем рабочего вещества. Под воз</w:t>
      </w:r>
      <w:r w:rsidRPr="00FA5201">
        <w:rPr>
          <w:rFonts w:ascii="Times New Roman" w:hAnsi="Times New Roman" w:cs="Times New Roman"/>
          <w:sz w:val="28"/>
          <w:szCs w:val="28"/>
        </w:rPr>
        <w:softHyphen/>
        <w:t xml:space="preserve">действием источника накачки в рабочем веществе лазера  возникает так  называемая инверсия населенностей уровней (превышение числа атомов  с определенной энергией на верхнем уровне по отношению к их </w:t>
      </w:r>
      <w:r w:rsidRPr="00FA5201">
        <w:rPr>
          <w:rFonts w:ascii="Times New Roman" w:hAnsi="Times New Roman" w:cs="Times New Roman"/>
          <w:sz w:val="28"/>
          <w:szCs w:val="28"/>
        </w:rPr>
        <w:lastRenderedPageBreak/>
        <w:t>числу на нижнем уровне). Это  явление  и обуславливает начало генерирования светового луча. За счет перехода электронов с верх</w:t>
      </w:r>
      <w:r w:rsidRPr="00FA5201">
        <w:rPr>
          <w:rFonts w:ascii="Times New Roman" w:hAnsi="Times New Roman" w:cs="Times New Roman"/>
          <w:sz w:val="28"/>
          <w:szCs w:val="28"/>
        </w:rPr>
        <w:softHyphen/>
        <w:t>него уровня  на один и тот же более низкий энергетический  уровень достигается  монохроматичность  лазерного луча. Наряду с рабочим телом и источником накачки другим основным элементом лазера являет</w:t>
      </w:r>
      <w:r w:rsidRPr="00FA5201">
        <w:rPr>
          <w:rFonts w:ascii="Times New Roman" w:hAnsi="Times New Roman" w:cs="Times New Roman"/>
          <w:sz w:val="28"/>
          <w:szCs w:val="28"/>
        </w:rPr>
        <w:softHyphen/>
        <w:t>ся оптический  резонатор, который позволяет  добиться  когерент</w:t>
      </w:r>
      <w:r w:rsidRPr="00FA5201">
        <w:rPr>
          <w:rFonts w:ascii="Times New Roman" w:hAnsi="Times New Roman" w:cs="Times New Roman"/>
          <w:sz w:val="28"/>
          <w:szCs w:val="28"/>
        </w:rPr>
        <w:softHyphen/>
        <w:t>ности  (постоянной разности фаз между колебаниями) излучения. В простейшем случае оптический  резонатор представляет собой  два соосно расположенных  зеркала, одно из которых полупрозрачно. Необходимая  когерентность излучения достигается за счет возвращения части излученной энергии в активную среду рабочего вещества. Таким образом, лазерное  излучение отличается  высокой концентрацией энергии в луче,  когерентностью, монохроматичностью. Действие ла</w:t>
      </w:r>
      <w:r w:rsidRPr="00FA5201">
        <w:rPr>
          <w:rFonts w:ascii="Times New Roman" w:hAnsi="Times New Roman" w:cs="Times New Roman"/>
          <w:sz w:val="28"/>
          <w:szCs w:val="28"/>
        </w:rPr>
        <w:softHyphen/>
        <w:t>зерного луча отличается скрытностью  (отсутствие сопутствующих внешних признаков), высокой точностью, прямолинейностью распрост</w:t>
      </w:r>
      <w:r w:rsidRPr="00FA5201">
        <w:rPr>
          <w:rFonts w:ascii="Times New Roman" w:hAnsi="Times New Roman" w:cs="Times New Roman"/>
          <w:sz w:val="28"/>
          <w:szCs w:val="28"/>
        </w:rPr>
        <w:softHyphen/>
        <w:t>ранения, практически  мгновенным действием.</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В зависимости от типа рабочего вещества  различают твердо</w:t>
      </w:r>
      <w:r w:rsidRPr="00FA5201">
        <w:rPr>
          <w:rFonts w:ascii="Times New Roman" w:hAnsi="Times New Roman" w:cs="Times New Roman"/>
          <w:sz w:val="28"/>
          <w:szCs w:val="28"/>
        </w:rPr>
        <w:softHyphen/>
        <w:t>тельные, полупроводниковые, жидкостные и газовые лазеры.</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По способам накачки  лазеры  могут быть: с оптической накач</w:t>
      </w:r>
      <w:r w:rsidRPr="00FA5201">
        <w:rPr>
          <w:rFonts w:ascii="Times New Roman" w:hAnsi="Times New Roman" w:cs="Times New Roman"/>
          <w:sz w:val="28"/>
          <w:szCs w:val="28"/>
        </w:rPr>
        <w:softHyphen/>
        <w:t>кой, газоразрядные, инжекционные, с электронным возбудителем, с тепловой накачкой и химические.</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По времени действия различают лазеры непрерывного, импульсного и частотно-импульсного действия.</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Импульсные лазеры применяются в  тех случаях, когда необходи</w:t>
      </w:r>
      <w:r w:rsidRPr="00FA5201">
        <w:rPr>
          <w:rFonts w:ascii="Times New Roman" w:hAnsi="Times New Roman" w:cs="Times New Roman"/>
          <w:sz w:val="28"/>
          <w:szCs w:val="28"/>
        </w:rPr>
        <w:softHyphen/>
        <w:t>мо получить наибольшие пиковые значения  мощности за короткий про</w:t>
      </w:r>
      <w:r w:rsidRPr="00FA5201">
        <w:rPr>
          <w:rFonts w:ascii="Times New Roman" w:hAnsi="Times New Roman" w:cs="Times New Roman"/>
          <w:sz w:val="28"/>
          <w:szCs w:val="28"/>
        </w:rPr>
        <w:softHyphen/>
        <w:t>межуток  времени. В импульсном режиме  могут работать практически все виды лазеров.</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Поражающее действие  лазерного луча  достигается  в резуль</w:t>
      </w:r>
      <w:r w:rsidRPr="00FA5201">
        <w:rPr>
          <w:rFonts w:ascii="Times New Roman" w:hAnsi="Times New Roman" w:cs="Times New Roman"/>
          <w:sz w:val="28"/>
          <w:szCs w:val="28"/>
        </w:rPr>
        <w:softHyphen/>
        <w:t>тате  нагревания до высоких температур материалов  объекта, вызы</w:t>
      </w:r>
      <w:r w:rsidRPr="00FA5201">
        <w:rPr>
          <w:rFonts w:ascii="Times New Roman" w:hAnsi="Times New Roman" w:cs="Times New Roman"/>
          <w:sz w:val="28"/>
          <w:szCs w:val="28"/>
        </w:rPr>
        <w:softHyphen/>
        <w:t>вающего их расплавление  и даже  испарение, повреждение сверхчув</w:t>
      </w:r>
      <w:r w:rsidRPr="00FA5201">
        <w:rPr>
          <w:rFonts w:ascii="Times New Roman" w:hAnsi="Times New Roman" w:cs="Times New Roman"/>
          <w:sz w:val="28"/>
          <w:szCs w:val="28"/>
        </w:rPr>
        <w:softHyphen/>
        <w:t xml:space="preserve">ствительных элементов, </w:t>
      </w:r>
      <w:r w:rsidRPr="00FA5201">
        <w:rPr>
          <w:rFonts w:ascii="Times New Roman" w:hAnsi="Times New Roman" w:cs="Times New Roman"/>
          <w:sz w:val="28"/>
          <w:szCs w:val="28"/>
        </w:rPr>
        <w:lastRenderedPageBreak/>
        <w:t>ослепление  органов  зрения человека  и  на</w:t>
      </w:r>
      <w:r w:rsidRPr="00FA5201">
        <w:rPr>
          <w:rFonts w:ascii="Times New Roman" w:hAnsi="Times New Roman" w:cs="Times New Roman"/>
          <w:sz w:val="28"/>
          <w:szCs w:val="28"/>
        </w:rPr>
        <w:softHyphen/>
        <w:t>несение  человеку термических ожогов кожи.</w:t>
      </w:r>
    </w:p>
    <w:p w:rsidR="00136E46" w:rsidRPr="00FA5201" w:rsidRDefault="00136E46" w:rsidP="00136E46">
      <w:pPr>
        <w:spacing w:line="360" w:lineRule="auto"/>
        <w:ind w:firstLine="860"/>
        <w:jc w:val="both"/>
        <w:rPr>
          <w:rFonts w:ascii="Times New Roman" w:hAnsi="Times New Roman" w:cs="Times New Roman"/>
          <w:sz w:val="28"/>
          <w:szCs w:val="28"/>
        </w:rPr>
      </w:pPr>
      <w:r w:rsidRPr="00FA5201">
        <w:rPr>
          <w:rFonts w:ascii="Times New Roman" w:hAnsi="Times New Roman" w:cs="Times New Roman"/>
          <w:sz w:val="28"/>
          <w:szCs w:val="28"/>
        </w:rPr>
        <w:t>Поражающим фактором ускорительного  оружия служит  высоко</w:t>
      </w:r>
      <w:r w:rsidRPr="00FA5201">
        <w:rPr>
          <w:rFonts w:ascii="Times New Roman" w:hAnsi="Times New Roman" w:cs="Times New Roman"/>
          <w:sz w:val="28"/>
          <w:szCs w:val="28"/>
        </w:rPr>
        <w:softHyphen/>
        <w:t>точный остронаправленный пучок  насыщенных энергий заряженных или нейтральных частиц (электронов, протонов, нейтральных атомов во</w:t>
      </w:r>
      <w:r w:rsidRPr="00FA5201">
        <w:rPr>
          <w:rFonts w:ascii="Times New Roman" w:hAnsi="Times New Roman" w:cs="Times New Roman"/>
          <w:sz w:val="28"/>
          <w:szCs w:val="28"/>
        </w:rPr>
        <w:softHyphen/>
        <w:t>дорода) .</w:t>
      </w:r>
    </w:p>
    <w:p w:rsidR="00136E46" w:rsidRPr="00FA5201" w:rsidRDefault="00136E46" w:rsidP="00136E46">
      <w:pPr>
        <w:spacing w:line="360" w:lineRule="auto"/>
        <w:ind w:firstLine="862"/>
        <w:jc w:val="both"/>
        <w:rPr>
          <w:rFonts w:ascii="Times New Roman" w:hAnsi="Times New Roman" w:cs="Times New Roman"/>
          <w:sz w:val="28"/>
          <w:szCs w:val="28"/>
        </w:rPr>
      </w:pPr>
      <w:r w:rsidRPr="00FA5201">
        <w:rPr>
          <w:rFonts w:ascii="Times New Roman" w:hAnsi="Times New Roman" w:cs="Times New Roman"/>
          <w:sz w:val="28"/>
          <w:szCs w:val="28"/>
        </w:rPr>
        <w:t>Принцип действия ускорительного (пучкового) оружия состоит в генерации, фокусировке  и  наведении  на цель интенсивного им</w:t>
      </w:r>
      <w:r w:rsidRPr="00FA5201">
        <w:rPr>
          <w:rFonts w:ascii="Times New Roman" w:hAnsi="Times New Roman" w:cs="Times New Roman"/>
          <w:sz w:val="28"/>
          <w:szCs w:val="28"/>
        </w:rPr>
        <w:softHyphen/>
        <w:t>пульсного   или непрерывного пучка указанных частиц, ускоренных до энергий 0,5 - 1 ГэВ. Основными системами, определяющими его устройство и действие, являются:</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 система, создающая ускорительные, электромагнитные и электрические  поля и обеспечивающая электромагнитное фокусирование пуска;</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 коммутирующая система, обеспечивающая наведение и  удер</w:t>
      </w:r>
      <w:r w:rsidRPr="00FA5201">
        <w:rPr>
          <w:rFonts w:ascii="Times New Roman" w:hAnsi="Times New Roman" w:cs="Times New Roman"/>
          <w:sz w:val="28"/>
          <w:szCs w:val="28"/>
        </w:rPr>
        <w:softHyphen/>
        <w:t>жание пучка на цели.</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Мощный  поток  энергии создает на цели  механические  удар</w:t>
      </w:r>
      <w:r w:rsidRPr="00FA5201">
        <w:rPr>
          <w:rFonts w:ascii="Times New Roman" w:hAnsi="Times New Roman" w:cs="Times New Roman"/>
          <w:sz w:val="28"/>
          <w:szCs w:val="28"/>
        </w:rPr>
        <w:softHyphen/>
        <w:t>ные  нагрузки, интенсивное тепловое  воздействие  и вызывает корот</w:t>
      </w:r>
      <w:r w:rsidRPr="00FA5201">
        <w:rPr>
          <w:rFonts w:ascii="Times New Roman" w:hAnsi="Times New Roman" w:cs="Times New Roman"/>
          <w:sz w:val="28"/>
          <w:szCs w:val="28"/>
        </w:rPr>
        <w:softHyphen/>
        <w:t>коволновое электромагнитное  (рентгеновское) излучение. При энергии пучка  0,5 - 1  ГэВ может возникать подрыв  боеприпаса, при меньших энергиях  возможен вывод из строя  электронного оборудова</w:t>
      </w:r>
      <w:r w:rsidRPr="00FA5201">
        <w:rPr>
          <w:rFonts w:ascii="Times New Roman" w:hAnsi="Times New Roman" w:cs="Times New Roman"/>
          <w:sz w:val="28"/>
          <w:szCs w:val="28"/>
        </w:rPr>
        <w:softHyphen/>
        <w:t>ния целей. Данный  вид оружия  может действовать практически при любых погодных условиях и более надёжно поражать цели (по сравне</w:t>
      </w:r>
      <w:r w:rsidRPr="00FA5201">
        <w:rPr>
          <w:rFonts w:ascii="Times New Roman" w:hAnsi="Times New Roman" w:cs="Times New Roman"/>
          <w:sz w:val="28"/>
          <w:szCs w:val="28"/>
        </w:rPr>
        <w:softHyphen/>
        <w:t>нию с лазерным оружием).</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Радиочастотным оружием называют такие средства, поражающее действие которых основано на использовании электромагнитных излу</w:t>
      </w:r>
      <w:r w:rsidRPr="00FA5201">
        <w:rPr>
          <w:rFonts w:ascii="Times New Roman" w:hAnsi="Times New Roman" w:cs="Times New Roman"/>
          <w:sz w:val="28"/>
          <w:szCs w:val="28"/>
        </w:rPr>
        <w:softHyphen/>
        <w:t>чений сверхвысокой (СВЧ) или чрезвычайно низкой частоты (ЧНЧ). Диапазон сверхвысоких   частот находится в пределах от 300 МГц до 30 ГГц, к  чрезвычайно низким относятся частоты менее 100 Гц. Объектом поражения  радиочастотным оружием является живая сила, при этом имеется  в виду  известная способность радиоизлучений сверхвысокой  и</w:t>
      </w:r>
      <w:r w:rsidRPr="00FA5201">
        <w:rPr>
          <w:rFonts w:ascii="Times New Roman" w:hAnsi="Times New Roman" w:cs="Times New Roman"/>
          <w:b/>
          <w:bCs/>
          <w:sz w:val="28"/>
          <w:szCs w:val="28"/>
        </w:rPr>
        <w:t xml:space="preserve">  </w:t>
      </w:r>
      <w:r w:rsidRPr="00FA5201">
        <w:rPr>
          <w:rFonts w:ascii="Times New Roman" w:hAnsi="Times New Roman" w:cs="Times New Roman"/>
          <w:sz w:val="28"/>
          <w:szCs w:val="28"/>
        </w:rPr>
        <w:t>чрезвычайно низкой частот вызывать  поврежде</w:t>
      </w:r>
      <w:r w:rsidRPr="00FA5201">
        <w:rPr>
          <w:rFonts w:ascii="Times New Roman" w:hAnsi="Times New Roman" w:cs="Times New Roman"/>
          <w:sz w:val="28"/>
          <w:szCs w:val="28"/>
        </w:rPr>
        <w:softHyphen/>
        <w:t xml:space="preserve">ния (нарушение </w:t>
      </w:r>
      <w:r w:rsidRPr="00FA5201">
        <w:rPr>
          <w:rFonts w:ascii="Times New Roman" w:hAnsi="Times New Roman" w:cs="Times New Roman"/>
          <w:sz w:val="28"/>
          <w:szCs w:val="28"/>
        </w:rPr>
        <w:lastRenderedPageBreak/>
        <w:t>функций) жизненно важных органов и систем челове</w:t>
      </w:r>
      <w:r w:rsidRPr="00FA5201">
        <w:rPr>
          <w:rFonts w:ascii="Times New Roman" w:hAnsi="Times New Roman" w:cs="Times New Roman"/>
          <w:sz w:val="28"/>
          <w:szCs w:val="28"/>
        </w:rPr>
        <w:softHyphen/>
        <w:t>ка  таких, как мозг, центральная  нервная система, эндокринная система и система кровообращения</w:t>
      </w:r>
      <w:r w:rsidR="00E9442E" w:rsidRPr="00E9442E">
        <w:rPr>
          <w:rFonts w:ascii="Times New Roman" w:hAnsi="Times New Roman" w:cs="Times New Roman"/>
          <w:sz w:val="28"/>
          <w:szCs w:val="28"/>
        </w:rPr>
        <w:t>[2]</w:t>
      </w:r>
      <w:r w:rsidRPr="00FA5201">
        <w:rPr>
          <w:rFonts w:ascii="Times New Roman" w:hAnsi="Times New Roman" w:cs="Times New Roman"/>
          <w:sz w:val="28"/>
          <w:szCs w:val="28"/>
        </w:rPr>
        <w:t>.</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Радиочастотные  излучения способны также воздействовать на психику человека,  нарушать восприятие  и использование информа</w:t>
      </w:r>
      <w:r w:rsidRPr="00FA5201">
        <w:rPr>
          <w:rFonts w:ascii="Times New Roman" w:hAnsi="Times New Roman" w:cs="Times New Roman"/>
          <w:sz w:val="28"/>
          <w:szCs w:val="28"/>
        </w:rPr>
        <w:softHyphen/>
        <w:t>ции об окружающей действительности, вызывать слуховые галлюцина</w:t>
      </w:r>
      <w:r w:rsidRPr="00FA5201">
        <w:rPr>
          <w:rFonts w:ascii="Times New Roman" w:hAnsi="Times New Roman" w:cs="Times New Roman"/>
          <w:sz w:val="28"/>
          <w:szCs w:val="28"/>
        </w:rPr>
        <w:softHyphen/>
        <w:t>ции, синтезировать дезориентирующие речевые сообщения, вводимые непосредственно в сознание  человека.</w:t>
      </w:r>
    </w:p>
    <w:p w:rsidR="00136E46" w:rsidRPr="00FA5201" w:rsidRDefault="00136E46" w:rsidP="00136E46">
      <w:pPr>
        <w:spacing w:line="360" w:lineRule="auto"/>
        <w:ind w:firstLine="840"/>
        <w:jc w:val="both"/>
        <w:rPr>
          <w:rFonts w:ascii="Times New Roman" w:hAnsi="Times New Roman" w:cs="Times New Roman"/>
          <w:sz w:val="28"/>
          <w:szCs w:val="28"/>
        </w:rPr>
      </w:pPr>
      <w:r w:rsidRPr="00FA5201">
        <w:rPr>
          <w:rFonts w:ascii="Times New Roman" w:hAnsi="Times New Roman" w:cs="Times New Roman"/>
          <w:sz w:val="28"/>
          <w:szCs w:val="28"/>
        </w:rPr>
        <w:t>Боевые  комплексы радиочастотного оружия могут быть  созда</w:t>
      </w:r>
      <w:r w:rsidRPr="00FA5201">
        <w:rPr>
          <w:rFonts w:ascii="Times New Roman" w:hAnsi="Times New Roman" w:cs="Times New Roman"/>
          <w:sz w:val="28"/>
          <w:szCs w:val="28"/>
        </w:rPr>
        <w:softHyphen/>
        <w:t>ны в вариантах наземного, воздушного и космического базирования.</w:t>
      </w:r>
    </w:p>
    <w:p w:rsidR="00136E46" w:rsidRPr="00FA5201" w:rsidRDefault="00136E46" w:rsidP="00136E46">
      <w:pPr>
        <w:spacing w:line="360" w:lineRule="auto"/>
        <w:ind w:firstLine="851"/>
        <w:jc w:val="both"/>
        <w:rPr>
          <w:rFonts w:ascii="Times New Roman" w:hAnsi="Times New Roman" w:cs="Times New Roman"/>
          <w:sz w:val="28"/>
          <w:szCs w:val="28"/>
        </w:rPr>
      </w:pPr>
      <w:r w:rsidRPr="00FA5201">
        <w:rPr>
          <w:rFonts w:ascii="Times New Roman" w:hAnsi="Times New Roman" w:cs="Times New Roman"/>
          <w:sz w:val="28"/>
          <w:szCs w:val="28"/>
        </w:rPr>
        <w:t>Инфразвуковым оружием называют средства массового поражения, основанные на использовании  направленного излучения мощных инфразвуковых  колебаний  с частотой  ниже 16 Гц. По данным иностранных источников, такие  колебания  могут воздействовать на центральную нервную систему и пищеварительные органы  человека,   вызывают головную боль, болевые  ощущения во внутренних органах, нарушают ритм  дыхания. При более высоких уровнях  мощности излучения  и очень малых частотах появляются такие  симптомы, как головокружение, тошнота  и потеря  сознания. Инфразвуковое излучение обладает  также  психотропным  действием на человека, вызывает потерю контроля  над собой, чувство страха и паники. Для генерирования инфразвука предполагается использование ракетных двигателей, снабженных резонаторами с отражателями зву</w:t>
      </w:r>
      <w:r w:rsidRPr="00FA5201">
        <w:rPr>
          <w:rFonts w:ascii="Times New Roman" w:hAnsi="Times New Roman" w:cs="Times New Roman"/>
          <w:sz w:val="28"/>
          <w:szCs w:val="28"/>
        </w:rPr>
        <w:softHyphen/>
        <w:t>ка. Возможно также  использование двух акустических генераторов не инфразвуковых частот  с очень  малой разностной частотой, которая воспринимается человеком  как инфразвук</w:t>
      </w:r>
      <w:r w:rsidR="00E9442E" w:rsidRPr="00E9442E">
        <w:rPr>
          <w:rFonts w:ascii="Times New Roman" w:hAnsi="Times New Roman" w:cs="Times New Roman"/>
          <w:sz w:val="28"/>
          <w:szCs w:val="28"/>
        </w:rPr>
        <w:t>[2]</w:t>
      </w:r>
      <w:r w:rsidRPr="00FA5201">
        <w:rPr>
          <w:rFonts w:ascii="Times New Roman" w:hAnsi="Times New Roman" w:cs="Times New Roman"/>
          <w:sz w:val="28"/>
          <w:szCs w:val="28"/>
        </w:rPr>
        <w:t>.</w:t>
      </w:r>
    </w:p>
    <w:p w:rsidR="00136E46" w:rsidRPr="00FA5201" w:rsidRDefault="00136E46" w:rsidP="00136E46">
      <w:pPr>
        <w:spacing w:line="360" w:lineRule="auto"/>
        <w:ind w:firstLine="860"/>
        <w:jc w:val="both"/>
        <w:rPr>
          <w:rFonts w:ascii="Times New Roman" w:hAnsi="Times New Roman" w:cs="Times New Roman"/>
          <w:sz w:val="28"/>
          <w:szCs w:val="28"/>
        </w:rPr>
      </w:pPr>
      <w:r w:rsidRPr="00FA5201">
        <w:rPr>
          <w:rFonts w:ascii="Times New Roman" w:hAnsi="Times New Roman" w:cs="Times New Roman"/>
          <w:sz w:val="28"/>
          <w:szCs w:val="28"/>
        </w:rPr>
        <w:t>Радиологическое  оружие -</w:t>
      </w:r>
      <w:r w:rsidR="00FA5201">
        <w:rPr>
          <w:rFonts w:ascii="Times New Roman" w:hAnsi="Times New Roman" w:cs="Times New Roman"/>
          <w:sz w:val="28"/>
          <w:szCs w:val="28"/>
        </w:rPr>
        <w:t xml:space="preserve"> </w:t>
      </w:r>
      <w:r w:rsidRPr="00FA5201">
        <w:rPr>
          <w:rFonts w:ascii="Times New Roman" w:hAnsi="Times New Roman" w:cs="Times New Roman"/>
          <w:sz w:val="28"/>
          <w:szCs w:val="28"/>
        </w:rPr>
        <w:t xml:space="preserve">один из  возможных видов ОМП, действие  которого основано на использовании боевых радиоактивных веществ (БРВ). Под боевыми радиоактивными веществами понимают специально получаемые и приготовленные  в  виде порошков  или растворов  вещества,  содержащие  в своем составе радиоактивные изотопы  химических элементов, обладающие </w:t>
      </w:r>
      <w:r w:rsidRPr="00FA5201">
        <w:rPr>
          <w:rFonts w:ascii="Times New Roman" w:hAnsi="Times New Roman" w:cs="Times New Roman"/>
          <w:sz w:val="28"/>
          <w:szCs w:val="28"/>
        </w:rPr>
        <w:lastRenderedPageBreak/>
        <w:t>ионизирующим  излуче</w:t>
      </w:r>
      <w:r w:rsidRPr="00FA5201">
        <w:rPr>
          <w:rFonts w:ascii="Times New Roman" w:hAnsi="Times New Roman" w:cs="Times New Roman"/>
          <w:sz w:val="28"/>
          <w:szCs w:val="28"/>
        </w:rPr>
        <w:softHyphen/>
        <w:t>нием. Ионизирующее излучение, действуя  на живые ткани организ</w:t>
      </w:r>
      <w:r w:rsidRPr="00FA5201">
        <w:rPr>
          <w:rFonts w:ascii="Times New Roman" w:hAnsi="Times New Roman" w:cs="Times New Roman"/>
          <w:sz w:val="28"/>
          <w:szCs w:val="28"/>
        </w:rPr>
        <w:softHyphen/>
        <w:t>ма, приводит к их разрушению, вызывает у  человека  лучевую бо</w:t>
      </w:r>
      <w:r w:rsidRPr="00FA5201">
        <w:rPr>
          <w:rFonts w:ascii="Times New Roman" w:hAnsi="Times New Roman" w:cs="Times New Roman"/>
          <w:sz w:val="28"/>
          <w:szCs w:val="28"/>
        </w:rPr>
        <w:softHyphen/>
        <w:t>лезнь или локальное  поражение отдельных частей (органов) - глаз, кожи и др. Действие  радиологического оружия  может быть сравни</w:t>
      </w:r>
      <w:r w:rsidRPr="00FA5201">
        <w:rPr>
          <w:rFonts w:ascii="Times New Roman" w:hAnsi="Times New Roman" w:cs="Times New Roman"/>
          <w:sz w:val="28"/>
          <w:szCs w:val="28"/>
        </w:rPr>
        <w:softHyphen/>
        <w:t>мо с действием радиоактивных веществ,  которые  образуются при ядерном  взрыве  и заражают окружающую местность, живую силу, боевую технику и вооружение. Основным источником получения БРВ служат отходы, образую</w:t>
      </w:r>
      <w:r w:rsidRPr="00FA5201">
        <w:rPr>
          <w:rFonts w:ascii="Times New Roman" w:hAnsi="Times New Roman" w:cs="Times New Roman"/>
          <w:sz w:val="28"/>
          <w:szCs w:val="28"/>
        </w:rPr>
        <w:softHyphen/>
        <w:t>щиеся при работе  ядерных реакторов</w:t>
      </w:r>
      <w:r w:rsidR="00E9442E" w:rsidRPr="00E9442E">
        <w:rPr>
          <w:rFonts w:ascii="Times New Roman" w:hAnsi="Times New Roman" w:cs="Times New Roman"/>
          <w:sz w:val="28"/>
          <w:szCs w:val="28"/>
        </w:rPr>
        <w:t>[2]</w:t>
      </w:r>
      <w:r w:rsidRPr="00FA5201">
        <w:rPr>
          <w:rFonts w:ascii="Times New Roman" w:hAnsi="Times New Roman" w:cs="Times New Roman"/>
          <w:sz w:val="28"/>
          <w:szCs w:val="28"/>
        </w:rPr>
        <w:t>.</w:t>
      </w:r>
    </w:p>
    <w:p w:rsidR="00136E46" w:rsidRPr="00FA5201" w:rsidRDefault="00136E46" w:rsidP="00136E46">
      <w:pPr>
        <w:spacing w:line="360" w:lineRule="auto"/>
        <w:ind w:firstLine="561"/>
        <w:jc w:val="both"/>
        <w:rPr>
          <w:rFonts w:ascii="Times New Roman" w:hAnsi="Times New Roman" w:cs="Times New Roman"/>
          <w:sz w:val="28"/>
          <w:szCs w:val="28"/>
        </w:rPr>
      </w:pPr>
      <w:r w:rsidRPr="00FA5201">
        <w:rPr>
          <w:rFonts w:ascii="Times New Roman" w:hAnsi="Times New Roman" w:cs="Times New Roman"/>
          <w:sz w:val="28"/>
          <w:szCs w:val="28"/>
        </w:rPr>
        <w:t>Геофизическое  оружие - принятый в ряде зарубежных стран условный  термин, обозначающий  совокупность различных средств, позволяющих использовать в военных целях разрушительные силы не</w:t>
      </w:r>
      <w:r w:rsidRPr="00FA5201">
        <w:rPr>
          <w:rFonts w:ascii="Times New Roman" w:hAnsi="Times New Roman" w:cs="Times New Roman"/>
          <w:sz w:val="28"/>
          <w:szCs w:val="28"/>
        </w:rPr>
        <w:softHyphen/>
        <w:t>живой природы путем искусственно   вызываемых изменений физичес</w:t>
      </w:r>
      <w:r w:rsidRPr="00FA5201">
        <w:rPr>
          <w:rFonts w:ascii="Times New Roman" w:hAnsi="Times New Roman" w:cs="Times New Roman"/>
          <w:sz w:val="28"/>
          <w:szCs w:val="28"/>
        </w:rPr>
        <w:softHyphen/>
        <w:t>ких свойств и процессов, протекающих в атмосфере, гидросфере Зем</w:t>
      </w:r>
      <w:r w:rsidRPr="00FA5201">
        <w:rPr>
          <w:rFonts w:ascii="Times New Roman" w:hAnsi="Times New Roman" w:cs="Times New Roman"/>
          <w:sz w:val="28"/>
          <w:szCs w:val="28"/>
        </w:rPr>
        <w:softHyphen/>
        <w:t>ли. Разрушительная возможность  многих природных процессов осно</w:t>
      </w:r>
      <w:r w:rsidRPr="00FA5201">
        <w:rPr>
          <w:rFonts w:ascii="Times New Roman" w:hAnsi="Times New Roman" w:cs="Times New Roman"/>
          <w:sz w:val="28"/>
          <w:szCs w:val="28"/>
        </w:rPr>
        <w:softHyphen/>
        <w:t>вана  на их огромном  энергосодержании</w:t>
      </w:r>
      <w:r w:rsidR="00E9442E" w:rsidRPr="00E9442E">
        <w:rPr>
          <w:rFonts w:ascii="Times New Roman" w:hAnsi="Times New Roman" w:cs="Times New Roman"/>
          <w:sz w:val="28"/>
          <w:szCs w:val="28"/>
        </w:rPr>
        <w:t>[2]</w:t>
      </w:r>
      <w:r w:rsidRPr="00FA5201">
        <w:rPr>
          <w:rFonts w:ascii="Times New Roman" w:hAnsi="Times New Roman" w:cs="Times New Roman"/>
          <w:sz w:val="28"/>
          <w:szCs w:val="28"/>
        </w:rPr>
        <w:t>.</w:t>
      </w:r>
    </w:p>
    <w:p w:rsidR="00136E46" w:rsidRPr="00FA5201" w:rsidRDefault="00136E46" w:rsidP="00136E46">
      <w:pPr>
        <w:spacing w:line="360" w:lineRule="auto"/>
        <w:ind w:firstLine="709"/>
        <w:jc w:val="both"/>
        <w:rPr>
          <w:rFonts w:ascii="Times New Roman" w:hAnsi="Times New Roman" w:cs="Times New Roman"/>
          <w:sz w:val="28"/>
          <w:szCs w:val="28"/>
        </w:rPr>
      </w:pPr>
      <w:r w:rsidRPr="00FA5201">
        <w:rPr>
          <w:rFonts w:ascii="Times New Roman" w:hAnsi="Times New Roman" w:cs="Times New Roman"/>
          <w:sz w:val="28"/>
          <w:szCs w:val="28"/>
        </w:rPr>
        <w:t>Возможные способы активного воздействия  на геофизические процессы предусматривают создание в сейсмоопасных районах искус</w:t>
      </w:r>
      <w:r w:rsidRPr="00FA5201">
        <w:rPr>
          <w:rFonts w:ascii="Times New Roman" w:hAnsi="Times New Roman" w:cs="Times New Roman"/>
          <w:sz w:val="28"/>
          <w:szCs w:val="28"/>
        </w:rPr>
        <w:softHyphen/>
        <w:t>ственных землетрясений, мощных приливных волн типа  цунами на по</w:t>
      </w:r>
      <w:r w:rsidRPr="00FA5201">
        <w:rPr>
          <w:rFonts w:ascii="Times New Roman" w:hAnsi="Times New Roman" w:cs="Times New Roman"/>
          <w:sz w:val="28"/>
          <w:szCs w:val="28"/>
        </w:rPr>
        <w:softHyphen/>
        <w:t>бережье  морей  и океанов, ураганов, огненных бурь, оползней и др. Воздействуя  на процессы  в нижних слоях атмосферы, добива</w:t>
      </w:r>
      <w:r w:rsidRPr="00FA5201">
        <w:rPr>
          <w:rFonts w:ascii="Times New Roman" w:hAnsi="Times New Roman" w:cs="Times New Roman"/>
          <w:sz w:val="28"/>
          <w:szCs w:val="28"/>
        </w:rPr>
        <w:softHyphen/>
        <w:t>ются  взывания обильных осадков.</w:t>
      </w:r>
    </w:p>
    <w:p w:rsidR="00136E46" w:rsidRPr="00FA5201" w:rsidRDefault="00136E46" w:rsidP="00136E46">
      <w:pPr>
        <w:spacing w:line="360" w:lineRule="auto"/>
        <w:ind w:firstLine="709"/>
        <w:jc w:val="both"/>
        <w:rPr>
          <w:rFonts w:ascii="Times New Roman" w:hAnsi="Times New Roman" w:cs="Times New Roman"/>
          <w:sz w:val="28"/>
          <w:szCs w:val="28"/>
        </w:rPr>
      </w:pPr>
      <w:r w:rsidRPr="00FA5201">
        <w:rPr>
          <w:rFonts w:ascii="Times New Roman" w:hAnsi="Times New Roman" w:cs="Times New Roman"/>
          <w:sz w:val="28"/>
          <w:szCs w:val="28"/>
        </w:rPr>
        <w:t>В США и других странах НАТО делаются также  попытки  изучить возможность воздействия на ионосферу, вызывая искусственные магнит</w:t>
      </w:r>
      <w:r w:rsidRPr="00FA5201">
        <w:rPr>
          <w:rFonts w:ascii="Times New Roman" w:hAnsi="Times New Roman" w:cs="Times New Roman"/>
          <w:sz w:val="28"/>
          <w:szCs w:val="28"/>
        </w:rPr>
        <w:softHyphen/>
        <w:t>ные  бури и  полярные сияния, нарушающие  радиосвязь и  препятст</w:t>
      </w:r>
      <w:r w:rsidRPr="00FA5201">
        <w:rPr>
          <w:rFonts w:ascii="Times New Roman" w:hAnsi="Times New Roman" w:cs="Times New Roman"/>
          <w:sz w:val="28"/>
          <w:szCs w:val="28"/>
        </w:rPr>
        <w:softHyphen/>
        <w:t>вующие радиолокационным наблюдениям в пределах обширного пространства. Изучается  возможность  крупномасштабного изменения температурного режима путем распыления веществ, поглощающих   солнечную радиацию, уменьшения  количества осадков (создание  засухи). Раз</w:t>
      </w:r>
      <w:r w:rsidRPr="00FA5201">
        <w:rPr>
          <w:rFonts w:ascii="Times New Roman" w:hAnsi="Times New Roman" w:cs="Times New Roman"/>
          <w:sz w:val="28"/>
          <w:szCs w:val="28"/>
        </w:rPr>
        <w:softHyphen/>
        <w:t>рушение слоя  озона в атмосфере предположительно может дать  воз</w:t>
      </w:r>
      <w:r w:rsidRPr="00FA5201">
        <w:rPr>
          <w:rFonts w:ascii="Times New Roman" w:hAnsi="Times New Roman" w:cs="Times New Roman"/>
          <w:sz w:val="28"/>
          <w:szCs w:val="28"/>
        </w:rPr>
        <w:softHyphen/>
        <w:t xml:space="preserve">можность направить в районы, занимаемые  противником, губительное действие космических лучей  и ультрафиолетового излучения </w:t>
      </w:r>
      <w:r w:rsidR="00FA5201">
        <w:rPr>
          <w:rFonts w:ascii="Times New Roman" w:hAnsi="Times New Roman" w:cs="Times New Roman"/>
          <w:sz w:val="28"/>
          <w:szCs w:val="28"/>
        </w:rPr>
        <w:t>С</w:t>
      </w:r>
      <w:r w:rsidRPr="00FA5201">
        <w:rPr>
          <w:rFonts w:ascii="Times New Roman" w:hAnsi="Times New Roman" w:cs="Times New Roman"/>
          <w:sz w:val="28"/>
          <w:szCs w:val="28"/>
        </w:rPr>
        <w:t>олнца.</w:t>
      </w:r>
    </w:p>
    <w:p w:rsidR="00136E46" w:rsidRPr="00FA5201" w:rsidRDefault="00136E46" w:rsidP="00136E46">
      <w:pPr>
        <w:spacing w:line="360" w:lineRule="auto"/>
        <w:ind w:firstLine="709"/>
        <w:jc w:val="both"/>
        <w:rPr>
          <w:rFonts w:ascii="Times New Roman" w:hAnsi="Times New Roman" w:cs="Times New Roman"/>
          <w:sz w:val="28"/>
          <w:szCs w:val="28"/>
        </w:rPr>
      </w:pPr>
      <w:r w:rsidRPr="00FA5201">
        <w:rPr>
          <w:rFonts w:ascii="Times New Roman" w:hAnsi="Times New Roman" w:cs="Times New Roman"/>
          <w:sz w:val="28"/>
          <w:szCs w:val="28"/>
        </w:rPr>
        <w:lastRenderedPageBreak/>
        <w:t>Для воздействия на природные  процессы могут быть использо</w:t>
      </w:r>
      <w:r w:rsidRPr="00FA5201">
        <w:rPr>
          <w:rFonts w:ascii="Times New Roman" w:hAnsi="Times New Roman" w:cs="Times New Roman"/>
          <w:sz w:val="28"/>
          <w:szCs w:val="28"/>
        </w:rPr>
        <w:softHyphen/>
        <w:t>ваны  различные средства, в том числе химические  вещества (йодис</w:t>
      </w:r>
      <w:r w:rsidRPr="00FA5201">
        <w:rPr>
          <w:rFonts w:ascii="Times New Roman" w:hAnsi="Times New Roman" w:cs="Times New Roman"/>
          <w:sz w:val="28"/>
          <w:szCs w:val="28"/>
        </w:rPr>
        <w:softHyphen/>
        <w:t>тое серебро, твердая  углекислота, карбонит, угольная пыль и др.), возможно использование мощных генераторов электромагнитных излуче</w:t>
      </w:r>
      <w:r w:rsidRPr="00FA5201">
        <w:rPr>
          <w:rFonts w:ascii="Times New Roman" w:hAnsi="Times New Roman" w:cs="Times New Roman"/>
          <w:sz w:val="28"/>
          <w:szCs w:val="28"/>
        </w:rPr>
        <w:softHyphen/>
        <w:t>ний, тепловых генераторов и других технических устройств. Вместе с тем наиболее эффективным и перспективным средством воздействия на геодезические процессы является ядерное  оружие, применение которого с этой целью может наиболее надёжно обеспечить предполагаемые эффекты. Поэтому термин  геофизическое оружие отра</w:t>
      </w:r>
      <w:r w:rsidRPr="00FA5201">
        <w:rPr>
          <w:rFonts w:ascii="Times New Roman" w:hAnsi="Times New Roman" w:cs="Times New Roman"/>
          <w:sz w:val="28"/>
          <w:szCs w:val="28"/>
        </w:rPr>
        <w:softHyphen/>
        <w:t>жает, по существу, одно из боевых средств  ядерного оружия - оказать влияние на геофизические процессы в направлении инициирования их опасных последствий  для войск и населения. Таким  образом, пора</w:t>
      </w:r>
      <w:r w:rsidRPr="00FA5201">
        <w:rPr>
          <w:rFonts w:ascii="Times New Roman" w:hAnsi="Times New Roman" w:cs="Times New Roman"/>
          <w:sz w:val="28"/>
          <w:szCs w:val="28"/>
        </w:rPr>
        <w:softHyphen/>
        <w:t xml:space="preserve">жающими факторами геофизического оружия служат природные явления и роль их целенаправленного инициирования </w:t>
      </w:r>
      <w:r w:rsidR="00FA5201">
        <w:rPr>
          <w:rFonts w:ascii="Times New Roman" w:hAnsi="Times New Roman" w:cs="Times New Roman"/>
          <w:sz w:val="28"/>
          <w:szCs w:val="28"/>
        </w:rPr>
        <w:t xml:space="preserve">может </w:t>
      </w:r>
      <w:r w:rsidRPr="00FA5201">
        <w:rPr>
          <w:rFonts w:ascii="Times New Roman" w:hAnsi="Times New Roman" w:cs="Times New Roman"/>
          <w:sz w:val="28"/>
          <w:szCs w:val="28"/>
        </w:rPr>
        <w:t>выполня</w:t>
      </w:r>
      <w:r w:rsidR="00FA5201">
        <w:rPr>
          <w:rFonts w:ascii="Times New Roman" w:hAnsi="Times New Roman" w:cs="Times New Roman"/>
          <w:sz w:val="28"/>
          <w:szCs w:val="28"/>
        </w:rPr>
        <w:t>ть</w:t>
      </w:r>
      <w:r w:rsidRPr="00FA5201">
        <w:rPr>
          <w:rFonts w:ascii="Times New Roman" w:hAnsi="Times New Roman" w:cs="Times New Roman"/>
          <w:sz w:val="28"/>
          <w:szCs w:val="28"/>
        </w:rPr>
        <w:t xml:space="preserve"> главным образом ядерное  оружие.</w:t>
      </w:r>
    </w:p>
    <w:p w:rsidR="00136E46" w:rsidRPr="00FA5201" w:rsidRDefault="00136E46" w:rsidP="00136E46">
      <w:pPr>
        <w:spacing w:line="360" w:lineRule="auto"/>
        <w:ind w:firstLine="709"/>
        <w:jc w:val="both"/>
        <w:rPr>
          <w:rFonts w:ascii="Times New Roman" w:hAnsi="Times New Roman" w:cs="Times New Roman"/>
          <w:sz w:val="28"/>
          <w:szCs w:val="28"/>
        </w:rPr>
      </w:pPr>
      <w:r w:rsidRPr="00FA5201">
        <w:rPr>
          <w:rFonts w:ascii="Times New Roman" w:hAnsi="Times New Roman" w:cs="Times New Roman"/>
          <w:sz w:val="28"/>
          <w:szCs w:val="28"/>
        </w:rPr>
        <w:t>В целом появление геофизического оружия является новым и чрезвычайно опасным направлением развития орудия массового поражения и</w:t>
      </w:r>
      <w:r w:rsidRPr="00FA5201">
        <w:rPr>
          <w:rFonts w:ascii="Times New Roman" w:hAnsi="Times New Roman" w:cs="Times New Roman"/>
          <w:b/>
          <w:bCs/>
          <w:sz w:val="28"/>
          <w:szCs w:val="28"/>
        </w:rPr>
        <w:t xml:space="preserve"> </w:t>
      </w:r>
      <w:r w:rsidRPr="00FA5201">
        <w:rPr>
          <w:rFonts w:ascii="Times New Roman" w:hAnsi="Times New Roman" w:cs="Times New Roman"/>
          <w:sz w:val="28"/>
          <w:szCs w:val="28"/>
        </w:rPr>
        <w:t>способов его применения.</w:t>
      </w:r>
    </w:p>
    <w:p w:rsidR="00984D66" w:rsidRDefault="0069278C" w:rsidP="001705B9">
      <w:pPr>
        <w:spacing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ПРОГНОЗ РИСКА</w:t>
      </w:r>
      <w:r w:rsidRPr="001705B9">
        <w:rPr>
          <w:rFonts w:ascii="Times New Roman" w:hAnsi="Times New Roman" w:cs="Times New Roman"/>
          <w:sz w:val="28"/>
          <w:szCs w:val="28"/>
        </w:rPr>
        <w:t>, процесс количественной оценки риска на определённый момент времени в будущем с учётом изменения условий его про</w:t>
      </w:r>
      <w:r w:rsidRPr="001705B9">
        <w:rPr>
          <w:rFonts w:ascii="Times New Roman" w:hAnsi="Times New Roman" w:cs="Times New Roman"/>
          <w:sz w:val="28"/>
          <w:szCs w:val="28"/>
        </w:rPr>
        <w:softHyphen/>
        <w:t>явления. Предполагает определение вероятности возникновения и развития чрезвычайной ситуа</w:t>
      </w:r>
      <w:r w:rsidRPr="001705B9">
        <w:rPr>
          <w:rFonts w:ascii="Times New Roman" w:hAnsi="Times New Roman" w:cs="Times New Roman"/>
          <w:sz w:val="28"/>
          <w:szCs w:val="28"/>
        </w:rPr>
        <w:softHyphen/>
        <w:t>ции на основе прогноза и анализа возможных причин её возникновения, её источника в про</w:t>
      </w:r>
      <w:r w:rsidRPr="001705B9">
        <w:rPr>
          <w:rFonts w:ascii="Times New Roman" w:hAnsi="Times New Roman" w:cs="Times New Roman"/>
          <w:sz w:val="28"/>
          <w:szCs w:val="28"/>
        </w:rPr>
        <w:softHyphen/>
        <w:t>шлом и настоящем. Прогнозирование риска возникновения чрезвычайной ситуации осуще</w:t>
      </w:r>
      <w:r w:rsidRPr="001705B9">
        <w:rPr>
          <w:rFonts w:ascii="Times New Roman" w:hAnsi="Times New Roman" w:cs="Times New Roman"/>
          <w:sz w:val="28"/>
          <w:szCs w:val="28"/>
        </w:rPr>
        <w:softHyphen/>
        <w:t>ствляется: по параметрам (место, сила, время, частота); по времени упреждения (долгосроч</w:t>
      </w:r>
      <w:r w:rsidRPr="001705B9">
        <w:rPr>
          <w:rFonts w:ascii="Times New Roman" w:hAnsi="Times New Roman" w:cs="Times New Roman"/>
          <w:sz w:val="28"/>
          <w:szCs w:val="28"/>
        </w:rPr>
        <w:softHyphen/>
        <w:t>ный, краткосрочный, среднесрочный); по ис</w:t>
      </w:r>
      <w:r w:rsidRPr="001705B9">
        <w:rPr>
          <w:rFonts w:ascii="Times New Roman" w:hAnsi="Times New Roman" w:cs="Times New Roman"/>
          <w:sz w:val="28"/>
          <w:szCs w:val="28"/>
        </w:rPr>
        <w:softHyphen/>
        <w:t>ходным данным (вероятностно-статистический, вероятностно-детерминированный и детерминированно-вероятностный)</w:t>
      </w:r>
      <w:r w:rsidR="00173826" w:rsidRPr="00173826">
        <w:rPr>
          <w:rFonts w:ascii="Times New Roman" w:hAnsi="Times New Roman" w:cs="Times New Roman"/>
          <w:sz w:val="28"/>
          <w:szCs w:val="28"/>
        </w:rPr>
        <w:t>[20]</w:t>
      </w:r>
      <w:r w:rsidRPr="001705B9">
        <w:rPr>
          <w:rFonts w:ascii="Times New Roman" w:hAnsi="Times New Roman" w:cs="Times New Roman"/>
          <w:sz w:val="28"/>
          <w:szCs w:val="28"/>
        </w:rPr>
        <w:t xml:space="preserve">. </w:t>
      </w:r>
    </w:p>
    <w:p w:rsidR="0069278C" w:rsidRPr="001705B9" w:rsidRDefault="00C92236" w:rsidP="001705B9">
      <w:pPr>
        <w:spacing w:line="360" w:lineRule="auto"/>
        <w:jc w:val="both"/>
        <w:rPr>
          <w:rFonts w:ascii="Times New Roman" w:hAnsi="Times New Roman" w:cs="Times New Roman"/>
          <w:b/>
          <w:bCs/>
          <w:sz w:val="28"/>
          <w:szCs w:val="28"/>
          <w:lang w:val="mn-MN"/>
        </w:rPr>
      </w:pPr>
      <w:r>
        <w:rPr>
          <w:rFonts w:ascii="Times New Roman" w:hAnsi="Times New Roman" w:cs="Times New Roman"/>
          <w:b/>
          <w:bCs/>
          <w:noProof/>
          <w:sz w:val="28"/>
          <w:szCs w:val="28"/>
          <w:lang w:eastAsia="ru-RU"/>
        </w:rPr>
        <w:lastRenderedPageBreak/>
        <w:pict>
          <v:shape id="_x0000_s1047" type="#_x0000_t32" style="position:absolute;left:0;text-align:left;margin-left:442.95pt;margin-top:82.75pt;width:0;height:153.45pt;z-index:251644928" o:connectortype="straight"/>
        </w:pict>
      </w:r>
      <w:r>
        <w:rPr>
          <w:rFonts w:ascii="Times New Roman" w:hAnsi="Times New Roman" w:cs="Times New Roman"/>
          <w:b/>
          <w:bCs/>
          <w:noProof/>
          <w:sz w:val="28"/>
          <w:szCs w:val="28"/>
          <w:lang w:eastAsia="ru-RU"/>
        </w:rPr>
        <w:pict>
          <v:shape id="_x0000_s1046" type="#_x0000_t32" style="position:absolute;left:0;text-align:left;margin-left:420.4pt;margin-top:82.75pt;width:22.55pt;height:0;z-index:251643904" o:connectortype="straight"/>
        </w:pict>
      </w:r>
      <w:r>
        <w:rPr>
          <w:rFonts w:ascii="Times New Roman" w:hAnsi="Times New Roman" w:cs="Times New Roman"/>
          <w:b/>
          <w:bCs/>
          <w:noProof/>
          <w:sz w:val="28"/>
          <w:szCs w:val="28"/>
          <w:lang w:eastAsia="ru-RU"/>
        </w:rPr>
        <w:pict>
          <v:shape id="_x0000_s1045" type="#_x0000_t32" style="position:absolute;left:0;text-align:left;margin-left:2.95pt;margin-top:83.5pt;width:0;height:152.7pt;z-index:251642880" o:connectortype="straight" strokecolor="#0d0d0d [3069]"/>
        </w:pict>
      </w:r>
      <w:r>
        <w:rPr>
          <w:rFonts w:ascii="Times New Roman" w:hAnsi="Times New Roman" w:cs="Times New Roman"/>
          <w:b/>
          <w:bCs/>
          <w:noProof/>
          <w:sz w:val="28"/>
          <w:szCs w:val="28"/>
          <w:lang w:eastAsia="ru-RU"/>
        </w:rPr>
        <w:pict>
          <v:shape id="_x0000_s1044" type="#_x0000_t32" style="position:absolute;left:0;text-align:left;margin-left:2.95pt;margin-top:82.75pt;width:25.45pt;height:.75pt;flip:x;z-index:251641856" o:connectortype="straight"/>
        </w:pict>
      </w:r>
      <w:r>
        <w:rPr>
          <w:rFonts w:ascii="Times New Roman" w:hAnsi="Times New Roman" w:cs="Times New Roman"/>
          <w:b/>
          <w:bCs/>
          <w:noProof/>
          <w:sz w:val="28"/>
          <w:szCs w:val="28"/>
          <w:lang w:eastAsia="ru-RU"/>
        </w:rPr>
        <w:pict>
          <v:shape id="_x0000_s1043" type="#_x0000_t32" style="position:absolute;left:0;text-align:left;margin-left:360.05pt;margin-top:45.65pt;width:0;height:17.5pt;z-index:251640832" o:connectortype="straight"/>
        </w:pict>
      </w:r>
      <w:r>
        <w:rPr>
          <w:rFonts w:ascii="Times New Roman" w:hAnsi="Times New Roman" w:cs="Times New Roman"/>
          <w:b/>
          <w:bCs/>
          <w:noProof/>
          <w:sz w:val="28"/>
          <w:szCs w:val="28"/>
          <w:lang w:eastAsia="ru-RU"/>
        </w:rPr>
        <w:pict>
          <v:shape id="_x0000_s1042" type="#_x0000_t32" style="position:absolute;left:0;text-align:left;margin-left:81.5pt;margin-top:45.65pt;width:0;height:17.5pt;z-index:251639808" o:connectortype="straight"/>
        </w:pict>
      </w:r>
      <w:r>
        <w:rPr>
          <w:rFonts w:ascii="Times New Roman" w:hAnsi="Times New Roman" w:cs="Times New Roman"/>
          <w:b/>
          <w:bCs/>
          <w:noProof/>
          <w:sz w:val="28"/>
          <w:szCs w:val="28"/>
          <w:lang w:eastAsia="ru-RU"/>
        </w:rPr>
        <w:pict>
          <v:shape id="_x0000_s1041" type="#_x0000_t32" style="position:absolute;left:0;text-align:left;margin-left:81.5pt;margin-top:45.65pt;width:278.55pt;height:0;z-index:251638784" o:connectortype="straight"/>
        </w:pict>
      </w:r>
      <w:r>
        <w:rPr>
          <w:rFonts w:ascii="Times New Roman" w:hAnsi="Times New Roman" w:cs="Times New Roman"/>
          <w:b/>
          <w:bCs/>
          <w:noProof/>
          <w:sz w:val="28"/>
          <w:szCs w:val="28"/>
          <w:lang w:eastAsia="ru-RU"/>
        </w:rPr>
        <w:pict>
          <v:shape id="_x0000_s1040" type="#_x0000_t32" style="position:absolute;left:0;text-align:left;margin-left:222.6pt;margin-top:40.6pt;width:0;height:5.05pt;z-index:251637760" o:connectortype="straight"/>
        </w:pict>
      </w:r>
      <w:r>
        <w:rPr>
          <w:rFonts w:ascii="Times New Roman" w:hAnsi="Times New Roman" w:cs="Times New Roman"/>
          <w:b/>
          <w:bCs/>
          <w:noProof/>
          <w:sz w:val="28"/>
          <w:szCs w:val="28"/>
          <w:lang w:eastAsia="ru-RU"/>
        </w:rPr>
        <w:pict>
          <v:shape id="_x0000_s1039" type="#_x0000_t32" style="position:absolute;left:0;text-align:left;margin-left:222.55pt;margin-top:8.6pt;width:.05pt;height:21.8pt;z-index:251636736" o:connectortype="straight"/>
        </w:pict>
      </w:r>
      <w:r w:rsidR="0069278C" w:rsidRPr="001705B9">
        <w:rPr>
          <w:rFonts w:ascii="Times New Roman" w:hAnsi="Times New Roman" w:cs="Times New Roman"/>
          <w:b/>
          <w:bCs/>
          <w:noProof/>
          <w:sz w:val="28"/>
          <w:szCs w:val="28"/>
          <w:lang w:eastAsia="ru-RU"/>
        </w:rPr>
        <w:drawing>
          <wp:inline distT="0" distB="0" distL="0" distR="0">
            <wp:extent cx="5615132" cy="4045146"/>
            <wp:effectExtent l="0" t="0" r="0" b="0"/>
            <wp:docPr id="12"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2" cstate="print"/>
                    <a:srcRect t="-3557" b="3557"/>
                    <a:stretch/>
                  </pic:blipFill>
                  <pic:spPr bwMode="auto">
                    <a:xfrm>
                      <a:off x="0" y="0"/>
                      <a:ext cx="5619282" cy="4048136"/>
                    </a:xfrm>
                    <a:prstGeom prst="rect">
                      <a:avLst/>
                    </a:prstGeom>
                    <a:noFill/>
                    <a:ln w="9525">
                      <a:noFill/>
                      <a:miter lim="800000"/>
                      <a:headEnd/>
                      <a:tailEnd/>
                    </a:ln>
                  </pic:spPr>
                </pic:pic>
              </a:graphicData>
            </a:graphic>
          </wp:inline>
        </w:drawing>
      </w:r>
    </w:p>
    <w:p w:rsidR="00C72980" w:rsidRPr="001705B9" w:rsidRDefault="00F41324"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ПРОТИВОГАЗЫ ГРАЖДАНСКИЕ</w:t>
      </w:r>
      <w:r w:rsidRPr="001705B9">
        <w:rPr>
          <w:rFonts w:ascii="Times New Roman" w:hAnsi="Times New Roman" w:cs="Times New Roman"/>
          <w:sz w:val="28"/>
          <w:szCs w:val="28"/>
        </w:rPr>
        <w:t>, средства ин</w:t>
      </w:r>
      <w:r w:rsidRPr="001705B9">
        <w:rPr>
          <w:rFonts w:ascii="Times New Roman" w:hAnsi="Times New Roman" w:cs="Times New Roman"/>
          <w:sz w:val="28"/>
          <w:szCs w:val="28"/>
        </w:rPr>
        <w:softHyphen/>
        <w:t>дивидуальной защиты, предназначенные для за</w:t>
      </w:r>
      <w:r w:rsidRPr="001705B9">
        <w:rPr>
          <w:rFonts w:ascii="Times New Roman" w:hAnsi="Times New Roman" w:cs="Times New Roman"/>
          <w:sz w:val="28"/>
          <w:szCs w:val="28"/>
        </w:rPr>
        <w:softHyphen/>
        <w:t>щиты от попадания в органы дыхания, в глаза и на лицо человека отравляющих веществ, радио</w:t>
      </w:r>
      <w:r w:rsidRPr="001705B9">
        <w:rPr>
          <w:rFonts w:ascii="Times New Roman" w:hAnsi="Times New Roman" w:cs="Times New Roman"/>
          <w:sz w:val="28"/>
          <w:szCs w:val="28"/>
        </w:rPr>
        <w:softHyphen/>
        <w:t>активных паров и аэрозолей, бактериальных (биологических) веществ. В настоящее время на снабжении ГО состоят противогазы следующих типов: ГП-5, ГП-7, ГП-7ВМ</w:t>
      </w:r>
      <w:r w:rsidR="00173826" w:rsidRPr="00173826">
        <w:rPr>
          <w:rFonts w:ascii="Times New Roman" w:hAnsi="Times New Roman" w:cs="Times New Roman"/>
          <w:sz w:val="28"/>
          <w:szCs w:val="28"/>
        </w:rPr>
        <w:t>[1]</w:t>
      </w:r>
      <w:r w:rsidRPr="001705B9">
        <w:rPr>
          <w:rFonts w:ascii="Times New Roman" w:hAnsi="Times New Roman" w:cs="Times New Roman"/>
          <w:sz w:val="28"/>
          <w:szCs w:val="28"/>
        </w:rPr>
        <w:t>.</w:t>
      </w:r>
    </w:p>
    <w:p w:rsidR="00F41324" w:rsidRPr="00984D66" w:rsidRDefault="00F41324" w:rsidP="001705B9">
      <w:pPr>
        <w:spacing w:after="0" w:line="360" w:lineRule="auto"/>
        <w:jc w:val="both"/>
        <w:rPr>
          <w:rFonts w:ascii="Times New Roman" w:eastAsia="Times New Roman" w:hAnsi="Times New Roman" w:cs="Times New Roman"/>
          <w:b/>
          <w:sz w:val="28"/>
          <w:szCs w:val="28"/>
          <w:lang w:val="mn-MN" w:eastAsia="ru-RU"/>
        </w:rPr>
      </w:pPr>
      <w:r w:rsidRPr="00984D66">
        <w:rPr>
          <w:rFonts w:ascii="Times New Roman" w:eastAsia="Times New Roman" w:hAnsi="Times New Roman" w:cs="Times New Roman"/>
          <w:b/>
          <w:iCs/>
          <w:color w:val="000000"/>
          <w:sz w:val="28"/>
          <w:szCs w:val="28"/>
          <w:lang w:val="mn-MN" w:eastAsia="ru-RU"/>
        </w:rPr>
        <w:t>Защитные свойства фильтрующих гражданских противогазов от АХОВ.</w:t>
      </w:r>
    </w:p>
    <w:tbl>
      <w:tblPr>
        <w:tblStyle w:val="a4"/>
        <w:tblW w:w="0" w:type="auto"/>
        <w:tblLook w:val="0000"/>
      </w:tblPr>
      <w:tblGrid>
        <w:gridCol w:w="2012"/>
        <w:gridCol w:w="2979"/>
        <w:gridCol w:w="1234"/>
        <w:gridCol w:w="2027"/>
        <w:gridCol w:w="2027"/>
      </w:tblGrid>
      <w:tr w:rsidR="00C72980" w:rsidRPr="00984D66" w:rsidTr="00DD5ABB">
        <w:trPr>
          <w:trHeight w:hRule="exact" w:val="336"/>
        </w:trPr>
        <w:tc>
          <w:tcPr>
            <w:tcW w:w="0" w:type="auto"/>
            <w:vMerge w:val="restart"/>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Наименование</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АХОВ</w:t>
            </w:r>
          </w:p>
        </w:tc>
        <w:tc>
          <w:tcPr>
            <w:tcW w:w="0" w:type="auto"/>
            <w:vMerge w:val="restart"/>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Исходная концентрация, мг/л</w:t>
            </w:r>
          </w:p>
        </w:tc>
        <w:tc>
          <w:tcPr>
            <w:tcW w:w="0" w:type="auto"/>
            <w:gridSpan w:val="3"/>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Время защитного действия, мин</w:t>
            </w:r>
          </w:p>
        </w:tc>
      </w:tr>
      <w:tr w:rsidR="00C72980" w:rsidRPr="00984D66" w:rsidTr="00DD5ABB">
        <w:trPr>
          <w:trHeight w:hRule="exact" w:val="457"/>
        </w:trPr>
        <w:tc>
          <w:tcPr>
            <w:tcW w:w="0" w:type="auto"/>
            <w:vMerge/>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ГП-5, ГП-7</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ГП-5, ГП-7 + ДПГ-1</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ГП-5, ГП-7 + ДПГ-3</w:t>
            </w:r>
          </w:p>
        </w:tc>
      </w:tr>
      <w:tr w:rsidR="00C72980" w:rsidRPr="00984D66" w:rsidTr="00DD5ABB">
        <w:trPr>
          <w:trHeight w:hRule="exact" w:val="288"/>
        </w:trPr>
        <w:tc>
          <w:tcPr>
            <w:tcW w:w="0" w:type="auto"/>
            <w:vMerge w:val="restart"/>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Аммиак</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2,3</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60,0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80,0</w:t>
            </w:r>
          </w:p>
        </w:tc>
      </w:tr>
      <w:tr w:rsidR="00C72980" w:rsidRPr="00984D66" w:rsidTr="00DD5ABB">
        <w:trPr>
          <w:trHeight w:hRule="exact" w:val="293"/>
        </w:trPr>
        <w:tc>
          <w:tcPr>
            <w:tcW w:w="0" w:type="auto"/>
            <w:vMerge/>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60,0</w:t>
            </w:r>
          </w:p>
        </w:tc>
      </w:tr>
      <w:tr w:rsidR="00C72980" w:rsidRPr="00984D66" w:rsidTr="00DD5ABB">
        <w:trPr>
          <w:trHeight w:hRule="exact" w:val="288"/>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Диметиламин</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60,0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80,0</w:t>
            </w:r>
          </w:p>
        </w:tc>
      </w:tr>
      <w:tr w:rsidR="00C72980" w:rsidRPr="00984D66" w:rsidTr="00DD5ABB">
        <w:trPr>
          <w:trHeight w:hRule="exact" w:val="293"/>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Двуокись азота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r>
      <w:tr w:rsidR="00C72980" w:rsidRPr="00984D66" w:rsidTr="00DD5ABB">
        <w:trPr>
          <w:trHeight w:hRule="exact" w:val="381"/>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Метил хлористый</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0,5</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r>
      <w:tr w:rsidR="00C72980" w:rsidRPr="00984D66" w:rsidTr="00DD5ABB">
        <w:trPr>
          <w:trHeight w:hRule="exact" w:val="293"/>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Окись углерода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40,0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r>
      <w:tr w:rsidR="00C72980" w:rsidRPr="00984D66" w:rsidTr="00DD5ABB">
        <w:trPr>
          <w:trHeight w:hRule="exact" w:val="288"/>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Окись этилена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0</w:t>
            </w:r>
          </w:p>
        </w:tc>
      </w:tr>
      <w:tr w:rsidR="00C72980" w:rsidRPr="00984D66" w:rsidTr="00DD5ABB">
        <w:trPr>
          <w:trHeight w:hRule="exact" w:val="293"/>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Сероводород</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50,0</w:t>
            </w:r>
          </w:p>
        </w:tc>
      </w:tr>
      <w:tr w:rsidR="00C72980" w:rsidRPr="00984D66" w:rsidTr="00DD5ABB">
        <w:trPr>
          <w:trHeight w:hRule="exact" w:val="414"/>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Соляная кислота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20,0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30,0</w:t>
            </w:r>
          </w:p>
        </w:tc>
      </w:tr>
      <w:tr w:rsidR="00C72980" w:rsidRPr="00984D66" w:rsidTr="00DD5ABB">
        <w:trPr>
          <w:trHeight w:hRule="exact" w:val="288"/>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Хлор</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40,0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60,0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100,0</w:t>
            </w:r>
          </w:p>
        </w:tc>
      </w:tr>
      <w:tr w:rsidR="00C72980" w:rsidRPr="00984D66" w:rsidTr="00DD5ABB">
        <w:trPr>
          <w:trHeight w:hRule="exact" w:val="307"/>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Этилмеркаптан</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5,0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40,0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120,0</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120,0</w:t>
            </w:r>
          </w:p>
        </w:tc>
      </w:tr>
    </w:tbl>
    <w:p w:rsidR="00C72980" w:rsidRPr="00984D66" w:rsidRDefault="00C72980" w:rsidP="001705B9">
      <w:pPr>
        <w:spacing w:after="0"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Примечание.</w:t>
      </w:r>
    </w:p>
    <w:p w:rsidR="00C72980" w:rsidRPr="001705B9" w:rsidRDefault="00F41324"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val="mn-MN" w:eastAsia="ru-RU"/>
        </w:rPr>
        <w:lastRenderedPageBreak/>
        <w:t xml:space="preserve">1. </w:t>
      </w:r>
      <w:r w:rsidR="00C72980" w:rsidRPr="001705B9">
        <w:rPr>
          <w:rFonts w:ascii="Times New Roman" w:eastAsia="Times New Roman" w:hAnsi="Times New Roman" w:cs="Times New Roman"/>
          <w:color w:val="000000"/>
          <w:sz w:val="28"/>
          <w:szCs w:val="28"/>
          <w:lang w:eastAsia="ru-RU"/>
        </w:rPr>
        <w:t>Время защитного действия указано для скорости воздушного потока 30 л/мин, относительной влажности воздуха 75 % и темпе</w:t>
      </w:r>
      <w:r w:rsidR="00C72980" w:rsidRPr="001705B9">
        <w:rPr>
          <w:rFonts w:ascii="Times New Roman" w:eastAsia="Times New Roman" w:hAnsi="Times New Roman" w:cs="Times New Roman"/>
          <w:color w:val="000000"/>
          <w:sz w:val="28"/>
          <w:szCs w:val="28"/>
          <w:lang w:eastAsia="ru-RU"/>
        </w:rPr>
        <w:softHyphen/>
        <w:t>ратуры окружающего воздуха от -30 °С до +40 °С.</w:t>
      </w:r>
    </w:p>
    <w:p w:rsidR="00C72980" w:rsidRPr="001705B9" w:rsidRDefault="00F41324"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val="mn-MN" w:eastAsia="ru-RU"/>
        </w:rPr>
        <w:t xml:space="preserve">2. </w:t>
      </w:r>
      <w:r w:rsidR="00C72980" w:rsidRPr="001705B9">
        <w:rPr>
          <w:rFonts w:ascii="Times New Roman" w:eastAsia="Times New Roman" w:hAnsi="Times New Roman" w:cs="Times New Roman"/>
          <w:color w:val="000000"/>
          <w:sz w:val="28"/>
          <w:szCs w:val="28"/>
          <w:lang w:eastAsia="ru-RU"/>
        </w:rPr>
        <w:t>Для детских противогазов время защитного действия от АХОВ (при скорости воздушного потока 15 л/мин) составляет примерно в два раза больше указанного в таблице.</w:t>
      </w:r>
    </w:p>
    <w:p w:rsidR="00C72980" w:rsidRPr="001705B9" w:rsidRDefault="00C72980" w:rsidP="001705B9">
      <w:pPr>
        <w:spacing w:after="0" w:line="360" w:lineRule="auto"/>
        <w:jc w:val="both"/>
        <w:rPr>
          <w:rFonts w:ascii="Times New Roman" w:eastAsia="Times New Roman" w:hAnsi="Times New Roman" w:cs="Times New Roman"/>
          <w:color w:val="000000"/>
          <w:sz w:val="28"/>
          <w:szCs w:val="28"/>
          <w:lang w:val="mn-MN" w:eastAsia="ru-RU"/>
        </w:rPr>
      </w:pPr>
    </w:p>
    <w:p w:rsidR="00F41324" w:rsidRPr="001705B9" w:rsidRDefault="00F41324" w:rsidP="001705B9">
      <w:pPr>
        <w:spacing w:after="0" w:line="360" w:lineRule="auto"/>
        <w:jc w:val="both"/>
        <w:rPr>
          <w:rFonts w:ascii="Times New Roman" w:eastAsia="Times New Roman" w:hAnsi="Times New Roman" w:cs="Times New Roman"/>
          <w:iCs/>
          <w:color w:val="000000"/>
          <w:sz w:val="28"/>
          <w:szCs w:val="28"/>
          <w:lang w:val="mn-MN" w:eastAsia="ru-RU"/>
        </w:rPr>
      </w:pPr>
      <w:r w:rsidRPr="001705B9">
        <w:rPr>
          <w:rFonts w:ascii="Times New Roman" w:hAnsi="Times New Roman" w:cs="Times New Roman"/>
          <w:b/>
          <w:bCs/>
          <w:sz w:val="28"/>
          <w:szCs w:val="28"/>
        </w:rPr>
        <w:t>ПРОТИВОГАЗЫ ПРОМЫШЛЕННЫЕ ФИЛЬ</w:t>
      </w:r>
      <w:r w:rsidRPr="001705B9">
        <w:rPr>
          <w:rFonts w:ascii="Times New Roman" w:hAnsi="Times New Roman" w:cs="Times New Roman"/>
          <w:b/>
          <w:bCs/>
          <w:sz w:val="28"/>
          <w:szCs w:val="28"/>
        </w:rPr>
        <w:softHyphen/>
        <w:t>ТРУЮЩИЕ</w:t>
      </w:r>
      <w:r w:rsidRPr="001705B9">
        <w:rPr>
          <w:rFonts w:ascii="Times New Roman" w:hAnsi="Times New Roman" w:cs="Times New Roman"/>
          <w:sz w:val="28"/>
          <w:szCs w:val="28"/>
        </w:rPr>
        <w:t>, средства индивидуальной защиты рабочего персонала и спасателей, предназна</w:t>
      </w:r>
      <w:r w:rsidRPr="001705B9">
        <w:rPr>
          <w:rFonts w:ascii="Times New Roman" w:hAnsi="Times New Roman" w:cs="Times New Roman"/>
          <w:sz w:val="28"/>
          <w:szCs w:val="28"/>
        </w:rPr>
        <w:softHyphen/>
        <w:t>ченные для защиты органов дыхания, зрения, кожи лица и головы человека от газо-парообразных вредных веществ и аэрозолей известно</w:t>
      </w:r>
      <w:r w:rsidRPr="001705B9">
        <w:rPr>
          <w:rFonts w:ascii="Times New Roman" w:hAnsi="Times New Roman" w:cs="Times New Roman"/>
          <w:sz w:val="28"/>
          <w:szCs w:val="28"/>
        </w:rPr>
        <w:softHyphen/>
        <w:t>го состава и концентрации не более 0,5% объёмных, при содержании кислорода не менее 18% объемных. В промышленности использу</w:t>
      </w:r>
      <w:r w:rsidRPr="001705B9">
        <w:rPr>
          <w:rFonts w:ascii="Times New Roman" w:hAnsi="Times New Roman" w:cs="Times New Roman"/>
          <w:sz w:val="28"/>
          <w:szCs w:val="28"/>
        </w:rPr>
        <w:softHyphen/>
        <w:t>ются фильтрующие противогазы типа ПФМГ-96, ППФМ-92, ПФСГ-98</w:t>
      </w:r>
      <w:r w:rsidR="00173826" w:rsidRPr="006860CF">
        <w:rPr>
          <w:rFonts w:ascii="Times New Roman" w:hAnsi="Times New Roman" w:cs="Times New Roman"/>
          <w:sz w:val="28"/>
          <w:szCs w:val="28"/>
        </w:rPr>
        <w:t>[1]</w:t>
      </w:r>
      <w:r w:rsidRPr="001705B9">
        <w:rPr>
          <w:rFonts w:ascii="Times New Roman" w:hAnsi="Times New Roman" w:cs="Times New Roman"/>
          <w:sz w:val="28"/>
          <w:szCs w:val="28"/>
        </w:rPr>
        <w:t>.</w:t>
      </w:r>
    </w:p>
    <w:p w:rsidR="00F41324" w:rsidRDefault="00F41324"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984D66" w:rsidRDefault="00984D66" w:rsidP="00984D66">
      <w:pPr>
        <w:spacing w:after="0" w:line="360" w:lineRule="auto"/>
        <w:jc w:val="center"/>
        <w:rPr>
          <w:rFonts w:ascii="Times New Roman" w:eastAsia="Times New Roman" w:hAnsi="Times New Roman" w:cs="Times New Roman"/>
          <w:b/>
          <w:iCs/>
          <w:color w:val="000000"/>
          <w:sz w:val="28"/>
          <w:szCs w:val="28"/>
          <w:lang w:eastAsia="ru-RU"/>
        </w:rPr>
      </w:pPr>
    </w:p>
    <w:p w:rsidR="00FA5201" w:rsidRDefault="00FA5201" w:rsidP="00984D66">
      <w:pPr>
        <w:spacing w:after="0" w:line="360" w:lineRule="auto"/>
        <w:jc w:val="center"/>
        <w:rPr>
          <w:rFonts w:ascii="Times New Roman" w:eastAsia="Times New Roman" w:hAnsi="Times New Roman" w:cs="Times New Roman"/>
          <w:b/>
          <w:iCs/>
          <w:color w:val="000000"/>
          <w:sz w:val="28"/>
          <w:szCs w:val="28"/>
          <w:lang w:eastAsia="ru-RU"/>
        </w:rPr>
      </w:pPr>
    </w:p>
    <w:p w:rsidR="00F41324" w:rsidRPr="00984D66" w:rsidRDefault="00F41324" w:rsidP="00984D66">
      <w:pPr>
        <w:spacing w:after="0" w:line="360" w:lineRule="auto"/>
        <w:jc w:val="center"/>
        <w:rPr>
          <w:rFonts w:ascii="Times New Roman" w:eastAsia="Times New Roman" w:hAnsi="Times New Roman" w:cs="Times New Roman"/>
          <w:b/>
          <w:iCs/>
          <w:color w:val="000000"/>
          <w:sz w:val="28"/>
          <w:szCs w:val="28"/>
          <w:lang w:val="mn-MN" w:eastAsia="ru-RU"/>
        </w:rPr>
      </w:pPr>
      <w:r w:rsidRPr="00984D66">
        <w:rPr>
          <w:rFonts w:ascii="Times New Roman" w:eastAsia="Times New Roman" w:hAnsi="Times New Roman" w:cs="Times New Roman"/>
          <w:b/>
          <w:iCs/>
          <w:color w:val="000000"/>
          <w:sz w:val="28"/>
          <w:szCs w:val="28"/>
          <w:lang w:val="mn-MN" w:eastAsia="ru-RU"/>
        </w:rPr>
        <w:lastRenderedPageBreak/>
        <w:t>Характеристика промышленных противогазов.</w:t>
      </w:r>
    </w:p>
    <w:p w:rsidR="00F41324" w:rsidRPr="001705B9" w:rsidRDefault="00F41324" w:rsidP="001705B9">
      <w:pPr>
        <w:spacing w:after="0" w:line="360" w:lineRule="auto"/>
        <w:jc w:val="both"/>
        <w:rPr>
          <w:rFonts w:ascii="Times New Roman" w:eastAsia="Times New Roman" w:hAnsi="Times New Roman" w:cs="Times New Roman"/>
          <w:sz w:val="28"/>
          <w:szCs w:val="28"/>
          <w:lang w:val="mn-MN" w:eastAsia="ru-RU"/>
        </w:rPr>
      </w:pPr>
    </w:p>
    <w:tbl>
      <w:tblPr>
        <w:tblStyle w:val="a4"/>
        <w:tblW w:w="0" w:type="auto"/>
        <w:tblInd w:w="-176" w:type="dxa"/>
        <w:tblLook w:val="0000"/>
      </w:tblPr>
      <w:tblGrid>
        <w:gridCol w:w="1458"/>
        <w:gridCol w:w="4363"/>
        <w:gridCol w:w="1518"/>
        <w:gridCol w:w="1032"/>
        <w:gridCol w:w="1067"/>
        <w:gridCol w:w="1017"/>
      </w:tblGrid>
      <w:tr w:rsidR="00C72980" w:rsidRPr="00984D66" w:rsidTr="00FA5201">
        <w:trPr>
          <w:trHeight w:hRule="exact" w:val="1238"/>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Марка</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противогаза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От чего защищает</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Окраска</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коробки</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ПФМГ-96</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ППФМ-92</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ПФСГ-98</w:t>
            </w:r>
          </w:p>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СУПЕР</w:t>
            </w:r>
          </w:p>
        </w:tc>
      </w:tr>
      <w:tr w:rsidR="00C72980" w:rsidRPr="00984D66" w:rsidTr="00FA5201">
        <w:trPr>
          <w:trHeight w:hRule="exact" w:val="5312"/>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Органические пары (бензол и его гомологи, бен</w:t>
            </w:r>
            <w:r w:rsidRPr="00984D66">
              <w:rPr>
                <w:rFonts w:ascii="Times New Roman" w:eastAsia="Times New Roman" w:hAnsi="Times New Roman" w:cs="Times New Roman"/>
                <w:color w:val="000000"/>
                <w:sz w:val="24"/>
                <w:szCs w:val="24"/>
                <w:lang w:eastAsia="ru-RU"/>
              </w:rPr>
              <w:softHyphen/>
              <w:t>зин, керосин, ацетон, галоидорганические соеди</w:t>
            </w:r>
            <w:r w:rsidRPr="00984D66">
              <w:rPr>
                <w:rFonts w:ascii="Times New Roman" w:eastAsia="Times New Roman" w:hAnsi="Times New Roman" w:cs="Times New Roman"/>
                <w:color w:val="000000"/>
                <w:sz w:val="24"/>
                <w:szCs w:val="24"/>
                <w:lang w:eastAsia="ru-RU"/>
              </w:rPr>
              <w:softHyphen/>
              <w:t>нения, нитросоединения бензола и его гомологов, эфиры, спирты, кетоны, анилин, тетраэтилсвинец, сероуглерод), фосфор- и хлорорганические ядо</w:t>
            </w:r>
            <w:r w:rsidRPr="00984D66">
              <w:rPr>
                <w:rFonts w:ascii="Times New Roman" w:eastAsia="Times New Roman" w:hAnsi="Times New Roman" w:cs="Times New Roman"/>
                <w:color w:val="000000"/>
                <w:sz w:val="24"/>
                <w:szCs w:val="24"/>
                <w:lang w:eastAsia="ru-RU"/>
              </w:rPr>
              <w:softHyphen/>
              <w:t>химикаты</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коричневая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4604"/>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В</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Кислые газы и пары (хлор, диоксид серы, гидрид серы, циан водорода, хлористый водород, фосген и др.), фосфор- и хлорорганические ядохимикаты</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жёлтая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4275"/>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lastRenderedPageBreak/>
              <w:t>БКФ</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Кислые газы и пары, органические пары, фосфор- и хлорорганические ядохимикаты, мышьяковистый водород и аэрозоли (пыль, дым, туман)</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защитная с белой полосой</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976"/>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КД</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Аммиак, гидрид серы и их смеси</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серая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982"/>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Аммиак, оксид этилена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зелёная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2563"/>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Г</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Пары ртути, ртутьорганические ядохимикаты на основе этилмеркурхлорида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чёрная с жёлтой полосой</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5393"/>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М</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Оксид углерода, оксид этилена, аммиак, органиче</w:t>
            </w:r>
            <w:r w:rsidRPr="00984D66">
              <w:rPr>
                <w:rFonts w:ascii="Times New Roman" w:eastAsia="Times New Roman" w:hAnsi="Times New Roman" w:cs="Times New Roman"/>
                <w:color w:val="000000"/>
                <w:sz w:val="24"/>
                <w:szCs w:val="24"/>
                <w:lang w:eastAsia="ru-RU"/>
              </w:rPr>
              <w:softHyphen/>
              <w:t>ские пары, пары ртути, оксиды азота, кислые газы и пары, фосфор- и хлорорганические ядохимика</w:t>
            </w:r>
            <w:r w:rsidRPr="00984D66">
              <w:rPr>
                <w:rFonts w:ascii="Times New Roman" w:eastAsia="Times New Roman" w:hAnsi="Times New Roman" w:cs="Times New Roman"/>
                <w:color w:val="000000"/>
                <w:sz w:val="24"/>
                <w:szCs w:val="24"/>
                <w:lang w:eastAsia="ru-RU"/>
              </w:rPr>
              <w:softHyphen/>
              <w:t>ты, ядохимикаты на основе этилмеркурхлорида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красная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3425"/>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lastRenderedPageBreak/>
              <w:t>ВК</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Кислые газы и пары, органические пары, фосфор- и хлорорганические соединения, аммиак, оксид этилена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жёлтая с зелёной полосой</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2255"/>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СО</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Оксид углерода, аммиак, пары ртути, оксиды азо</w:t>
            </w:r>
            <w:r w:rsidRPr="00984D66">
              <w:rPr>
                <w:rFonts w:ascii="Times New Roman" w:eastAsia="Times New Roman" w:hAnsi="Times New Roman" w:cs="Times New Roman"/>
                <w:color w:val="000000"/>
                <w:sz w:val="24"/>
                <w:szCs w:val="24"/>
                <w:lang w:eastAsia="ru-RU"/>
              </w:rPr>
              <w:softHyphen/>
              <w:t>та, оксид этилена</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белая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r w:rsidR="00C72980" w:rsidRPr="00984D66" w:rsidTr="00FA5201">
        <w:trPr>
          <w:trHeight w:hRule="exact" w:val="2826"/>
        </w:trPr>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У</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Органические пары, кислые газы и пары, аммиак, оксид этилена, оксид углерода, пары ртути</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оранжевая</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c>
          <w:tcPr>
            <w:tcW w:w="0" w:type="auto"/>
          </w:tcPr>
          <w:p w:rsidR="00C72980" w:rsidRPr="00984D66" w:rsidRDefault="00C72980" w:rsidP="001705B9">
            <w:pPr>
              <w:spacing w:line="360" w:lineRule="auto"/>
              <w:jc w:val="both"/>
              <w:rPr>
                <w:rFonts w:ascii="Times New Roman" w:eastAsia="Times New Roman" w:hAnsi="Times New Roman" w:cs="Times New Roman"/>
                <w:sz w:val="24"/>
                <w:szCs w:val="24"/>
                <w:lang w:eastAsia="ru-RU"/>
              </w:rPr>
            </w:pPr>
            <w:r w:rsidRPr="00984D66">
              <w:rPr>
                <w:rFonts w:ascii="Times New Roman" w:eastAsia="Times New Roman" w:hAnsi="Times New Roman" w:cs="Times New Roman"/>
                <w:color w:val="000000"/>
                <w:sz w:val="24"/>
                <w:szCs w:val="24"/>
                <w:lang w:eastAsia="ru-RU"/>
              </w:rPr>
              <w:t>—</w:t>
            </w:r>
          </w:p>
        </w:tc>
      </w:tr>
    </w:tbl>
    <w:p w:rsidR="005B58A3" w:rsidRPr="001705B9" w:rsidRDefault="005B58A3" w:rsidP="001705B9">
      <w:pPr>
        <w:pStyle w:val="ac"/>
        <w:spacing w:after="0" w:line="360" w:lineRule="auto"/>
        <w:ind w:left="0"/>
        <w:jc w:val="both"/>
        <w:rPr>
          <w:rFonts w:ascii="Times New Roman" w:eastAsia="Times New Roman" w:hAnsi="Times New Roman" w:cs="Times New Roman"/>
          <w:b/>
          <w:color w:val="000000"/>
          <w:spacing w:val="-20"/>
          <w:sz w:val="28"/>
          <w:szCs w:val="28"/>
          <w:lang w:eastAsia="ru-RU"/>
        </w:rPr>
      </w:pPr>
    </w:p>
    <w:p w:rsidR="005B58A3" w:rsidRPr="001705B9" w:rsidRDefault="00570736" w:rsidP="00570736">
      <w:pPr>
        <w:pStyle w:val="ac"/>
        <w:spacing w:after="0" w:line="360" w:lineRule="auto"/>
        <w:ind w:left="0"/>
        <w:jc w:val="center"/>
        <w:rPr>
          <w:rFonts w:ascii="Times New Roman" w:eastAsia="Times New Roman" w:hAnsi="Times New Roman" w:cs="Times New Roman"/>
          <w:b/>
          <w:color w:val="000000"/>
          <w:spacing w:val="-20"/>
          <w:sz w:val="28"/>
          <w:szCs w:val="28"/>
          <w:lang w:eastAsia="ru-RU"/>
        </w:rPr>
      </w:pPr>
      <w:r w:rsidRPr="001705B9">
        <w:rPr>
          <w:rStyle w:val="BodytextCorbel9ptItalic"/>
          <w:rFonts w:ascii="Times New Roman" w:hAnsi="Times New Roman" w:cs="Times New Roman"/>
          <w:b/>
          <w:i w:val="0"/>
          <w:sz w:val="28"/>
          <w:szCs w:val="28"/>
        </w:rPr>
        <w:t>Р</w:t>
      </w:r>
    </w:p>
    <w:p w:rsidR="001C7256" w:rsidRPr="001C7256" w:rsidRDefault="001C7256" w:rsidP="001C7256">
      <w:pPr>
        <w:spacing w:after="0" w:line="240" w:lineRule="auto"/>
        <w:rPr>
          <w:rFonts w:ascii="Times New Roman" w:eastAsia="Times New Roman" w:hAnsi="Times New Roman" w:cs="Times New Roman"/>
          <w:b/>
          <w:caps/>
          <w:sz w:val="28"/>
          <w:szCs w:val="28"/>
          <w:lang w:eastAsia="ru-RU"/>
        </w:rPr>
      </w:pPr>
      <w:r w:rsidRPr="001C7256">
        <w:rPr>
          <w:rFonts w:ascii="Times New Roman" w:eastAsia="Times New Roman" w:hAnsi="Times New Roman" w:cs="Times New Roman"/>
          <w:b/>
          <w:caps/>
          <w:sz w:val="28"/>
          <w:szCs w:val="28"/>
          <w:lang w:eastAsia="ru-RU"/>
        </w:rPr>
        <w:t xml:space="preserve">Радиоактивный распад </w:t>
      </w:r>
    </w:p>
    <w:p w:rsidR="001C7256" w:rsidRDefault="001C7256" w:rsidP="001C7256">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1C7256">
        <w:rPr>
          <w:rFonts w:ascii="Times New Roman" w:eastAsia="Times New Roman" w:hAnsi="Times New Roman" w:cs="Times New Roman"/>
          <w:sz w:val="28"/>
          <w:szCs w:val="28"/>
          <w:lang w:eastAsia="ru-RU"/>
        </w:rPr>
        <w:t>Процесс, в ходе которого нестабильные атомы испускают свою избыточную энергию, называется радиоактивным распадом, а сами такие атомы — радионуклидом. Легкие ядра с небольшим числом протонов и нейтронов становятся стабильными после одного распада. При распаде тяжелых ядер, например, урана, образующееся в результате этого ядро по-прежнему является нестабильным и, в свою очередь, распадается дальше, образуя новое ядро, и т.д. Цепочка ядерных превращений заканчивается образованием стабильного ядра. Такие цепочки могут образовывать радиоактивные семейства. В природе известны радиоактивные семейства урана и тория</w:t>
      </w:r>
      <w:r w:rsidR="00173826" w:rsidRPr="00D52215">
        <w:rPr>
          <w:rFonts w:ascii="Times New Roman" w:eastAsia="Times New Roman" w:hAnsi="Times New Roman" w:cs="Times New Roman"/>
          <w:sz w:val="28"/>
          <w:szCs w:val="28"/>
          <w:lang w:eastAsia="ru-RU"/>
        </w:rPr>
        <w:t>[15]</w:t>
      </w:r>
      <w:r w:rsidRPr="001C7256">
        <w:rPr>
          <w:rFonts w:ascii="Times New Roman" w:eastAsia="Times New Roman" w:hAnsi="Times New Roman" w:cs="Times New Roman"/>
          <w:sz w:val="28"/>
          <w:szCs w:val="28"/>
          <w:lang w:eastAsia="ru-RU"/>
        </w:rPr>
        <w:t xml:space="preserve">. </w:t>
      </w:r>
    </w:p>
    <w:p w:rsidR="001C7256" w:rsidRPr="001C7256" w:rsidRDefault="001C7256" w:rsidP="001C7256">
      <w:pPr>
        <w:spacing w:before="100" w:beforeAutospacing="1" w:after="100" w:afterAutospacing="1" w:line="360" w:lineRule="auto"/>
        <w:ind w:firstLine="709"/>
        <w:jc w:val="both"/>
        <w:rPr>
          <w:rFonts w:ascii="Times New Roman" w:eastAsia="Times New Roman" w:hAnsi="Times New Roman" w:cs="Times New Roman"/>
          <w:sz w:val="28"/>
          <w:szCs w:val="28"/>
          <w:lang w:eastAsia="ru-RU"/>
        </w:rPr>
      </w:pPr>
      <w:r w:rsidRPr="001C7256">
        <w:rPr>
          <w:rFonts w:ascii="Times New Roman" w:eastAsia="Times New Roman" w:hAnsi="Times New Roman" w:cs="Times New Roman"/>
          <w:sz w:val="28"/>
          <w:szCs w:val="28"/>
          <w:lang w:eastAsia="ru-RU"/>
        </w:rPr>
        <w:lastRenderedPageBreak/>
        <w:t xml:space="preserve">Представление об интенсивности распада дает понятие периода полураспада — периода, в течение которого произойдет распад половины нестабильных ядер радиоактивного вещества. Период полураспада каждого радионуклида уникален и неизменен. Один радионуклид, например, криптон-94, рождается в ядерном реакторе и очень быстро распадается. Период полураспада его меньше секунды. Другой, например, калий-40, образовался в момент рождения Вселенной и до сих пор сохранился на планете. Период полураспада его измеряется миллиардами лет. </w:t>
      </w:r>
      <w:r w:rsidRPr="001C7256">
        <w:rPr>
          <w:rFonts w:ascii="Times New Roman" w:eastAsia="Times New Roman" w:hAnsi="Times New Roman" w:cs="Times New Roman"/>
          <w:sz w:val="28"/>
          <w:szCs w:val="28"/>
          <w:lang w:eastAsia="ru-RU"/>
        </w:rPr>
        <w:br/>
      </w:r>
    </w:p>
    <w:tbl>
      <w:tblPr>
        <w:tblW w:w="0" w:type="auto"/>
        <w:jc w:val="center"/>
        <w:tblCellSpacing w:w="0" w:type="dxa"/>
        <w:tblCellMar>
          <w:left w:w="0" w:type="dxa"/>
          <w:right w:w="0" w:type="dxa"/>
        </w:tblCellMar>
        <w:tblLook w:val="04A0"/>
      </w:tblPr>
      <w:tblGrid>
        <w:gridCol w:w="6710"/>
      </w:tblGrid>
      <w:tr w:rsidR="001C7256" w:rsidRPr="00C90C4B" w:rsidTr="003157E4">
        <w:trPr>
          <w:tblCellSpacing w:w="0" w:type="dxa"/>
          <w:jc w:val="center"/>
        </w:trPr>
        <w:tc>
          <w:tcPr>
            <w:tcW w:w="0" w:type="auto"/>
            <w:vAlign w:val="center"/>
            <w:hideMark/>
          </w:tcPr>
          <w:p w:rsidR="001C7256" w:rsidRPr="00C90C4B" w:rsidRDefault="001C7256" w:rsidP="003157E4">
            <w:pPr>
              <w:spacing w:after="0" w:line="240" w:lineRule="auto"/>
              <w:jc w:val="center"/>
              <w:rPr>
                <w:rFonts w:ascii="Times New Roman" w:eastAsia="Times New Roman" w:hAnsi="Times New Roman" w:cs="Times New Roman"/>
                <w:lang w:eastAsia="ru-RU"/>
              </w:rPr>
            </w:pPr>
            <w:r w:rsidRPr="00C90C4B">
              <w:rPr>
                <w:rFonts w:ascii="Times New Roman" w:eastAsia="Times New Roman" w:hAnsi="Times New Roman" w:cs="Times New Roman"/>
                <w:noProof/>
                <w:lang w:eastAsia="ru-RU"/>
              </w:rPr>
              <w:drawing>
                <wp:inline distT="0" distB="0" distL="0" distR="0">
                  <wp:extent cx="4260273" cy="2360413"/>
                  <wp:effectExtent l="0" t="0" r="0" b="0"/>
                  <wp:docPr id="18" name="Рисунок 18" descr="http://www.ibrae.ac.ru/russian/chernobyl-3d/nature/1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ibrae.ac.ru/russian/chernobyl-3d/nature/1_6.jpg"/>
                          <pic:cNvPicPr>
                            <a:picLocks noChangeAspect="1" noChangeArrowheads="1"/>
                          </pic:cNvPicPr>
                        </pic:nvPicPr>
                        <pic:blipFill>
                          <a:blip r:embed="rId23" cstate="print"/>
                          <a:srcRect/>
                          <a:stretch>
                            <a:fillRect/>
                          </a:stretch>
                        </pic:blipFill>
                        <pic:spPr bwMode="auto">
                          <a:xfrm>
                            <a:off x="0" y="0"/>
                            <a:ext cx="4265336" cy="2363218"/>
                          </a:xfrm>
                          <a:prstGeom prst="rect">
                            <a:avLst/>
                          </a:prstGeom>
                          <a:noFill/>
                          <a:ln w="9525">
                            <a:noFill/>
                            <a:miter lim="800000"/>
                            <a:headEnd/>
                            <a:tailEnd/>
                          </a:ln>
                        </pic:spPr>
                      </pic:pic>
                    </a:graphicData>
                  </a:graphic>
                </wp:inline>
              </w:drawing>
            </w:r>
          </w:p>
        </w:tc>
      </w:tr>
      <w:tr w:rsidR="001C7256" w:rsidRPr="00C90C4B" w:rsidTr="00113708">
        <w:trPr>
          <w:tblCellSpacing w:w="0" w:type="dxa"/>
          <w:jc w:val="center"/>
        </w:trPr>
        <w:tc>
          <w:tcPr>
            <w:tcW w:w="0" w:type="auto"/>
            <w:vAlign w:val="center"/>
          </w:tcPr>
          <w:p w:rsidR="001C7256" w:rsidRPr="00113708" w:rsidRDefault="001C7256" w:rsidP="003157E4">
            <w:pPr>
              <w:spacing w:after="0" w:line="240" w:lineRule="auto"/>
              <w:jc w:val="center"/>
              <w:rPr>
                <w:rFonts w:ascii="Times New Roman" w:eastAsia="Times New Roman" w:hAnsi="Times New Roman" w:cs="Times New Roman"/>
                <w:sz w:val="28"/>
                <w:szCs w:val="28"/>
                <w:lang w:eastAsia="ru-RU"/>
              </w:rPr>
            </w:pPr>
          </w:p>
        </w:tc>
      </w:tr>
    </w:tbl>
    <w:p w:rsidR="001C7256" w:rsidRPr="00C90C4B" w:rsidRDefault="001C7256" w:rsidP="001C7256"/>
    <w:p w:rsidR="005B58A3" w:rsidRPr="001705B9" w:rsidRDefault="005B58A3" w:rsidP="001705B9">
      <w:pPr>
        <w:pStyle w:val="ac"/>
        <w:spacing w:after="0" w:line="360" w:lineRule="auto"/>
        <w:ind w:left="0"/>
        <w:jc w:val="both"/>
        <w:rPr>
          <w:rFonts w:ascii="Times New Roman" w:eastAsia="Times New Roman" w:hAnsi="Times New Roman" w:cs="Times New Roman"/>
          <w:b/>
          <w:color w:val="000000"/>
          <w:spacing w:val="-20"/>
          <w:sz w:val="28"/>
          <w:szCs w:val="28"/>
          <w:lang w:eastAsia="ru-RU"/>
        </w:rPr>
      </w:pPr>
    </w:p>
    <w:p w:rsidR="00075EB2" w:rsidRPr="001705B9" w:rsidRDefault="00075EB2" w:rsidP="001705B9">
      <w:pPr>
        <w:spacing w:line="360" w:lineRule="auto"/>
        <w:ind w:right="20"/>
        <w:jc w:val="both"/>
        <w:rPr>
          <w:rFonts w:ascii="Times New Roman" w:hAnsi="Times New Roman" w:cs="Times New Roman"/>
          <w:sz w:val="28"/>
          <w:szCs w:val="28"/>
        </w:rPr>
      </w:pPr>
      <w:r w:rsidRPr="0020080D">
        <w:rPr>
          <w:rStyle w:val="BodytextCorbel9ptItalic"/>
          <w:rFonts w:ascii="Times New Roman" w:hAnsi="Times New Roman" w:cs="Times New Roman"/>
          <w:b/>
          <w:i w:val="0"/>
          <w:caps/>
          <w:sz w:val="28"/>
          <w:szCs w:val="28"/>
        </w:rPr>
        <w:t>Радиационно опасный объект</w:t>
      </w:r>
      <w:r w:rsidRPr="0020080D">
        <w:rPr>
          <w:rFonts w:ascii="Times New Roman" w:hAnsi="Times New Roman" w:cs="Times New Roman"/>
          <w:caps/>
          <w:sz w:val="28"/>
          <w:szCs w:val="28"/>
        </w:rPr>
        <w:t xml:space="preserve"> (РОО)</w:t>
      </w:r>
      <w:r w:rsidRPr="001705B9">
        <w:rPr>
          <w:rFonts w:ascii="Times New Roman" w:hAnsi="Times New Roman" w:cs="Times New Roman"/>
          <w:sz w:val="28"/>
          <w:szCs w:val="28"/>
        </w:rPr>
        <w:t xml:space="preserve"> — это объект, на котором хра</w:t>
      </w:r>
      <w:r w:rsidRPr="001705B9">
        <w:rPr>
          <w:rFonts w:ascii="Times New Roman" w:hAnsi="Times New Roman" w:cs="Times New Roman"/>
          <w:sz w:val="28"/>
          <w:szCs w:val="28"/>
        </w:rPr>
        <w:softHyphen/>
        <w:t xml:space="preserve">нят, перерабатывают, используют или транспортируют радиоактивные вещества, при аварии на котором или </w:t>
      </w:r>
      <w:r w:rsidR="00E40AA9" w:rsidRPr="001705B9">
        <w:rPr>
          <w:rFonts w:ascii="Times New Roman" w:hAnsi="Times New Roman" w:cs="Times New Roman"/>
          <w:sz w:val="28"/>
          <w:szCs w:val="28"/>
        </w:rPr>
        <w:t xml:space="preserve">при </w:t>
      </w:r>
      <w:r w:rsidRPr="001705B9">
        <w:rPr>
          <w:rFonts w:ascii="Times New Roman" w:hAnsi="Times New Roman" w:cs="Times New Roman"/>
          <w:sz w:val="28"/>
          <w:szCs w:val="28"/>
        </w:rPr>
        <w:t>его разрушении может произой</w:t>
      </w:r>
      <w:r w:rsidRPr="001705B9">
        <w:rPr>
          <w:rFonts w:ascii="Times New Roman" w:hAnsi="Times New Roman" w:cs="Times New Roman"/>
          <w:sz w:val="28"/>
          <w:szCs w:val="28"/>
        </w:rPr>
        <w:softHyphen/>
        <w:t>ти облучение ионизирующим излучением или радиоактивное загряз</w:t>
      </w:r>
      <w:r w:rsidRPr="001705B9">
        <w:rPr>
          <w:rFonts w:ascii="Times New Roman" w:hAnsi="Times New Roman" w:cs="Times New Roman"/>
          <w:sz w:val="28"/>
          <w:szCs w:val="28"/>
        </w:rPr>
        <w:softHyphen/>
        <w:t xml:space="preserve">нение людей, сельскохозяйственных животных и растений, объектов </w:t>
      </w:r>
      <w:r w:rsidR="00E40AA9" w:rsidRPr="001705B9">
        <w:rPr>
          <w:rFonts w:ascii="Times New Roman" w:hAnsi="Times New Roman" w:cs="Times New Roman"/>
          <w:sz w:val="28"/>
          <w:szCs w:val="28"/>
        </w:rPr>
        <w:t>экономики</w:t>
      </w:r>
      <w:r w:rsidRPr="001705B9">
        <w:rPr>
          <w:rFonts w:ascii="Times New Roman" w:hAnsi="Times New Roman" w:cs="Times New Roman"/>
          <w:sz w:val="28"/>
          <w:szCs w:val="28"/>
        </w:rPr>
        <w:t>, а также окружающей природной среды</w:t>
      </w:r>
      <w:r w:rsidR="00173826" w:rsidRPr="00D52215">
        <w:rPr>
          <w:rFonts w:ascii="Times New Roman" w:eastAsia="Times New Roman" w:hAnsi="Times New Roman" w:cs="Times New Roman"/>
          <w:sz w:val="28"/>
          <w:szCs w:val="28"/>
          <w:lang w:eastAsia="ru-RU"/>
        </w:rPr>
        <w:t>[15]</w:t>
      </w:r>
      <w:r w:rsidRPr="001705B9">
        <w:rPr>
          <w:rFonts w:ascii="Times New Roman" w:hAnsi="Times New Roman" w:cs="Times New Roman"/>
          <w:sz w:val="28"/>
          <w:szCs w:val="28"/>
        </w:rPr>
        <w:t>.</w:t>
      </w:r>
    </w:p>
    <w:p w:rsidR="00075EB2" w:rsidRPr="001705B9" w:rsidRDefault="00075EB2" w:rsidP="001705B9">
      <w:pPr>
        <w:spacing w:line="360" w:lineRule="auto"/>
        <w:jc w:val="both"/>
        <w:rPr>
          <w:rFonts w:ascii="Times New Roman" w:hAnsi="Times New Roman" w:cs="Times New Roman"/>
          <w:sz w:val="28"/>
          <w:szCs w:val="28"/>
        </w:rPr>
      </w:pPr>
      <w:r w:rsidRPr="001705B9">
        <w:rPr>
          <w:rFonts w:ascii="Times New Roman" w:hAnsi="Times New Roman" w:cs="Times New Roman"/>
          <w:sz w:val="28"/>
          <w:szCs w:val="28"/>
        </w:rPr>
        <w:t>К радиационно опасным объектам относятся:</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предприятия ядерного топливного цикла (атомные станции, ядерные реакторы, хранилища отработавшего ядерного топлива, храни</w:t>
      </w:r>
      <w:r w:rsidRPr="001705B9">
        <w:rPr>
          <w:rFonts w:ascii="Times New Roman" w:hAnsi="Times New Roman" w:cs="Times New Roman"/>
          <w:sz w:val="28"/>
          <w:szCs w:val="28"/>
        </w:rPr>
        <w:softHyphen/>
        <w:t>лища радиоактивных отходов);</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предприятия по изготовлению ядерного топлива, ядерных зарядов и ядерных </w:t>
      </w:r>
      <w:r w:rsidRPr="001705B9">
        <w:rPr>
          <w:rFonts w:ascii="Times New Roman" w:hAnsi="Times New Roman" w:cs="Times New Roman"/>
          <w:sz w:val="28"/>
          <w:szCs w:val="28"/>
        </w:rPr>
        <w:lastRenderedPageBreak/>
        <w:t>боеприпасов (урановые рудники и горнометаллургиче</w:t>
      </w:r>
      <w:r w:rsidRPr="001705B9">
        <w:rPr>
          <w:rFonts w:ascii="Times New Roman" w:hAnsi="Times New Roman" w:cs="Times New Roman"/>
          <w:sz w:val="28"/>
          <w:szCs w:val="28"/>
        </w:rPr>
        <w:softHyphen/>
        <w:t>ские заводы, предприятия по конверсии и обогащению урана, пред</w:t>
      </w:r>
      <w:r w:rsidRPr="001705B9">
        <w:rPr>
          <w:rFonts w:ascii="Times New Roman" w:hAnsi="Times New Roman" w:cs="Times New Roman"/>
          <w:sz w:val="28"/>
          <w:szCs w:val="28"/>
        </w:rPr>
        <w:softHyphen/>
        <w:t>приятия по изготовлению твэлов, ядерных зарядов и боеприпасов, т. е. предприятия ядерного оружейного комплекса);</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предприятия по переработке отработавшего ядерного топлива и за</w:t>
      </w:r>
      <w:r w:rsidRPr="001705B9">
        <w:rPr>
          <w:rFonts w:ascii="Times New Roman" w:hAnsi="Times New Roman" w:cs="Times New Roman"/>
          <w:sz w:val="28"/>
          <w:szCs w:val="28"/>
        </w:rPr>
        <w:softHyphen/>
        <w:t>хоронению радиоактивных отходов (радиохимические заводы, хра</w:t>
      </w:r>
      <w:r w:rsidRPr="001705B9">
        <w:rPr>
          <w:rFonts w:ascii="Times New Roman" w:hAnsi="Times New Roman" w:cs="Times New Roman"/>
          <w:sz w:val="28"/>
          <w:szCs w:val="28"/>
        </w:rPr>
        <w:softHyphen/>
        <w:t>нилища радиоактивных отходов);</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научно-исследовательские и проектные организации (исследова</w:t>
      </w:r>
      <w:r w:rsidRPr="001705B9">
        <w:rPr>
          <w:rFonts w:ascii="Times New Roman" w:hAnsi="Times New Roman" w:cs="Times New Roman"/>
          <w:sz w:val="28"/>
          <w:szCs w:val="28"/>
        </w:rPr>
        <w:softHyphen/>
        <w:t>тельские и экспериментальные реакторы, испытательные стенды);</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транспортные ядерные энергетические установки (корабли Минморфлота, надводные корабли и подводные лодки ВМФ, кос</w:t>
      </w:r>
      <w:r w:rsidRPr="001705B9">
        <w:rPr>
          <w:rFonts w:ascii="Times New Roman" w:hAnsi="Times New Roman" w:cs="Times New Roman"/>
          <w:sz w:val="28"/>
          <w:szCs w:val="28"/>
        </w:rPr>
        <w:softHyphen/>
        <w:t>мические аппараты);</w:t>
      </w:r>
    </w:p>
    <w:p w:rsidR="00075EB2" w:rsidRPr="001705B9" w:rsidRDefault="00075EB2" w:rsidP="001705B9">
      <w:pPr>
        <w:widowControl w:val="0"/>
        <w:numPr>
          <w:ilvl w:val="0"/>
          <w:numId w:val="9"/>
        </w:numPr>
        <w:spacing w:after="0" w:line="360" w:lineRule="auto"/>
        <w:ind w:right="20" w:hanging="144"/>
        <w:jc w:val="both"/>
        <w:rPr>
          <w:rFonts w:ascii="Times New Roman" w:hAnsi="Times New Roman" w:cs="Times New Roman"/>
          <w:sz w:val="28"/>
          <w:szCs w:val="28"/>
        </w:rPr>
      </w:pPr>
      <w:r w:rsidRPr="001705B9">
        <w:rPr>
          <w:rFonts w:ascii="Times New Roman" w:hAnsi="Times New Roman" w:cs="Times New Roman"/>
          <w:sz w:val="28"/>
          <w:szCs w:val="28"/>
        </w:rPr>
        <w:t xml:space="preserve"> объекты специальной техники (хранилища ядерных боеприпасов, ракетные комплексы и другие комплексы ядерного оружия).</w:t>
      </w:r>
    </w:p>
    <w:p w:rsidR="005B58A3" w:rsidRPr="001705B9" w:rsidRDefault="005B58A3" w:rsidP="001705B9">
      <w:pPr>
        <w:pStyle w:val="ac"/>
        <w:spacing w:after="0" w:line="360" w:lineRule="auto"/>
        <w:ind w:left="0"/>
        <w:jc w:val="both"/>
        <w:rPr>
          <w:rFonts w:ascii="Times New Roman" w:eastAsia="Times New Roman" w:hAnsi="Times New Roman" w:cs="Times New Roman"/>
          <w:b/>
          <w:color w:val="000000"/>
          <w:spacing w:val="-20"/>
          <w:sz w:val="28"/>
          <w:szCs w:val="28"/>
          <w:lang w:eastAsia="ru-RU"/>
        </w:rPr>
      </w:pPr>
    </w:p>
    <w:p w:rsidR="0020080D" w:rsidRPr="006C0CBD" w:rsidRDefault="0020080D" w:rsidP="0020080D">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Радиационная ава</w:t>
      </w:r>
      <w:r w:rsidRPr="006C0CBD">
        <w:rPr>
          <w:rFonts w:ascii="Times New Roman" w:eastAsia="Times New Roman" w:hAnsi="Times New Roman"/>
          <w:sz w:val="28"/>
          <w:szCs w:val="28"/>
          <w:lang w:eastAsia="ru-RU"/>
        </w:rPr>
        <w:t>рия, согласно определению НРБ-99, «потеря управления источником ионизирующего излучения, вызванная неисправностью оборудования, неправильными действиями работников (персонала), стихийными бедствиями или иными причинами, которые могли привести или привели к облучению людей выше установленных норм или радиоактивному загрязнению окружающей среды».</w:t>
      </w:r>
    </w:p>
    <w:p w:rsidR="0020080D" w:rsidRDefault="0020080D" w:rsidP="0020080D">
      <w:pPr>
        <w:spacing w:after="0" w:line="360" w:lineRule="auto"/>
        <w:ind w:firstLine="709"/>
        <w:jc w:val="both"/>
        <w:rPr>
          <w:rFonts w:ascii="Times New Roman" w:eastAsia="Times New Roman" w:hAnsi="Times New Roman"/>
          <w:sz w:val="28"/>
          <w:szCs w:val="28"/>
          <w:lang w:eastAsia="ru-RU"/>
        </w:rPr>
      </w:pPr>
    </w:p>
    <w:p w:rsidR="0020080D" w:rsidRPr="00736257" w:rsidRDefault="0020080D" w:rsidP="0020080D">
      <w:pPr>
        <w:spacing w:after="0"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sz w:val="28"/>
          <w:szCs w:val="28"/>
          <w:lang w:eastAsia="ru-RU"/>
        </w:rPr>
        <w:t xml:space="preserve">В зависимости от характера и масштабов повреждений и разрушений аварии на радиационно-опасных объектах подразделяют на проектные, проектные с наибольшими последствиями (максимально проектные) и запроектные (гипотетические).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sz w:val="28"/>
          <w:szCs w:val="28"/>
          <w:lang w:eastAsia="ru-RU"/>
        </w:rPr>
        <w:t xml:space="preserve">Под </w:t>
      </w:r>
      <w:r w:rsidRPr="00736257">
        <w:rPr>
          <w:rFonts w:ascii="Times New Roman" w:eastAsia="Times New Roman" w:hAnsi="Times New Roman"/>
          <w:i/>
          <w:sz w:val="28"/>
          <w:szCs w:val="28"/>
          <w:lang w:eastAsia="ru-RU"/>
        </w:rPr>
        <w:t>проектной</w:t>
      </w:r>
      <w:r w:rsidRPr="00736257">
        <w:rPr>
          <w:rFonts w:ascii="Times New Roman" w:eastAsia="Times New Roman" w:hAnsi="Times New Roman"/>
          <w:sz w:val="28"/>
          <w:szCs w:val="28"/>
          <w:lang w:eastAsia="ru-RU"/>
        </w:rPr>
        <w:t xml:space="preserve"> аварией понимается авария, для которой определены в проекте исходные, аварийные события, характерные для того или иного радиационно-опасного узла, конечные состояния (контролируемые состояния элементов и систем после аварии), а также предусмотрены системы безопасности, обеспечивающие ограничение последствий аварий установленными пределами.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i/>
          <w:sz w:val="28"/>
          <w:szCs w:val="28"/>
          <w:lang w:eastAsia="ru-RU"/>
        </w:rPr>
        <w:lastRenderedPageBreak/>
        <w:t>Максимально проектные</w:t>
      </w:r>
      <w:r w:rsidRPr="00736257">
        <w:rPr>
          <w:rFonts w:ascii="Times New Roman" w:eastAsia="Times New Roman" w:hAnsi="Times New Roman"/>
          <w:sz w:val="28"/>
          <w:szCs w:val="28"/>
          <w:lang w:eastAsia="ru-RU"/>
        </w:rPr>
        <w:t xml:space="preserve"> аварии характеризуются наиболее тяжелыми исходными событиями, обусловливающими возникновение аварийного процесса на данном объекте. Эти события приводят к максимально возможным в рамках установленных проектных пределов радиационным последствиям.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sz w:val="28"/>
          <w:szCs w:val="28"/>
          <w:lang w:eastAsia="ru-RU"/>
        </w:rPr>
        <w:t xml:space="preserve">Под </w:t>
      </w:r>
      <w:r w:rsidRPr="00736257">
        <w:rPr>
          <w:rFonts w:ascii="Times New Roman" w:eastAsia="Times New Roman" w:hAnsi="Times New Roman"/>
          <w:i/>
          <w:sz w:val="28"/>
          <w:szCs w:val="28"/>
          <w:lang w:eastAsia="ru-RU"/>
        </w:rPr>
        <w:t>запроектной (гипотетической)</w:t>
      </w:r>
      <w:r w:rsidRPr="00736257">
        <w:rPr>
          <w:rFonts w:ascii="Times New Roman" w:eastAsia="Times New Roman" w:hAnsi="Times New Roman"/>
          <w:sz w:val="28"/>
          <w:szCs w:val="28"/>
          <w:lang w:eastAsia="ru-RU"/>
        </w:rPr>
        <w:t xml:space="preserve"> аварией понимается такая авария, которая вызывается не учитываемыми для проектных аварий исходными событиями и сопровождается дополнительными, по сравнению с проектными авариями, отказами систем безопасности.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sz w:val="28"/>
          <w:szCs w:val="28"/>
          <w:lang w:eastAsia="ru-RU"/>
        </w:rPr>
        <w:t xml:space="preserve">В радиационной аварии различают четыре фазы развития: начальную, раннюю, промежуточную и позднюю (восстановительную).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i/>
          <w:sz w:val="28"/>
          <w:szCs w:val="28"/>
          <w:lang w:eastAsia="ru-RU"/>
        </w:rPr>
        <w:t>Начальная фаза</w:t>
      </w:r>
      <w:r w:rsidRPr="00736257">
        <w:rPr>
          <w:rFonts w:ascii="Times New Roman" w:eastAsia="Times New Roman" w:hAnsi="Times New Roman"/>
          <w:sz w:val="28"/>
          <w:szCs w:val="28"/>
          <w:lang w:eastAsia="ru-RU"/>
        </w:rPr>
        <w:t xml:space="preserve"> аварии является периодом времени, предшествующим началу выброса (сброса) радиоактивности в окружающую среду, или периодом обнаружения возможности облучения населения за пределами санитарно-защитной зоны предприятия. В отдельных случаях подобная фаза может не существовать вследствие своей быстротечности.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i/>
          <w:sz w:val="28"/>
          <w:szCs w:val="28"/>
          <w:lang w:eastAsia="ru-RU"/>
        </w:rPr>
        <w:t>Ранняя фаза</w:t>
      </w:r>
      <w:r w:rsidRPr="00736257">
        <w:rPr>
          <w:rFonts w:ascii="Times New Roman" w:eastAsia="Times New Roman" w:hAnsi="Times New Roman"/>
          <w:sz w:val="28"/>
          <w:szCs w:val="28"/>
          <w:lang w:eastAsia="ru-RU"/>
        </w:rPr>
        <w:t xml:space="preserve"> аварии (фаза "острого" облучения) является периодом собственно выброса радиоактивных веществ в окружающую среду или периодом формирования радиационной обстановки непосредственно под влиянием выброса (сброса) в местах проживания или нахождения населения. Продолжительность этого периода может быть от нескольких минут до нескольких часов в случае разового выброса (сброса) и до нескольких суток в случае продолжительного выброса (сброса). Для удобства в прогнозах продолжительность ранней фазы аварии в случае разовых выбросов (сбросов) целесообразно принимать равной 1 суткам.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i/>
          <w:sz w:val="28"/>
          <w:szCs w:val="28"/>
          <w:lang w:eastAsia="ru-RU"/>
        </w:rPr>
        <w:t>Промежуточная фаза</w:t>
      </w:r>
      <w:r w:rsidRPr="00736257">
        <w:rPr>
          <w:rFonts w:ascii="Times New Roman" w:eastAsia="Times New Roman" w:hAnsi="Times New Roman"/>
          <w:sz w:val="28"/>
          <w:szCs w:val="28"/>
          <w:lang w:eastAsia="ru-RU"/>
        </w:rPr>
        <w:t xml:space="preserve"> аварии охватывает период, в течение которого нет дополнительного поступления радиоактивности из источника выброса в окружающую среду, в течение которого принимаются решения о введении или </w:t>
      </w:r>
      <w:r w:rsidRPr="00736257">
        <w:rPr>
          <w:rFonts w:ascii="Times New Roman" w:eastAsia="Times New Roman" w:hAnsi="Times New Roman"/>
          <w:sz w:val="28"/>
          <w:szCs w:val="28"/>
          <w:lang w:eastAsia="ru-RU"/>
        </w:rPr>
        <w:lastRenderedPageBreak/>
        <w:t xml:space="preserve">продолжении ранее принятых мер радиационной защиты на основе проведенных измерений уровней содержания радиоактивных веществ в окружающей среде и вытекающих из них оценок доз внешнего и внутреннего облучения населения. Промежуточная фаза начинается с нескольких первых часов с момента выброса (сброса) и длится до нескольких суток, недель и больше. Для разовых выбросов (сбросов) длительность промежуточной фазы прогнозируют равной 7 – 10 суткам. </w:t>
      </w:r>
    </w:p>
    <w:p w:rsidR="0020080D" w:rsidRPr="00736257" w:rsidRDefault="0020080D" w:rsidP="0020080D">
      <w:pPr>
        <w:spacing w:before="100" w:beforeAutospacing="1" w:after="100" w:afterAutospacing="1" w:line="360" w:lineRule="auto"/>
        <w:ind w:firstLine="709"/>
        <w:jc w:val="both"/>
        <w:rPr>
          <w:rFonts w:ascii="Times New Roman" w:eastAsia="Times New Roman" w:hAnsi="Times New Roman"/>
          <w:sz w:val="28"/>
          <w:szCs w:val="28"/>
          <w:lang w:eastAsia="ru-RU"/>
        </w:rPr>
      </w:pPr>
      <w:r w:rsidRPr="00736257">
        <w:rPr>
          <w:rFonts w:ascii="Times New Roman" w:eastAsia="Times New Roman" w:hAnsi="Times New Roman"/>
          <w:i/>
          <w:sz w:val="28"/>
          <w:szCs w:val="28"/>
          <w:lang w:eastAsia="ru-RU"/>
        </w:rPr>
        <w:t>Поздняя фаза (фаза восстановления)</w:t>
      </w:r>
      <w:r w:rsidRPr="00736257">
        <w:rPr>
          <w:rFonts w:ascii="Times New Roman" w:eastAsia="Times New Roman" w:hAnsi="Times New Roman"/>
          <w:sz w:val="28"/>
          <w:szCs w:val="28"/>
          <w:lang w:eastAsia="ru-RU"/>
        </w:rPr>
        <w:t xml:space="preserve"> характеризуется периодом возврата к условиям нормальной жизнедеятельности населения и может длиться от нескольких недель до нескольких лет в зависимости от мощности и радионуклидного состава выброса, характеристик и размеров загрязненного района, эффективности мер радиационной защиты. </w:t>
      </w:r>
    </w:p>
    <w:p w:rsidR="00103304" w:rsidRPr="0020080D" w:rsidRDefault="00103304" w:rsidP="001705B9">
      <w:pPr>
        <w:pStyle w:val="ac"/>
        <w:spacing w:after="0" w:line="360" w:lineRule="auto"/>
        <w:ind w:left="0"/>
        <w:jc w:val="both"/>
        <w:rPr>
          <w:rFonts w:ascii="Times New Roman" w:eastAsia="Times New Roman" w:hAnsi="Times New Roman" w:cs="Times New Roman"/>
          <w:b/>
          <w:caps/>
          <w:color w:val="000000"/>
          <w:spacing w:val="-20"/>
          <w:sz w:val="28"/>
          <w:szCs w:val="28"/>
          <w:lang w:eastAsia="ru-RU"/>
        </w:rPr>
      </w:pPr>
      <w:r w:rsidRPr="0020080D">
        <w:rPr>
          <w:rFonts w:ascii="Times New Roman" w:eastAsia="Times New Roman" w:hAnsi="Times New Roman" w:cs="Times New Roman"/>
          <w:b/>
          <w:caps/>
          <w:color w:val="000000"/>
          <w:spacing w:val="-20"/>
          <w:sz w:val="28"/>
          <w:szCs w:val="28"/>
          <w:lang w:eastAsia="ru-RU"/>
        </w:rPr>
        <w:t>Развитие опасных природных явлений в чрезвычайные ситуации</w:t>
      </w:r>
    </w:p>
    <w:p w:rsidR="005B58A3" w:rsidRDefault="00103304"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Чрезвычайные ситуации по своим последствиям часто носят сине</w:t>
      </w:r>
      <w:r w:rsidRPr="001705B9">
        <w:rPr>
          <w:rFonts w:ascii="Times New Roman" w:eastAsia="Times New Roman" w:hAnsi="Times New Roman" w:cs="Times New Roman"/>
          <w:color w:val="000000"/>
          <w:sz w:val="28"/>
          <w:szCs w:val="28"/>
          <w:lang w:eastAsia="ru-RU"/>
        </w:rPr>
        <w:softHyphen/>
        <w:t>ргетический характер. Например, экстремальное природное явле</w:t>
      </w:r>
      <w:r w:rsidRPr="001705B9">
        <w:rPr>
          <w:rFonts w:ascii="Times New Roman" w:eastAsia="Times New Roman" w:hAnsi="Times New Roman" w:cs="Times New Roman"/>
          <w:color w:val="000000"/>
          <w:sz w:val="28"/>
          <w:szCs w:val="28"/>
          <w:lang w:eastAsia="ru-RU"/>
        </w:rPr>
        <w:softHyphen/>
        <w:t xml:space="preserve">ние не только приводит к разрушениям, но и является инициирующим событием для других событий, сопровождающихся новыми видами ущерба. Термин </w:t>
      </w:r>
      <w:r w:rsidRPr="001705B9">
        <w:rPr>
          <w:rFonts w:ascii="Times New Roman" w:eastAsia="Times New Roman" w:hAnsi="Times New Roman" w:cs="Times New Roman"/>
          <w:iCs/>
          <w:color w:val="000000"/>
          <w:spacing w:val="-10"/>
          <w:sz w:val="28"/>
          <w:szCs w:val="28"/>
          <w:lang w:eastAsia="ru-RU"/>
        </w:rPr>
        <w:t>«синергетика»</w:t>
      </w:r>
      <w:r w:rsidRPr="001705B9">
        <w:rPr>
          <w:rFonts w:ascii="Times New Roman" w:eastAsia="Times New Roman" w:hAnsi="Times New Roman" w:cs="Times New Roman"/>
          <w:color w:val="000000"/>
          <w:sz w:val="28"/>
          <w:szCs w:val="28"/>
          <w:lang w:eastAsia="ru-RU"/>
        </w:rPr>
        <w:t xml:space="preserve"> (от гр, </w:t>
      </w:r>
      <w:r w:rsidRPr="001705B9">
        <w:rPr>
          <w:rFonts w:ascii="Times New Roman" w:eastAsia="Times New Roman" w:hAnsi="Times New Roman" w:cs="Times New Roman"/>
          <w:color w:val="000000"/>
          <w:sz w:val="28"/>
          <w:szCs w:val="28"/>
          <w:lang w:val="en-US"/>
        </w:rPr>
        <w:t>syn</w:t>
      </w:r>
      <w:r w:rsidRPr="001705B9">
        <w:rPr>
          <w:rFonts w:ascii="Times New Roman" w:eastAsia="Times New Roman" w:hAnsi="Times New Roman" w:cs="Times New Roman"/>
          <w:color w:val="000000"/>
          <w:sz w:val="28"/>
          <w:szCs w:val="28"/>
          <w:lang w:eastAsia="ru-RU"/>
        </w:rPr>
        <w:t xml:space="preserve">— вместе, </w:t>
      </w:r>
      <w:r w:rsidRPr="001705B9">
        <w:rPr>
          <w:rFonts w:ascii="Times New Roman" w:eastAsia="Times New Roman" w:hAnsi="Times New Roman" w:cs="Times New Roman"/>
          <w:color w:val="000000"/>
          <w:sz w:val="28"/>
          <w:szCs w:val="28"/>
          <w:lang w:val="en-US"/>
        </w:rPr>
        <w:t>ergon</w:t>
      </w:r>
      <w:r w:rsidRPr="001705B9">
        <w:rPr>
          <w:rFonts w:ascii="Times New Roman" w:eastAsia="Times New Roman" w:hAnsi="Times New Roman" w:cs="Times New Roman"/>
          <w:color w:val="000000"/>
          <w:sz w:val="28"/>
          <w:szCs w:val="28"/>
          <w:lang w:eastAsia="ru-RU"/>
        </w:rPr>
        <w:t>— работа) в дословном переводе означает «теория совместного действия»</w:t>
      </w:r>
      <w:r w:rsidR="00173826" w:rsidRPr="00173826">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 xml:space="preserve">. </w:t>
      </w: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8B3A6B" w:rsidRDefault="008B3A6B" w:rsidP="001705B9">
      <w:pPr>
        <w:spacing w:after="0" w:line="360" w:lineRule="auto"/>
        <w:jc w:val="both"/>
        <w:rPr>
          <w:rFonts w:ascii="Times New Roman" w:eastAsia="Times New Roman" w:hAnsi="Times New Roman" w:cs="Times New Roman"/>
          <w:color w:val="000000"/>
          <w:sz w:val="28"/>
          <w:szCs w:val="28"/>
          <w:lang w:eastAsia="ru-RU"/>
        </w:rPr>
      </w:pPr>
    </w:p>
    <w:p w:rsidR="00103304" w:rsidRPr="001705B9" w:rsidRDefault="00C92236" w:rsidP="001705B9">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pict>
          <v:shape id="Поле 39" o:spid="_x0000_s1080" type="#_x0000_t202" style="position:absolute;left:0;text-align:left;margin-left:-21.75pt;margin-top:2.65pt;width:237.35pt;height:257.9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" fillcolor="white [3201]" strokeweight=".5pt">
            <v:textbox style="mso-next-textbox:#Поле 39">
              <w:txbxContent>
                <w:p w:rsidR="005E6179" w:rsidRDefault="005E6179" w:rsidP="00103304">
                  <w:pPr>
                    <w:jc w:val="center"/>
                    <w:rPr>
                      <w:b/>
                    </w:rPr>
                  </w:pPr>
                  <w:r>
                    <w:rPr>
                      <w:b/>
                    </w:rPr>
                    <w:t>Опасные природные явления</w:t>
                  </w:r>
                </w:p>
              </w:txbxContent>
            </v:textbox>
          </v:shape>
        </w:pict>
      </w:r>
      <w:r>
        <w:rPr>
          <w:rFonts w:ascii="Times New Roman" w:hAnsi="Times New Roman" w:cs="Times New Roman"/>
          <w:noProof/>
          <w:sz w:val="28"/>
          <w:szCs w:val="28"/>
          <w:lang w:eastAsia="ru-RU"/>
        </w:rPr>
        <w:pict>
          <v:shape id="Поле 38" o:spid="_x0000_s1081" type="#_x0000_t202" style="position:absolute;left:0;text-align:left;margin-left:-3.55pt;margin-top:24pt;width:201.75pt;height:218.35pt;z-index:25167974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" fillcolor="white [3201]" strokeweight=".5pt">
            <v:textbox style="mso-next-textbox:#Поле 38">
              <w:txbxContent>
                <w:p w:rsidR="005E6179" w:rsidRDefault="005E6179" w:rsidP="00103304">
                  <w:pPr>
                    <w:jc w:val="center"/>
                    <w:rPr>
                      <w:b/>
                    </w:rPr>
                  </w:pPr>
                  <w:r>
                    <w:rPr>
                      <w:b/>
                    </w:rPr>
                    <w:t>Экстремальные природные явления</w:t>
                  </w:r>
                </w:p>
              </w:txbxContent>
            </v:textbox>
          </v:shape>
        </w:pict>
      </w:r>
      <w:r>
        <w:rPr>
          <w:rFonts w:ascii="Times New Roman" w:hAnsi="Times New Roman" w:cs="Times New Roman"/>
          <w:noProof/>
          <w:sz w:val="28"/>
          <w:szCs w:val="28"/>
          <w:lang w:eastAsia="ru-RU"/>
        </w:rPr>
        <w:pict>
          <v:shape id="Поле 37" o:spid="_x0000_s1082" type="#_x0000_t202" style="position:absolute;left:0;text-align:left;margin-left:19.35pt;margin-top:48.5pt;width:149.5pt;height:22.9pt;z-index:25168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" fillcolor="white [3201]" strokeweight=".5pt">
            <v:textbox style="mso-next-textbox:#Поле 37">
              <w:txbxContent>
                <w:p w:rsidR="005E6179" w:rsidRDefault="005E6179" w:rsidP="00103304">
                  <w:pPr>
                    <w:jc w:val="center"/>
                  </w:pPr>
                  <w:r>
                    <w:t>Геофизичские</w:t>
                  </w:r>
                </w:p>
              </w:txbxContent>
            </v:textbox>
          </v:shape>
        </w:pict>
      </w:r>
      <w:r>
        <w:rPr>
          <w:rFonts w:ascii="Times New Roman" w:hAnsi="Times New Roman" w:cs="Times New Roman"/>
          <w:noProof/>
          <w:sz w:val="28"/>
          <w:szCs w:val="28"/>
          <w:lang w:eastAsia="ru-RU"/>
        </w:rPr>
        <w:pict>
          <v:shape id="Поле 36" o:spid="_x0000_s1083" type="#_x0000_t202" style="position:absolute;left:0;text-align:left;margin-left:19.35pt;margin-top:78.55pt;width:149.5pt;height:22.9pt;z-index:251681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" fillcolor="white [3201]" strokeweight=".5pt">
            <v:textbox style="mso-next-textbox:#Поле 36">
              <w:txbxContent>
                <w:p w:rsidR="005E6179" w:rsidRDefault="005E6179" w:rsidP="00103304">
                  <w:pPr>
                    <w:jc w:val="center"/>
                  </w:pPr>
                  <w:r>
                    <w:t>Геологические</w:t>
                  </w:r>
                </w:p>
              </w:txbxContent>
            </v:textbox>
          </v:shape>
        </w:pict>
      </w:r>
      <w:r>
        <w:rPr>
          <w:rFonts w:ascii="Times New Roman" w:hAnsi="Times New Roman" w:cs="Times New Roman"/>
          <w:noProof/>
          <w:sz w:val="28"/>
          <w:szCs w:val="28"/>
          <w:lang w:eastAsia="ru-RU"/>
        </w:rPr>
        <w:pict>
          <v:shape id="Поле 35" o:spid="_x0000_s1084" type="#_x0000_t202" style="position:absolute;left:0;text-align:left;margin-left:19.35pt;margin-top:109.45pt;width:149.5pt;height:22.9pt;z-index:251682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" fillcolor="white [3201]" strokeweight=".5pt">
            <v:textbox style="mso-next-textbox:#Поле 35">
              <w:txbxContent>
                <w:p w:rsidR="005E6179" w:rsidRDefault="005E6179" w:rsidP="00103304">
                  <w:pPr>
                    <w:jc w:val="center"/>
                  </w:pPr>
                  <w:r>
                    <w:t>Метеорологические</w:t>
                  </w:r>
                </w:p>
              </w:txbxContent>
            </v:textbox>
          </v:shape>
        </w:pict>
      </w:r>
      <w:r>
        <w:rPr>
          <w:rFonts w:ascii="Times New Roman" w:hAnsi="Times New Roman" w:cs="Times New Roman"/>
          <w:noProof/>
          <w:sz w:val="28"/>
          <w:szCs w:val="28"/>
          <w:lang w:eastAsia="ru-RU"/>
        </w:rPr>
        <w:pict>
          <v:shape id="Поле 34" o:spid="_x0000_s1085" type="#_x0000_t202" style="position:absolute;left:0;text-align:left;margin-left:19.35pt;margin-top:171.75pt;width:149.5pt;height:22.9pt;z-index:251683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" fillcolor="white [3201]" strokeweight=".5pt">
            <v:textbox style="mso-next-textbox:#Поле 34">
              <w:txbxContent>
                <w:p w:rsidR="005E6179" w:rsidRDefault="005E6179" w:rsidP="00103304">
                  <w:pPr>
                    <w:jc w:val="center"/>
                  </w:pPr>
                  <w:r>
                    <w:t>Морские гидрологические</w:t>
                  </w:r>
                </w:p>
              </w:txbxContent>
            </v:textbox>
          </v:shape>
        </w:pict>
      </w:r>
      <w:r>
        <w:rPr>
          <w:rFonts w:ascii="Times New Roman" w:hAnsi="Times New Roman" w:cs="Times New Roman"/>
          <w:noProof/>
          <w:sz w:val="28"/>
          <w:szCs w:val="28"/>
          <w:lang w:eastAsia="ru-RU"/>
        </w:rPr>
        <w:pict>
          <v:shape id="Поле 33" o:spid="_x0000_s1086" type="#_x0000_t202" style="position:absolute;left:0;text-align:left;margin-left:19.3pt;margin-top:201.05pt;width:149.5pt;height:22.9pt;z-index:251684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" fillcolor="white [3201]" strokeweight=".5pt">
            <v:textbox style="mso-next-textbox:#Поле 33">
              <w:txbxContent>
                <w:p w:rsidR="005E6179" w:rsidRDefault="005E6179" w:rsidP="00103304">
                  <w:pPr>
                    <w:jc w:val="center"/>
                  </w:pPr>
                  <w:r>
                    <w:t>Природные пожары</w:t>
                  </w:r>
                </w:p>
              </w:txbxContent>
            </v:textbox>
          </v:shape>
        </w:pict>
      </w:r>
      <w:r>
        <w:rPr>
          <w:rFonts w:ascii="Times New Roman" w:hAnsi="Times New Roman" w:cs="Times New Roman"/>
          <w:noProof/>
          <w:sz w:val="28"/>
          <w:szCs w:val="28"/>
          <w:lang w:eastAsia="ru-RU"/>
        </w:rPr>
        <w:pict>
          <v:shape id="Поле 32" o:spid="_x0000_s1087" type="#_x0000_t202" style="position:absolute;left:0;text-align:left;margin-left:19.35pt;margin-top:141.1pt;width:149.5pt;height:22.9pt;z-index:25168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" fillcolor="white [3201]" strokeweight=".5pt">
            <v:textbox style="mso-next-textbox:#Поле 32">
              <w:txbxContent>
                <w:p w:rsidR="005E6179" w:rsidRDefault="005E6179" w:rsidP="00103304">
                  <w:pPr>
                    <w:jc w:val="center"/>
                  </w:pPr>
                  <w:r>
                    <w:t>Гидрологические</w:t>
                  </w:r>
                </w:p>
              </w:txbxContent>
            </v:textbox>
          </v:shape>
        </w:pict>
      </w:r>
      <w:r>
        <w:rPr>
          <w:rFonts w:ascii="Times New Roman" w:hAnsi="Times New Roman" w:cs="Times New Roman"/>
          <w:noProof/>
          <w:sz w:val="28"/>
          <w:szCs w:val="28"/>
          <w:lang w:eastAsia="ru-RU"/>
        </w:rPr>
        <w:pict>
          <v:shape id="Поле 31" o:spid="_x0000_s1088" type="#_x0000_t202" style="position:absolute;left:0;text-align:left;margin-left:407.75pt;margin-top:2.5pt;width:26.9pt;height:262.65pt;z-index:251686912;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" fillcolor="white [3201]" strokeweight=".5pt">
            <v:textbox style="layout-flow:vertical;mso-layout-flow-alt:bottom-to-top;mso-next-textbox:#Поле 31">
              <w:txbxContent>
                <w:p w:rsidR="005E6179" w:rsidRDefault="005E6179" w:rsidP="00103304">
                  <w:pPr>
                    <w:jc w:val="center"/>
                    <w:rPr>
                      <w:b/>
                    </w:rPr>
                  </w:pPr>
                  <w:r>
                    <w:rPr>
                      <w:b/>
                    </w:rPr>
                    <w:t>Люди</w:t>
                  </w:r>
                </w:p>
              </w:txbxContent>
            </v:textbox>
          </v:shape>
        </w:pict>
      </w:r>
      <w:r>
        <w:rPr>
          <w:rFonts w:ascii="Times New Roman" w:hAnsi="Times New Roman" w:cs="Times New Roman"/>
          <w:noProof/>
          <w:sz w:val="28"/>
          <w:szCs w:val="28"/>
          <w:lang w:eastAsia="ru-RU"/>
        </w:rPr>
        <w:pict>
          <v:shape id="Поле 29" o:spid="_x0000_s1090" type="#_x0000_t202" style="position:absolute;left:0;text-align:left;margin-left:283.55pt;margin-top:115.75pt;width:56.15pt;height:36.35pt;z-index:2516889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" fillcolor="white [3201]" strokeweight=".5pt">
            <v:textbox style="mso-next-textbox:#Поле 29">
              <w:txbxContent>
                <w:p w:rsidR="005E6179" w:rsidRDefault="005E6179" w:rsidP="00103304">
                  <w:pPr>
                    <w:spacing w:line="240" w:lineRule="auto"/>
                    <w:jc w:val="center"/>
                    <w:rPr>
                      <w:sz w:val="16"/>
                      <w:szCs w:val="16"/>
                    </w:rPr>
                  </w:pPr>
                  <w:r>
                    <w:rPr>
                      <w:sz w:val="16"/>
                      <w:szCs w:val="16"/>
                    </w:rPr>
                    <w:t>Объекты техносферы</w:t>
                  </w:r>
                </w:p>
              </w:txbxContent>
            </v:textbox>
          </v:shape>
        </w:pict>
      </w:r>
      <w:r>
        <w:rPr>
          <w:rFonts w:ascii="Times New Roman" w:hAnsi="Times New Roman" w:cs="Times New Roman"/>
          <w:noProof/>
          <w:sz w:val="28"/>
          <w:szCs w:val="28"/>
          <w:lang w:eastAsia="ru-RU"/>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8" o:spid="_x0000_s1091" type="#_x0000_t13" style="position:absolute;left:0;text-align:left;margin-left:215.6pt;margin-top:8.15pt;width:192.2pt;height:32.4pt;z-index:2516899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" adj="19779" fillcolor="white [3201]" strokecolor="black [3213]" strokeweight=".25pt">
            <v:textbox style="mso-next-textbox:#Стрелка вправо 28">
              <w:txbxContent>
                <w:p w:rsidR="005E6179" w:rsidRDefault="005E6179" w:rsidP="00103304">
                  <w:pPr>
                    <w:jc w:val="center"/>
                    <w:rPr>
                      <w:b/>
                      <w:color w:val="000000" w:themeColor="text1"/>
                      <w:sz w:val="18"/>
                      <w:szCs w:val="18"/>
                    </w:rPr>
                  </w:pPr>
                  <w:r>
                    <w:rPr>
                      <w:b/>
                      <w:color w:val="000000" w:themeColor="text1"/>
                      <w:sz w:val="18"/>
                      <w:szCs w:val="18"/>
                    </w:rPr>
                    <w:t>Неблагоприятные факторы</w:t>
                  </w:r>
                </w:p>
              </w:txbxContent>
            </v:textbox>
          </v:shape>
        </w:pict>
      </w:r>
      <w:r>
        <w:rPr>
          <w:rFonts w:ascii="Times New Roman" w:hAnsi="Times New Roman" w:cs="Times New Roman"/>
          <w:noProof/>
          <w:sz w:val="28"/>
          <w:szCs w:val="28"/>
          <w:lang w:eastAsia="ru-RU"/>
        </w:rPr>
        <w:pict>
          <v:shape id="Стрелка вправо 27" o:spid="_x0000_s1092" type="#_x0000_t13" style="position:absolute;left:0;text-align:left;margin-left:215.6pt;margin-top:50.9pt;width:192.2pt;height:32.4pt;z-index:2516910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" adj="19779" fillcolor="white [3201]" strokecolor="black [3213]" strokeweight=".25pt">
            <v:textbox style="mso-next-textbox:#Стрелка вправо 27">
              <w:txbxContent>
                <w:p w:rsidR="005E6179" w:rsidRDefault="005E6179" w:rsidP="00103304">
                  <w:pPr>
                    <w:jc w:val="center"/>
                    <w:rPr>
                      <w:b/>
                      <w:color w:val="000000" w:themeColor="text1"/>
                      <w:sz w:val="18"/>
                      <w:szCs w:val="18"/>
                    </w:rPr>
                  </w:pPr>
                  <w:r>
                    <w:rPr>
                      <w:b/>
                      <w:color w:val="000000" w:themeColor="text1"/>
                      <w:sz w:val="18"/>
                      <w:szCs w:val="18"/>
                    </w:rPr>
                    <w:t>Неблагоприятные факторы</w:t>
                  </w:r>
                </w:p>
              </w:txbxContent>
            </v:textbox>
          </v:shape>
        </w:pict>
      </w:r>
      <w:r>
        <w:rPr>
          <w:rFonts w:ascii="Times New Roman" w:hAnsi="Times New Roman" w:cs="Times New Roman"/>
          <w:noProof/>
          <w:sz w:val="28"/>
          <w:szCs w:val="28"/>
          <w:lang w:eastAsia="ru-RU"/>
        </w:rPr>
        <w:pict>
          <v:shape id="Стрелка вправо 26" o:spid="_x0000_s1093" type="#_x0000_t13" style="position:absolute;left:0;text-align:left;margin-left:215.6pt;margin-top:108.65pt;width:68pt;height:49pt;z-index:2516920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" adj="13818" fillcolor="white [3201]" strokecolor="black [3213]" strokeweight=".25pt">
            <v:textbox style="mso-next-textbox:#Стрелка вправо 26">
              <w:txbxContent>
                <w:p w:rsidR="005E6179" w:rsidRDefault="005E6179" w:rsidP="00103304">
                  <w:pPr>
                    <w:spacing w:after="0" w:line="240" w:lineRule="auto"/>
                    <w:rPr>
                      <w:b/>
                      <w:color w:val="000000" w:themeColor="text1"/>
                      <w:sz w:val="12"/>
                      <w:szCs w:val="12"/>
                    </w:rPr>
                  </w:pPr>
                  <w:r>
                    <w:rPr>
                      <w:b/>
                      <w:color w:val="000000" w:themeColor="text1"/>
                      <w:sz w:val="12"/>
                      <w:szCs w:val="12"/>
                    </w:rPr>
                    <w:t>Поражающие</w:t>
                  </w:r>
                </w:p>
                <w:p w:rsidR="005E6179" w:rsidRDefault="005E6179" w:rsidP="00103304">
                  <w:pPr>
                    <w:spacing w:line="240" w:lineRule="auto"/>
                    <w:rPr>
                      <w:b/>
                      <w:color w:val="000000" w:themeColor="text1"/>
                      <w:sz w:val="12"/>
                      <w:szCs w:val="12"/>
                    </w:rPr>
                  </w:pPr>
                  <w:r>
                    <w:rPr>
                      <w:b/>
                      <w:color w:val="000000" w:themeColor="text1"/>
                      <w:sz w:val="12"/>
                      <w:szCs w:val="12"/>
                    </w:rPr>
                    <w:t>факторы</w:t>
                  </w:r>
                </w:p>
              </w:txbxContent>
            </v:textbox>
          </v:shape>
        </w:pict>
      </w:r>
      <w:r>
        <w:rPr>
          <w:rFonts w:ascii="Times New Roman" w:hAnsi="Times New Roman" w:cs="Times New Roman"/>
          <w:noProof/>
          <w:sz w:val="28"/>
          <w:szCs w:val="28"/>
          <w:lang w:eastAsia="ru-RU"/>
        </w:rPr>
        <w:pict>
          <v:shape id="Стрелка вправо 25" o:spid="_x0000_s1094" type="#_x0000_t13" style="position:absolute;left:0;text-align:left;margin-left:339.7pt;margin-top:103.9pt;width:68pt;height:60.05pt;z-index:251693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" adj="12063" fillcolor="white [3201]" strokecolor="black [3213]" strokeweight=".25pt">
            <v:textbox style="mso-next-textbox:#Стрелка вправо 25">
              <w:txbxContent>
                <w:p w:rsidR="005E6179" w:rsidRDefault="005E6179" w:rsidP="00103304">
                  <w:pPr>
                    <w:spacing w:after="0" w:line="240" w:lineRule="auto"/>
                    <w:rPr>
                      <w:b/>
                      <w:color w:val="000000" w:themeColor="text1"/>
                      <w:sz w:val="12"/>
                      <w:szCs w:val="12"/>
                    </w:rPr>
                  </w:pPr>
                  <w:r>
                    <w:rPr>
                      <w:b/>
                      <w:color w:val="000000" w:themeColor="text1"/>
                      <w:sz w:val="12"/>
                      <w:szCs w:val="12"/>
                    </w:rPr>
                    <w:t>Вторичные</w:t>
                  </w:r>
                </w:p>
                <w:p w:rsidR="005E6179" w:rsidRDefault="005E6179" w:rsidP="00103304">
                  <w:pPr>
                    <w:spacing w:after="0" w:line="240" w:lineRule="auto"/>
                    <w:rPr>
                      <w:b/>
                      <w:color w:val="000000" w:themeColor="text1"/>
                      <w:sz w:val="12"/>
                      <w:szCs w:val="12"/>
                    </w:rPr>
                  </w:pPr>
                  <w:r>
                    <w:rPr>
                      <w:b/>
                      <w:color w:val="000000" w:themeColor="text1"/>
                      <w:sz w:val="12"/>
                      <w:szCs w:val="12"/>
                    </w:rPr>
                    <w:t>Поражающие</w:t>
                  </w:r>
                </w:p>
                <w:p w:rsidR="005E6179" w:rsidRDefault="005E6179" w:rsidP="00103304">
                  <w:pPr>
                    <w:spacing w:after="0" w:line="240" w:lineRule="auto"/>
                    <w:rPr>
                      <w:b/>
                      <w:color w:val="000000" w:themeColor="text1"/>
                      <w:sz w:val="12"/>
                      <w:szCs w:val="12"/>
                    </w:rPr>
                  </w:pPr>
                  <w:r>
                    <w:rPr>
                      <w:b/>
                      <w:color w:val="000000" w:themeColor="text1"/>
                      <w:sz w:val="12"/>
                      <w:szCs w:val="12"/>
                    </w:rPr>
                    <w:t>факторы</w:t>
                  </w:r>
                </w:p>
              </w:txbxContent>
            </v:textbox>
          </v:shape>
        </w:pict>
      </w:r>
      <w:r>
        <w:rPr>
          <w:rFonts w:ascii="Times New Roman" w:hAnsi="Times New Roman" w:cs="Times New Roman"/>
          <w:noProof/>
          <w:sz w:val="28"/>
          <w:szCs w:val="28"/>
          <w:lang w:eastAsia="ru-RU"/>
        </w:rPr>
        <w:pict>
          <v:shape id="Стрелка вправо 24" o:spid="_x0000_s1095" type="#_x0000_t13" style="position:absolute;left:0;text-align:left;margin-left:215.75pt;margin-top:181.55pt;width:68pt;height:49pt;z-index:251694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" adj="13818" fillcolor="white [3201]" strokecolor="black [3213]" strokeweight=".25pt">
            <v:textbox style="mso-next-textbox:#Стрелка вправо 24">
              <w:txbxContent>
                <w:p w:rsidR="005E6179" w:rsidRDefault="005E6179" w:rsidP="00103304">
                  <w:pPr>
                    <w:spacing w:after="0" w:line="240" w:lineRule="auto"/>
                    <w:rPr>
                      <w:b/>
                      <w:color w:val="000000" w:themeColor="text1"/>
                      <w:sz w:val="12"/>
                      <w:szCs w:val="12"/>
                    </w:rPr>
                  </w:pPr>
                  <w:r>
                    <w:rPr>
                      <w:b/>
                      <w:color w:val="000000" w:themeColor="text1"/>
                      <w:sz w:val="12"/>
                      <w:szCs w:val="12"/>
                    </w:rPr>
                    <w:t>Аварийные</w:t>
                  </w:r>
                </w:p>
                <w:p w:rsidR="005E6179" w:rsidRDefault="005E6179" w:rsidP="00103304">
                  <w:pPr>
                    <w:spacing w:after="0" w:line="240" w:lineRule="auto"/>
                    <w:rPr>
                      <w:b/>
                      <w:color w:val="000000" w:themeColor="text1"/>
                      <w:sz w:val="12"/>
                      <w:szCs w:val="12"/>
                    </w:rPr>
                  </w:pPr>
                  <w:r>
                    <w:rPr>
                      <w:b/>
                      <w:color w:val="000000" w:themeColor="text1"/>
                      <w:sz w:val="12"/>
                      <w:szCs w:val="12"/>
                    </w:rPr>
                    <w:t>факторы</w:t>
                  </w:r>
                </w:p>
              </w:txbxContent>
            </v:textbox>
          </v:shape>
        </w:pict>
      </w:r>
      <w:r>
        <w:rPr>
          <w:rFonts w:ascii="Times New Roman" w:hAnsi="Times New Roman" w:cs="Times New Roman"/>
          <w:noProof/>
          <w:sz w:val="28"/>
          <w:szCs w:val="28"/>
          <w:lang w:eastAsia="ru-RU"/>
        </w:rPr>
        <w:pict>
          <v:shape id="Стрелка вправо 23" o:spid="_x0000_s1096" type="#_x0000_t13" style="position:absolute;left:0;text-align:left;margin-left:339.8pt;margin-top:175.9pt;width:68pt;height:60.05pt;z-index:2516951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" adj="12063" fillcolor="white [3201]" strokecolor="black [3213]" strokeweight=".25pt">
            <v:textbox style="mso-next-textbox:#Стрелка вправо 23">
              <w:txbxContent>
                <w:p w:rsidR="005E6179" w:rsidRDefault="005E6179" w:rsidP="00103304">
                  <w:pPr>
                    <w:spacing w:after="0" w:line="240" w:lineRule="auto"/>
                    <w:rPr>
                      <w:b/>
                      <w:color w:val="000000" w:themeColor="text1"/>
                      <w:sz w:val="12"/>
                      <w:szCs w:val="12"/>
                    </w:rPr>
                  </w:pPr>
                  <w:r>
                    <w:rPr>
                      <w:b/>
                      <w:color w:val="000000" w:themeColor="text1"/>
                      <w:sz w:val="12"/>
                      <w:szCs w:val="12"/>
                    </w:rPr>
                    <w:t>Вредные</w:t>
                  </w:r>
                </w:p>
                <w:p w:rsidR="005E6179" w:rsidRDefault="005E6179" w:rsidP="00103304">
                  <w:pPr>
                    <w:spacing w:after="0" w:line="240" w:lineRule="auto"/>
                    <w:rPr>
                      <w:b/>
                      <w:color w:val="000000" w:themeColor="text1"/>
                      <w:sz w:val="12"/>
                      <w:szCs w:val="12"/>
                    </w:rPr>
                  </w:pPr>
                  <w:r>
                    <w:rPr>
                      <w:b/>
                      <w:color w:val="000000" w:themeColor="text1"/>
                      <w:sz w:val="12"/>
                      <w:szCs w:val="12"/>
                    </w:rPr>
                    <w:t>Поражающие</w:t>
                  </w:r>
                </w:p>
                <w:p w:rsidR="005E6179" w:rsidRDefault="005E6179" w:rsidP="00103304">
                  <w:pPr>
                    <w:spacing w:after="0" w:line="240" w:lineRule="auto"/>
                    <w:rPr>
                      <w:b/>
                      <w:color w:val="000000" w:themeColor="text1"/>
                      <w:sz w:val="12"/>
                      <w:szCs w:val="12"/>
                    </w:rPr>
                  </w:pPr>
                  <w:r>
                    <w:rPr>
                      <w:b/>
                      <w:color w:val="000000" w:themeColor="text1"/>
                      <w:sz w:val="12"/>
                      <w:szCs w:val="12"/>
                    </w:rPr>
                    <w:t>факторы</w:t>
                  </w:r>
                </w:p>
              </w:txbxContent>
            </v:textbox>
          </v:shape>
        </w:pict>
      </w: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C92236" w:rsidP="001705B9">
      <w:pPr>
        <w:spacing w:after="0" w:line="360" w:lineRule="auto"/>
        <w:jc w:val="both"/>
        <w:rPr>
          <w:rFonts w:ascii="Times New Roman" w:eastAsia="Times New Roman" w:hAnsi="Times New Roman" w:cs="Times New Roman"/>
          <w:noProof/>
          <w:color w:val="000000"/>
          <w:spacing w:val="-10"/>
          <w:sz w:val="28"/>
          <w:szCs w:val="28"/>
          <w:lang w:eastAsia="ru-RU"/>
        </w:rPr>
      </w:pPr>
      <w:r w:rsidRPr="00C92236">
        <w:rPr>
          <w:rFonts w:ascii="Times New Roman" w:hAnsi="Times New Roman" w:cs="Times New Roman"/>
          <w:noProof/>
          <w:sz w:val="28"/>
          <w:szCs w:val="28"/>
          <w:lang w:eastAsia="ru-RU"/>
        </w:rPr>
        <w:pict>
          <v:shape id="Поле 30" o:spid="_x0000_s1089" type="#_x0000_t202" style="position:absolute;left:0;text-align:left;margin-left:284.3pt;margin-top:12pt;width:55.45pt;height:34.1pt;z-index:251687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" fillcolor="white [3201]" strokeweight=".5pt">
            <v:textbox style="mso-next-textbox:#Поле 30">
              <w:txbxContent>
                <w:p w:rsidR="005E6179" w:rsidRDefault="005E6179" w:rsidP="00103304">
                  <w:pPr>
                    <w:spacing w:after="0"/>
                    <w:jc w:val="center"/>
                  </w:pPr>
                  <w:r>
                    <w:t>ПОО</w:t>
                  </w:r>
                </w:p>
              </w:txbxContent>
            </v:textbox>
          </v:shape>
        </w:pict>
      </w: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103304" w:rsidRPr="001705B9" w:rsidRDefault="00103304" w:rsidP="001705B9">
      <w:pPr>
        <w:spacing w:after="0" w:line="360" w:lineRule="auto"/>
        <w:jc w:val="both"/>
        <w:rPr>
          <w:rFonts w:ascii="Times New Roman" w:eastAsia="Times New Roman" w:hAnsi="Times New Roman" w:cs="Times New Roman"/>
          <w:noProof/>
          <w:color w:val="000000"/>
          <w:spacing w:val="-10"/>
          <w:sz w:val="28"/>
          <w:szCs w:val="28"/>
          <w:lang w:eastAsia="ru-RU"/>
        </w:rPr>
      </w:pPr>
    </w:p>
    <w:p w:rsidR="008B3A6B" w:rsidRDefault="008B3A6B" w:rsidP="008B3A6B">
      <w:pPr>
        <w:spacing w:after="0"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Синергическая связь</w:t>
      </w:r>
      <w:r>
        <w:rPr>
          <w:rFonts w:ascii="Times New Roman" w:eastAsia="Times New Roman" w:hAnsi="Times New Roman" w:cs="Times New Roman"/>
          <w:color w:val="000000"/>
          <w:sz w:val="28"/>
          <w:szCs w:val="28"/>
          <w:lang w:eastAsia="ru-RU"/>
        </w:rPr>
        <w:t xml:space="preserve"> </w:t>
      </w:r>
      <w:r w:rsidR="00103304" w:rsidRPr="001705B9">
        <w:rPr>
          <w:rFonts w:ascii="Times New Roman" w:eastAsia="Times New Roman" w:hAnsi="Times New Roman" w:cs="Times New Roman"/>
          <w:color w:val="000000"/>
          <w:sz w:val="28"/>
          <w:szCs w:val="28"/>
          <w:lang w:eastAsia="ru-RU"/>
        </w:rPr>
        <w:t>в кибернетике и общей теории систем определяется как связь, которая при совместных действиях независимых элементов обеспечивает увеличение общего эффекта до величины большей, чем сумма эффектов от этих же элементов, действующих независимо. Поэ</w:t>
      </w:r>
      <w:r w:rsidR="00103304" w:rsidRPr="001705B9">
        <w:rPr>
          <w:rFonts w:ascii="Times New Roman" w:eastAsia="Times New Roman" w:hAnsi="Times New Roman" w:cs="Times New Roman"/>
          <w:color w:val="000000"/>
          <w:sz w:val="28"/>
          <w:szCs w:val="28"/>
          <w:lang w:eastAsia="ru-RU"/>
        </w:rPr>
        <w:softHyphen/>
        <w:t>тому синергетические связи необходимо учитывать в прогностических моделях оценки последствий чрезвычайных ситуаций, вызываемых различными причинами, и, в том числе, от экстремальных природных явлений.</w:t>
      </w:r>
    </w:p>
    <w:p w:rsidR="008B3A6B" w:rsidRDefault="00103304" w:rsidP="008B3A6B">
      <w:pPr>
        <w:spacing w:after="0"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В результате синергетических эффектов экстремальное природное явление при взаимодействии с социальной средой, техносферой может вызвать стихийное бедствие, катастрофу. Их возможность обусловлена нарушением нормального взаимодействия общества с окружающей природной средой. Так, в районах с высоким уровнем опасности воз</w:t>
      </w:r>
      <w:r w:rsidRPr="001705B9">
        <w:rPr>
          <w:rFonts w:ascii="Times New Roman" w:eastAsia="Times New Roman" w:hAnsi="Times New Roman" w:cs="Times New Roman"/>
          <w:color w:val="000000"/>
          <w:sz w:val="28"/>
          <w:szCs w:val="28"/>
          <w:lang w:eastAsia="ru-RU"/>
        </w:rPr>
        <w:softHyphen/>
        <w:t>никновения экстремальных природных явлений строятся города. Это ведет к тому, что обычные для этих районов природные явления без принятия обществом достаточных превентивных мер могут вызвать тяжелые последствия, т. е. перерасти в стихийные бедствия.</w:t>
      </w:r>
    </w:p>
    <w:p w:rsidR="008B3A6B" w:rsidRDefault="00103304" w:rsidP="008B3A6B">
      <w:pPr>
        <w:spacing w:after="0"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При хозяйственном освоении районов повышенной опасности возникновения экстремальных природных явлений в них размещают</w:t>
      </w:r>
      <w:r w:rsidRPr="001705B9">
        <w:rPr>
          <w:rFonts w:ascii="Times New Roman" w:eastAsia="Times New Roman" w:hAnsi="Times New Roman" w:cs="Times New Roman"/>
          <w:color w:val="000000"/>
          <w:sz w:val="28"/>
          <w:szCs w:val="28"/>
          <w:lang w:eastAsia="ru-RU"/>
        </w:rPr>
        <w:softHyphen/>
        <w:t>ся потенциально опасные объекты. Инициирование экстремальными природными явлениями техногенных катастроф приводит к</w:t>
      </w:r>
      <w:r w:rsidRPr="001705B9">
        <w:rPr>
          <w:rFonts w:ascii="Times New Roman" w:hAnsi="Times New Roman" w:cs="Times New Roman"/>
          <w:sz w:val="28"/>
          <w:szCs w:val="28"/>
        </w:rPr>
        <w:t xml:space="preserve"> наиболее </w:t>
      </w:r>
      <w:r w:rsidRPr="001705B9">
        <w:rPr>
          <w:rFonts w:ascii="Times New Roman" w:eastAsia="Times New Roman" w:hAnsi="Times New Roman" w:cs="Times New Roman"/>
          <w:color w:val="000000"/>
          <w:sz w:val="28"/>
          <w:szCs w:val="28"/>
          <w:lang w:eastAsia="ru-RU"/>
        </w:rPr>
        <w:t xml:space="preserve">значительным последствиям. Инициирующими </w:t>
      </w:r>
      <w:r w:rsidRPr="001705B9">
        <w:rPr>
          <w:rFonts w:ascii="Times New Roman" w:eastAsia="Times New Roman" w:hAnsi="Times New Roman" w:cs="Times New Roman"/>
          <w:color w:val="000000"/>
          <w:sz w:val="28"/>
          <w:szCs w:val="28"/>
          <w:lang w:eastAsia="ru-RU"/>
        </w:rPr>
        <w:lastRenderedPageBreak/>
        <w:t>событиями для аварий потенциально опасных объектов являются в первую очередь явления, происходящие в виде внезапных, кратковременных событий: земле</w:t>
      </w:r>
      <w:r w:rsidRPr="001705B9">
        <w:rPr>
          <w:rFonts w:ascii="Times New Roman" w:eastAsia="Times New Roman" w:hAnsi="Times New Roman" w:cs="Times New Roman"/>
          <w:color w:val="000000"/>
          <w:sz w:val="28"/>
          <w:szCs w:val="28"/>
          <w:lang w:eastAsia="ru-RU"/>
        </w:rPr>
        <w:softHyphen/>
        <w:t>трясения, оползни, лавины, обвалы, карстовые провалы, смерчи.</w:t>
      </w:r>
      <w:r w:rsidRPr="001705B9">
        <w:rPr>
          <w:rFonts w:ascii="Times New Roman" w:eastAsia="Times New Roman" w:hAnsi="Times New Roman" w:cs="Times New Roman"/>
          <w:sz w:val="28"/>
          <w:szCs w:val="28"/>
          <w:lang w:eastAsia="ru-RU"/>
        </w:rPr>
        <w:br/>
      </w:r>
      <w:r w:rsidRPr="001705B9">
        <w:rPr>
          <w:rFonts w:ascii="Times New Roman" w:eastAsia="Times New Roman" w:hAnsi="Times New Roman" w:cs="Times New Roman"/>
          <w:color w:val="000000"/>
          <w:sz w:val="28"/>
          <w:szCs w:val="28"/>
          <w:lang w:eastAsia="ru-RU"/>
        </w:rPr>
        <w:t>Например, в результате землетрясения может быть разрушен ядерный реактор или гидротехническое сооружение. Следствием этого является радиоактивное загрязнение и затопление территории соот</w:t>
      </w:r>
      <w:r w:rsidRPr="001705B9">
        <w:rPr>
          <w:rFonts w:ascii="Times New Roman" w:eastAsia="Times New Roman" w:hAnsi="Times New Roman" w:cs="Times New Roman"/>
          <w:color w:val="000000"/>
          <w:sz w:val="28"/>
          <w:szCs w:val="28"/>
          <w:lang w:eastAsia="ru-RU"/>
        </w:rPr>
        <w:softHyphen/>
        <w:t>ветственно. На урбанизированных территориях из-за высокой концен</w:t>
      </w:r>
      <w:r w:rsidRPr="001705B9">
        <w:rPr>
          <w:rFonts w:ascii="Times New Roman" w:eastAsia="Times New Roman" w:hAnsi="Times New Roman" w:cs="Times New Roman"/>
          <w:color w:val="000000"/>
          <w:sz w:val="28"/>
          <w:szCs w:val="28"/>
          <w:lang w:eastAsia="ru-RU"/>
        </w:rPr>
        <w:softHyphen/>
        <w:t>трации промышленных объектов практически любое экстремальное природное явление способно вызвать серию техногенных катастроф. В результате экономические потери в зоне стихийных бедствий суще</w:t>
      </w:r>
      <w:r w:rsidRPr="001705B9">
        <w:rPr>
          <w:rFonts w:ascii="Times New Roman" w:eastAsia="Times New Roman" w:hAnsi="Times New Roman" w:cs="Times New Roman"/>
          <w:color w:val="000000"/>
          <w:sz w:val="28"/>
          <w:szCs w:val="28"/>
          <w:lang w:eastAsia="ru-RU"/>
        </w:rPr>
        <w:softHyphen/>
        <w:t>ственно возрастают.</w:t>
      </w:r>
    </w:p>
    <w:p w:rsidR="008B3A6B" w:rsidRDefault="00103304" w:rsidP="008B3A6B">
      <w:pPr>
        <w:spacing w:after="0"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Угроза инициирования природно-техногенной катастрофы зависит от взаимного положения очага или эпицентра экстремального природ</w:t>
      </w:r>
      <w:r w:rsidRPr="001705B9">
        <w:rPr>
          <w:rFonts w:ascii="Times New Roman" w:eastAsia="Times New Roman" w:hAnsi="Times New Roman" w:cs="Times New Roman"/>
          <w:color w:val="000000"/>
          <w:sz w:val="28"/>
          <w:szCs w:val="28"/>
          <w:lang w:eastAsia="ru-RU"/>
        </w:rPr>
        <w:softHyphen/>
        <w:t>ного явления (источника опасности) и потенциально опасного объек</w:t>
      </w:r>
      <w:r w:rsidRPr="001705B9">
        <w:rPr>
          <w:rFonts w:ascii="Times New Roman" w:eastAsia="Times New Roman" w:hAnsi="Times New Roman" w:cs="Times New Roman"/>
          <w:color w:val="000000"/>
          <w:sz w:val="28"/>
          <w:szCs w:val="28"/>
          <w:lang w:eastAsia="ru-RU"/>
        </w:rPr>
        <w:softHyphen/>
        <w:t>та, а также силы природного явления, защищенности и стойкости объекта. Она реализуется, если потенциально опасный объект во время природного явления окажется в зоне действия его поражаю</w:t>
      </w:r>
      <w:r w:rsidRPr="001705B9">
        <w:rPr>
          <w:rFonts w:ascii="Times New Roman" w:eastAsia="Times New Roman" w:hAnsi="Times New Roman" w:cs="Times New Roman"/>
          <w:color w:val="000000"/>
          <w:sz w:val="28"/>
          <w:szCs w:val="28"/>
          <w:lang w:eastAsia="ru-RU"/>
        </w:rPr>
        <w:softHyphen/>
        <w:t>щих факторов.</w:t>
      </w:r>
    </w:p>
    <w:p w:rsidR="00103304" w:rsidRPr="001705B9" w:rsidRDefault="00103304" w:rsidP="008B3A6B">
      <w:pPr>
        <w:spacing w:after="0" w:line="360" w:lineRule="auto"/>
        <w:ind w:firstLine="709"/>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iCs/>
          <w:color w:val="000000"/>
          <w:spacing w:val="-10"/>
          <w:sz w:val="28"/>
          <w:szCs w:val="28"/>
          <w:lang w:eastAsia="ru-RU"/>
        </w:rPr>
        <w:t>Природно-техногенная катастрофа</w:t>
      </w:r>
      <w:r w:rsidRPr="001705B9">
        <w:rPr>
          <w:rFonts w:ascii="Times New Roman" w:eastAsia="Times New Roman" w:hAnsi="Times New Roman" w:cs="Times New Roman"/>
          <w:color w:val="000000"/>
          <w:sz w:val="28"/>
          <w:szCs w:val="28"/>
          <w:lang w:eastAsia="ru-RU"/>
        </w:rPr>
        <w:t xml:space="preserve"> — это разрушительный про</w:t>
      </w:r>
      <w:r w:rsidRPr="001705B9">
        <w:rPr>
          <w:rFonts w:ascii="Times New Roman" w:eastAsia="Times New Roman" w:hAnsi="Times New Roman" w:cs="Times New Roman"/>
          <w:color w:val="000000"/>
          <w:sz w:val="28"/>
          <w:szCs w:val="28"/>
          <w:lang w:eastAsia="ru-RU"/>
        </w:rPr>
        <w:softHyphen/>
        <w:t>цесс, развивающийся в результате нарушения нормального взаи</w:t>
      </w:r>
      <w:r w:rsidRPr="001705B9">
        <w:rPr>
          <w:rFonts w:ascii="Times New Roman" w:eastAsia="Times New Roman" w:hAnsi="Times New Roman" w:cs="Times New Roman"/>
          <w:color w:val="000000"/>
          <w:sz w:val="28"/>
          <w:szCs w:val="28"/>
          <w:lang w:eastAsia="ru-RU"/>
        </w:rPr>
        <w:softHyphen/>
        <w:t>модействия технологических объектов с компонентами окружающей природной среды, приводящий к гибели людей, разрушению и по</w:t>
      </w:r>
      <w:r w:rsidRPr="001705B9">
        <w:rPr>
          <w:rFonts w:ascii="Times New Roman" w:eastAsia="Times New Roman" w:hAnsi="Times New Roman" w:cs="Times New Roman"/>
          <w:color w:val="000000"/>
          <w:sz w:val="28"/>
          <w:szCs w:val="28"/>
          <w:lang w:eastAsia="ru-RU"/>
        </w:rPr>
        <w:softHyphen/>
        <w:t>вреждению объектов экономики и компонентов окружающей природ</w:t>
      </w:r>
      <w:r w:rsidRPr="001705B9">
        <w:rPr>
          <w:rFonts w:ascii="Times New Roman" w:eastAsia="Times New Roman" w:hAnsi="Times New Roman" w:cs="Times New Roman"/>
          <w:color w:val="000000"/>
          <w:sz w:val="28"/>
          <w:szCs w:val="28"/>
          <w:lang w:eastAsia="ru-RU"/>
        </w:rPr>
        <w:softHyphen/>
        <w:t>ной среды; критическая реакция локальных объемов среды с промыш</w:t>
      </w:r>
      <w:r w:rsidRPr="001705B9">
        <w:rPr>
          <w:rFonts w:ascii="Times New Roman" w:eastAsia="Times New Roman" w:hAnsi="Times New Roman" w:cs="Times New Roman"/>
          <w:color w:val="000000"/>
          <w:sz w:val="28"/>
          <w:szCs w:val="28"/>
          <w:lang w:eastAsia="ru-RU"/>
        </w:rPr>
        <w:softHyphen/>
        <w:t>ленными системами и объектами, а также реакция окружающей среды на приложенную к ним дополнительную нагрузку, вызванную природ</w:t>
      </w:r>
      <w:r w:rsidRPr="001705B9">
        <w:rPr>
          <w:rFonts w:ascii="Times New Roman" w:eastAsia="Times New Roman" w:hAnsi="Times New Roman" w:cs="Times New Roman"/>
          <w:color w:val="000000"/>
          <w:sz w:val="28"/>
          <w:szCs w:val="28"/>
          <w:lang w:eastAsia="ru-RU"/>
        </w:rPr>
        <w:softHyphen/>
        <w:t>ными или геодинамическими причинами, приводящими к гибели людей, разрушению объектов народного хозяйства и нарушению эле</w:t>
      </w:r>
      <w:r w:rsidRPr="001705B9">
        <w:rPr>
          <w:rFonts w:ascii="Times New Roman" w:eastAsia="Times New Roman" w:hAnsi="Times New Roman" w:cs="Times New Roman"/>
          <w:color w:val="000000"/>
          <w:sz w:val="28"/>
          <w:szCs w:val="28"/>
          <w:lang w:eastAsia="ru-RU"/>
        </w:rPr>
        <w:softHyphen/>
        <w:t>ментов окружающей природной среды</w:t>
      </w:r>
      <w:r w:rsidR="004905CD" w:rsidRPr="004905CD">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C72980" w:rsidRPr="001705B9" w:rsidRDefault="00C72980" w:rsidP="001705B9">
      <w:pPr>
        <w:spacing w:line="360" w:lineRule="auto"/>
        <w:jc w:val="both"/>
        <w:rPr>
          <w:rFonts w:ascii="Times New Roman" w:hAnsi="Times New Roman" w:cs="Times New Roman"/>
          <w:sz w:val="28"/>
          <w:szCs w:val="28"/>
        </w:rPr>
      </w:pPr>
    </w:p>
    <w:p w:rsidR="00C72980" w:rsidRPr="001705B9" w:rsidRDefault="00F41324"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РОБОТОТЕХНИЧЕСКИЕ КОМПЛЕКСЫ</w:t>
      </w:r>
      <w:r w:rsidRPr="001705B9">
        <w:rPr>
          <w:rFonts w:ascii="Times New Roman" w:hAnsi="Times New Roman" w:cs="Times New Roman"/>
          <w:sz w:val="28"/>
          <w:szCs w:val="28"/>
        </w:rPr>
        <w:t>, гибкие производственные системы, в которых автома</w:t>
      </w:r>
      <w:r w:rsidRPr="001705B9">
        <w:rPr>
          <w:rFonts w:ascii="Times New Roman" w:hAnsi="Times New Roman" w:cs="Times New Roman"/>
          <w:sz w:val="28"/>
          <w:szCs w:val="28"/>
        </w:rPr>
        <w:softHyphen/>
        <w:t>тически действующие машины, устройства, при</w:t>
      </w:r>
      <w:r w:rsidRPr="001705B9">
        <w:rPr>
          <w:rFonts w:ascii="Times New Roman" w:hAnsi="Times New Roman" w:cs="Times New Roman"/>
          <w:sz w:val="28"/>
          <w:szCs w:val="28"/>
        </w:rPr>
        <w:softHyphen/>
        <w:t xml:space="preserve">способления </w:t>
      </w:r>
      <w:r w:rsidRPr="001705B9">
        <w:rPr>
          <w:rFonts w:ascii="Times New Roman" w:hAnsi="Times New Roman" w:cs="Times New Roman"/>
          <w:sz w:val="28"/>
          <w:szCs w:val="28"/>
        </w:rPr>
        <w:lastRenderedPageBreak/>
        <w:t>реализуют всю технологию произ</w:t>
      </w:r>
      <w:r w:rsidRPr="001705B9">
        <w:rPr>
          <w:rFonts w:ascii="Times New Roman" w:hAnsi="Times New Roman" w:cs="Times New Roman"/>
          <w:sz w:val="28"/>
          <w:szCs w:val="28"/>
        </w:rPr>
        <w:softHyphen/>
        <w:t>водства, за исключением функции управления и контроля, осуществляемых человеком. Приме</w:t>
      </w:r>
      <w:r w:rsidRPr="001705B9">
        <w:rPr>
          <w:rFonts w:ascii="Times New Roman" w:hAnsi="Times New Roman" w:cs="Times New Roman"/>
          <w:sz w:val="28"/>
          <w:szCs w:val="28"/>
        </w:rPr>
        <w:softHyphen/>
        <w:t>няются для выполнения работ при ликвидации чрезвычайных ситуаций в условиях, опасных для жизни людей. Состав комплексов: шасси, манипулятор, передвижной пульт управления, система теленаблюдения, система подсветки, система химической разведки (МРК-27Х), сис</w:t>
      </w:r>
      <w:r w:rsidRPr="001705B9">
        <w:rPr>
          <w:rFonts w:ascii="Times New Roman" w:hAnsi="Times New Roman" w:cs="Times New Roman"/>
          <w:sz w:val="28"/>
          <w:szCs w:val="28"/>
        </w:rPr>
        <w:softHyphen/>
        <w:t>тема радиационной разведки (МРК-45, МРК-46), комплект сменного технологического оборудования</w:t>
      </w:r>
      <w:r w:rsidR="00173826" w:rsidRPr="00173826">
        <w:rPr>
          <w:rFonts w:ascii="Times New Roman" w:hAnsi="Times New Roman" w:cs="Times New Roman"/>
          <w:sz w:val="28"/>
          <w:szCs w:val="28"/>
        </w:rPr>
        <w:t>[18]</w:t>
      </w:r>
      <w:r w:rsidR="004148F7" w:rsidRPr="001705B9">
        <w:rPr>
          <w:rFonts w:ascii="Times New Roman" w:hAnsi="Times New Roman" w:cs="Times New Roman"/>
          <w:sz w:val="28"/>
          <w:szCs w:val="28"/>
        </w:rPr>
        <w:t>.</w:t>
      </w:r>
    </w:p>
    <w:p w:rsidR="00C72980" w:rsidRPr="00570736" w:rsidRDefault="00C72980" w:rsidP="00570736">
      <w:pPr>
        <w:spacing w:after="0" w:line="360" w:lineRule="auto"/>
        <w:jc w:val="center"/>
        <w:rPr>
          <w:rFonts w:ascii="Times New Roman" w:eastAsia="Times New Roman" w:hAnsi="Times New Roman" w:cs="Times New Roman"/>
          <w:b/>
          <w:sz w:val="28"/>
          <w:szCs w:val="28"/>
          <w:lang w:eastAsia="ru-RU"/>
        </w:rPr>
      </w:pPr>
      <w:r w:rsidRPr="00570736">
        <w:rPr>
          <w:rFonts w:ascii="Times New Roman" w:eastAsia="Times New Roman" w:hAnsi="Times New Roman" w:cs="Times New Roman"/>
          <w:b/>
          <w:bCs/>
          <w:color w:val="000000"/>
          <w:sz w:val="28"/>
          <w:szCs w:val="28"/>
          <w:lang w:eastAsia="ru-RU"/>
        </w:rPr>
        <w:t>Назначение робототехнических комплексов, применяемых в системе защиты</w:t>
      </w:r>
      <w:r w:rsidR="002C2C97" w:rsidRPr="00570736">
        <w:rPr>
          <w:rFonts w:ascii="Times New Roman" w:eastAsia="Times New Roman" w:hAnsi="Times New Roman" w:cs="Times New Roman"/>
          <w:b/>
          <w:bCs/>
          <w:color w:val="000000"/>
          <w:sz w:val="28"/>
          <w:szCs w:val="28"/>
          <w:lang w:eastAsia="ru-RU"/>
        </w:rPr>
        <w:t xml:space="preserve"> в ЧС</w:t>
      </w:r>
    </w:p>
    <w:tbl>
      <w:tblPr>
        <w:tblStyle w:val="a4"/>
        <w:tblW w:w="0" w:type="auto"/>
        <w:tblLook w:val="0000"/>
      </w:tblPr>
      <w:tblGrid>
        <w:gridCol w:w="1058"/>
        <w:gridCol w:w="9221"/>
      </w:tblGrid>
      <w:tr w:rsidR="00C72980" w:rsidRPr="001705B9" w:rsidTr="004148F7">
        <w:trPr>
          <w:trHeight w:hRule="exact" w:val="36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bCs/>
                <w:color w:val="000000"/>
                <w:sz w:val="24"/>
                <w:szCs w:val="24"/>
                <w:lang w:eastAsia="ru-RU"/>
              </w:rPr>
              <w:t>Модель</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bCs/>
                <w:color w:val="000000"/>
                <w:sz w:val="24"/>
                <w:szCs w:val="24"/>
                <w:lang w:eastAsia="ru-RU"/>
              </w:rPr>
              <w:t>Назначение</w:t>
            </w:r>
          </w:p>
        </w:tc>
      </w:tr>
      <w:tr w:rsidR="00C72980" w:rsidRPr="001705B9" w:rsidTr="00570736">
        <w:trPr>
          <w:trHeight w:hRule="exact" w:val="192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МРК-01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Разведка территории и объектов с наличием взрывоопасных предметов (ВОП), идентификация и осмотр ВОП, определение их состояния, выполнение вспомогательных операций при обезвреживании ВОП и других опасных предметов (радиационные, химические и токсичные вещества)</w:t>
            </w:r>
          </w:p>
        </w:tc>
      </w:tr>
      <w:tr w:rsidR="00C72980" w:rsidRPr="001705B9" w:rsidTr="00570736">
        <w:trPr>
          <w:trHeight w:hRule="exact" w:val="141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МРК-25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Проведение пиротехнических работ, включая поиск, обезвреживание и транспортировку взрывоопасных пред</w:t>
            </w:r>
            <w:r w:rsidRPr="00570736">
              <w:rPr>
                <w:rFonts w:ascii="Times New Roman" w:eastAsia="Times New Roman" w:hAnsi="Times New Roman" w:cs="Times New Roman"/>
                <w:color w:val="000000"/>
                <w:sz w:val="24"/>
                <w:szCs w:val="24"/>
                <w:lang w:eastAsia="ru-RU"/>
              </w:rPr>
              <w:softHyphen/>
              <w:t>метов и боеприпасов, ведение разведки внутри помещений и на местности</w:t>
            </w:r>
          </w:p>
        </w:tc>
      </w:tr>
      <w:tr w:rsidR="00C72980" w:rsidRPr="001705B9" w:rsidTr="00570736">
        <w:trPr>
          <w:trHeight w:hRule="exact" w:val="1989"/>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МРК-27Х</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Проведение аварийно-спасательных и специальных работ в условиях химического загрязнения, визуальный осмотр объекта, инструментальная приборная разведка и определение уровней загрязнения воздуха, отбор проб, в т.ч. грунта и воды, выполнение технологических операций по локализации источника загрязнения</w:t>
            </w:r>
          </w:p>
        </w:tc>
      </w:tr>
      <w:tr w:rsidR="00C72980" w:rsidRPr="001705B9" w:rsidTr="00570736">
        <w:trPr>
          <w:trHeight w:hRule="exact" w:val="1691"/>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МРК-45</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МРК-46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Ведение радиационной разведки, дозиметрического контроля местности, обозначение заражённой зоны, обна</w:t>
            </w:r>
            <w:r w:rsidRPr="00570736">
              <w:rPr>
                <w:rFonts w:ascii="Times New Roman" w:eastAsia="Times New Roman" w:hAnsi="Times New Roman" w:cs="Times New Roman"/>
                <w:color w:val="000000"/>
                <w:sz w:val="24"/>
                <w:szCs w:val="24"/>
                <w:lang w:eastAsia="ru-RU"/>
              </w:rPr>
              <w:softHyphen/>
              <w:t>ружение и ликвидация источников повышенной радиации, сбор, размельчение, контейнирование и транспорти</w:t>
            </w:r>
            <w:r w:rsidRPr="00570736">
              <w:rPr>
                <w:rFonts w:ascii="Times New Roman" w:eastAsia="Times New Roman" w:hAnsi="Times New Roman" w:cs="Times New Roman"/>
                <w:color w:val="000000"/>
                <w:sz w:val="24"/>
                <w:szCs w:val="24"/>
                <w:lang w:eastAsia="ru-RU"/>
              </w:rPr>
              <w:softHyphen/>
              <w:t>рование опасных предметов; отбор проб грунта и жидкости</w:t>
            </w:r>
          </w:p>
        </w:tc>
      </w:tr>
    </w:tbl>
    <w:p w:rsidR="00C72980" w:rsidRDefault="00C72980" w:rsidP="001705B9">
      <w:pPr>
        <w:spacing w:line="360" w:lineRule="auto"/>
        <w:jc w:val="both"/>
        <w:rPr>
          <w:rFonts w:ascii="Times New Roman" w:hAnsi="Times New Roman" w:cs="Times New Roman"/>
          <w:sz w:val="28"/>
          <w:szCs w:val="28"/>
        </w:rPr>
      </w:pPr>
    </w:p>
    <w:p w:rsidR="00BB4B85" w:rsidRPr="0070169C" w:rsidRDefault="00BB4B85" w:rsidP="0070169C">
      <w:pPr>
        <w:pStyle w:val="Bodytext1"/>
        <w:shd w:val="clear" w:color="auto" w:fill="auto"/>
        <w:spacing w:before="0" w:line="360" w:lineRule="auto"/>
        <w:ind w:left="40" w:firstLine="709"/>
        <w:contextualSpacing/>
        <w:rPr>
          <w:sz w:val="28"/>
          <w:szCs w:val="28"/>
        </w:rPr>
      </w:pPr>
      <w:r w:rsidRPr="0070169C">
        <w:rPr>
          <w:rStyle w:val="Bodytext51"/>
          <w:b/>
          <w:caps/>
          <w:color w:val="000000"/>
          <w:sz w:val="28"/>
          <w:szCs w:val="28"/>
          <w:u w:val="none"/>
        </w:rPr>
        <w:t>Рост промышленного производства</w:t>
      </w:r>
      <w:r w:rsidRPr="0070169C">
        <w:rPr>
          <w:rStyle w:val="Bodytext61"/>
          <w:b/>
          <w:caps/>
          <w:color w:val="000000"/>
          <w:sz w:val="28"/>
          <w:szCs w:val="28"/>
        </w:rPr>
        <w:t>.</w:t>
      </w:r>
      <w:r w:rsidRPr="0070169C">
        <w:rPr>
          <w:rStyle w:val="Bodytext61"/>
          <w:color w:val="000000"/>
          <w:sz w:val="28"/>
          <w:szCs w:val="28"/>
        </w:rPr>
        <w:t xml:space="preserve"> Увеличение численности населения Земли и военные нужды стимули</w:t>
      </w:r>
      <w:r w:rsidRPr="0070169C">
        <w:rPr>
          <w:rStyle w:val="Bodytext61"/>
          <w:color w:val="000000"/>
          <w:sz w:val="28"/>
          <w:szCs w:val="28"/>
        </w:rPr>
        <w:softHyphen/>
        <w:t>руют рост промышленного производства, числа средств транспорта, приводят к росту производства энергетических и потреблению сырье</w:t>
      </w:r>
      <w:r w:rsidRPr="0070169C">
        <w:rPr>
          <w:rStyle w:val="Bodytext61"/>
          <w:color w:val="000000"/>
          <w:sz w:val="28"/>
          <w:szCs w:val="28"/>
        </w:rPr>
        <w:softHyphen/>
        <w:t xml:space="preserve">вых ресурсов. </w:t>
      </w:r>
      <w:r w:rsidRPr="0070169C">
        <w:rPr>
          <w:rStyle w:val="Bodytext61"/>
          <w:color w:val="000000"/>
          <w:sz w:val="28"/>
          <w:szCs w:val="28"/>
        </w:rPr>
        <w:lastRenderedPageBreak/>
        <w:t>Потребление материальных и энергетических ресурсов имеет более высокие темпы роста, чем прирост населения, так как по</w:t>
      </w:r>
      <w:r w:rsidRPr="0070169C">
        <w:rPr>
          <w:rStyle w:val="Bodytext61"/>
          <w:color w:val="000000"/>
          <w:sz w:val="28"/>
          <w:szCs w:val="28"/>
        </w:rPr>
        <w:softHyphen/>
        <w:t>вышение качества жизни связано с увеличением среднего потребления надушу населения. О неограниченных способностях к росту потребле</w:t>
      </w:r>
      <w:r w:rsidRPr="0070169C">
        <w:rPr>
          <w:rStyle w:val="Bodytext61"/>
          <w:color w:val="000000"/>
          <w:sz w:val="28"/>
          <w:szCs w:val="28"/>
        </w:rPr>
        <w:softHyphen/>
        <w:t>ния свидетельствует использование электроэнергии в США: в 1970 г. США имели 7% населения и 1/3 мирового производства электроэнер</w:t>
      </w:r>
      <w:r w:rsidRPr="0070169C">
        <w:rPr>
          <w:rStyle w:val="Bodytext61"/>
          <w:color w:val="000000"/>
          <w:sz w:val="28"/>
          <w:szCs w:val="28"/>
        </w:rPr>
        <w:softHyphen/>
        <w:t>гии</w:t>
      </w:r>
      <w:r w:rsidR="00173826" w:rsidRPr="00173826">
        <w:rPr>
          <w:rStyle w:val="Bodytext61"/>
          <w:color w:val="000000"/>
          <w:sz w:val="28"/>
          <w:szCs w:val="28"/>
        </w:rPr>
        <w:t>[18]</w:t>
      </w:r>
      <w:r w:rsidRPr="0070169C">
        <w:rPr>
          <w:rStyle w:val="Bodytext61"/>
          <w:color w:val="000000"/>
          <w:sz w:val="28"/>
          <w:szCs w:val="28"/>
        </w:rPr>
        <w:t>.</w:t>
      </w:r>
    </w:p>
    <w:p w:rsidR="00BB4B85" w:rsidRPr="0070169C" w:rsidRDefault="00BB4B85" w:rsidP="0070169C">
      <w:pPr>
        <w:pStyle w:val="Bodytext1"/>
        <w:shd w:val="clear" w:color="auto" w:fill="auto"/>
        <w:spacing w:before="0" w:line="360" w:lineRule="auto"/>
        <w:ind w:left="40" w:firstLine="709"/>
        <w:contextualSpacing/>
        <w:rPr>
          <w:sz w:val="28"/>
          <w:szCs w:val="28"/>
        </w:rPr>
      </w:pPr>
      <w:r w:rsidRPr="0070169C">
        <w:rPr>
          <w:rStyle w:val="Bodytext61"/>
          <w:color w:val="000000"/>
          <w:sz w:val="28"/>
          <w:szCs w:val="28"/>
        </w:rPr>
        <w:t xml:space="preserve">Огромны затраты на военные цели. После второй мировой войны на вооружение в мире израсходовано около 6 трлн. долл. США. </w:t>
      </w:r>
    </w:p>
    <w:p w:rsidR="0070169C" w:rsidRDefault="0070169C" w:rsidP="00BB4B85">
      <w:pPr>
        <w:ind w:firstLine="709"/>
        <w:contextualSpacing/>
        <w:jc w:val="center"/>
        <w:rPr>
          <w:rStyle w:val="Tablecaption20"/>
          <w:bCs w:val="0"/>
          <w:sz w:val="24"/>
          <w:szCs w:val="24"/>
        </w:rPr>
      </w:pPr>
    </w:p>
    <w:p w:rsidR="00BB4B85" w:rsidRPr="008D5247" w:rsidRDefault="00BB4B85" w:rsidP="00BB4B85">
      <w:pPr>
        <w:ind w:firstLine="709"/>
        <w:contextualSpacing/>
        <w:jc w:val="center"/>
        <w:rPr>
          <w:rStyle w:val="Tablecaption20"/>
          <w:bCs w:val="0"/>
          <w:sz w:val="24"/>
          <w:szCs w:val="24"/>
        </w:rPr>
      </w:pPr>
      <w:r w:rsidRPr="008D5247">
        <w:rPr>
          <w:rStyle w:val="Tablecaption20"/>
          <w:bCs w:val="0"/>
          <w:sz w:val="24"/>
          <w:szCs w:val="24"/>
        </w:rPr>
        <w:t>Динамика ассигнований на оборону в США</w:t>
      </w:r>
    </w:p>
    <w:p w:rsidR="00BB4B85" w:rsidRPr="008D5247" w:rsidRDefault="00BB4B85" w:rsidP="00BB4B85">
      <w:pPr>
        <w:ind w:firstLine="709"/>
        <w:contextualSpacing/>
        <w:jc w:val="center"/>
        <w:rPr>
          <w:rStyle w:val="Tablecaption20"/>
          <w:bCs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1764"/>
        <w:gridCol w:w="1764"/>
        <w:gridCol w:w="1764"/>
        <w:gridCol w:w="1764"/>
      </w:tblGrid>
      <w:tr w:rsidR="00BB4B85" w:rsidRPr="008D5247" w:rsidTr="00BB4B85">
        <w:tc>
          <w:tcPr>
            <w:tcW w:w="2518" w:type="dxa"/>
          </w:tcPr>
          <w:p w:rsidR="00BB4B85" w:rsidRPr="008D5247" w:rsidRDefault="00BB4B85" w:rsidP="00BB4B85">
            <w:pPr>
              <w:contextualSpacing/>
              <w:jc w:val="center"/>
              <w:rPr>
                <w:rStyle w:val="Tablecaption20"/>
                <w:bCs w:val="0"/>
                <w:sz w:val="24"/>
                <w:szCs w:val="24"/>
              </w:rPr>
            </w:pPr>
            <w:r w:rsidRPr="008D5247">
              <w:rPr>
                <w:rStyle w:val="Tablecaption20"/>
                <w:bCs w:val="0"/>
                <w:sz w:val="24"/>
                <w:szCs w:val="24"/>
              </w:rPr>
              <w:t>Год</w:t>
            </w:r>
          </w:p>
        </w:tc>
        <w:tc>
          <w:tcPr>
            <w:tcW w:w="1764" w:type="dxa"/>
          </w:tcPr>
          <w:p w:rsidR="00BB4B85" w:rsidRPr="008D5247" w:rsidRDefault="00BB4B85" w:rsidP="00BB4B85">
            <w:pPr>
              <w:contextualSpacing/>
              <w:jc w:val="center"/>
              <w:rPr>
                <w:rStyle w:val="Tablecaption20"/>
                <w:bCs w:val="0"/>
                <w:sz w:val="24"/>
                <w:szCs w:val="24"/>
              </w:rPr>
            </w:pPr>
            <w:r w:rsidRPr="008D5247">
              <w:rPr>
                <w:rStyle w:val="Tablecaption20"/>
                <w:bCs w:val="0"/>
                <w:sz w:val="24"/>
                <w:szCs w:val="24"/>
              </w:rPr>
              <w:t>1982</w:t>
            </w:r>
          </w:p>
        </w:tc>
        <w:tc>
          <w:tcPr>
            <w:tcW w:w="1764" w:type="dxa"/>
          </w:tcPr>
          <w:p w:rsidR="00BB4B85" w:rsidRPr="008D5247" w:rsidRDefault="00BB4B85" w:rsidP="00BB4B85">
            <w:pPr>
              <w:contextualSpacing/>
              <w:jc w:val="center"/>
              <w:rPr>
                <w:rStyle w:val="Tablecaption20"/>
                <w:bCs w:val="0"/>
                <w:sz w:val="24"/>
                <w:szCs w:val="24"/>
              </w:rPr>
            </w:pPr>
            <w:r w:rsidRPr="008D5247">
              <w:rPr>
                <w:rStyle w:val="Tablecaption20"/>
                <w:bCs w:val="0"/>
                <w:sz w:val="24"/>
                <w:szCs w:val="24"/>
              </w:rPr>
              <w:t>1983</w:t>
            </w:r>
          </w:p>
        </w:tc>
        <w:tc>
          <w:tcPr>
            <w:tcW w:w="1764" w:type="dxa"/>
          </w:tcPr>
          <w:p w:rsidR="00BB4B85" w:rsidRPr="008D5247" w:rsidRDefault="00BB4B85" w:rsidP="00BB4B85">
            <w:pPr>
              <w:contextualSpacing/>
              <w:jc w:val="center"/>
              <w:rPr>
                <w:rStyle w:val="Tablecaption20"/>
                <w:bCs w:val="0"/>
                <w:sz w:val="24"/>
                <w:szCs w:val="24"/>
              </w:rPr>
            </w:pPr>
            <w:r w:rsidRPr="008D5247">
              <w:rPr>
                <w:rStyle w:val="Tablecaption20"/>
                <w:bCs w:val="0"/>
                <w:sz w:val="24"/>
                <w:szCs w:val="24"/>
              </w:rPr>
              <w:t>1984</w:t>
            </w:r>
          </w:p>
        </w:tc>
        <w:tc>
          <w:tcPr>
            <w:tcW w:w="1764" w:type="dxa"/>
          </w:tcPr>
          <w:p w:rsidR="00BB4B85" w:rsidRPr="008D5247" w:rsidRDefault="00BB4B85" w:rsidP="00BB4B85">
            <w:pPr>
              <w:contextualSpacing/>
              <w:jc w:val="center"/>
              <w:rPr>
                <w:rStyle w:val="Tablecaption20"/>
                <w:bCs w:val="0"/>
                <w:sz w:val="24"/>
                <w:szCs w:val="24"/>
              </w:rPr>
            </w:pPr>
            <w:r w:rsidRPr="008D5247">
              <w:rPr>
                <w:rStyle w:val="Tablecaption20"/>
                <w:bCs w:val="0"/>
                <w:sz w:val="24"/>
                <w:szCs w:val="24"/>
              </w:rPr>
              <w:t>1988</w:t>
            </w:r>
          </w:p>
        </w:tc>
      </w:tr>
      <w:tr w:rsidR="00BB4B85" w:rsidRPr="008D5247" w:rsidTr="00BB4B85">
        <w:tc>
          <w:tcPr>
            <w:tcW w:w="2518" w:type="dxa"/>
          </w:tcPr>
          <w:p w:rsidR="00BB4B85" w:rsidRPr="008D5247" w:rsidRDefault="00BB4B85" w:rsidP="00BB4B85">
            <w:pPr>
              <w:contextualSpacing/>
              <w:rPr>
                <w:rStyle w:val="Tablecaption20"/>
                <w:b w:val="0"/>
                <w:bCs w:val="0"/>
                <w:sz w:val="24"/>
                <w:szCs w:val="24"/>
              </w:rPr>
            </w:pPr>
            <w:r w:rsidRPr="008D5247">
              <w:rPr>
                <w:rStyle w:val="Tablecaption20"/>
                <w:b w:val="0"/>
                <w:bCs w:val="0"/>
                <w:sz w:val="24"/>
                <w:szCs w:val="24"/>
              </w:rPr>
              <w:t>Расходы, млрд. долл.</w:t>
            </w:r>
          </w:p>
        </w:tc>
        <w:tc>
          <w:tcPr>
            <w:tcW w:w="1764" w:type="dxa"/>
          </w:tcPr>
          <w:p w:rsidR="00BB4B85" w:rsidRPr="008D5247" w:rsidRDefault="00BB4B85" w:rsidP="00BB4B85">
            <w:pPr>
              <w:contextualSpacing/>
              <w:jc w:val="center"/>
              <w:rPr>
                <w:rStyle w:val="Tablecaption20"/>
                <w:b w:val="0"/>
                <w:bCs w:val="0"/>
                <w:sz w:val="24"/>
                <w:szCs w:val="24"/>
              </w:rPr>
            </w:pPr>
            <w:r w:rsidRPr="008D5247">
              <w:rPr>
                <w:rStyle w:val="Tablecaption20"/>
                <w:b w:val="0"/>
                <w:bCs w:val="0"/>
                <w:sz w:val="24"/>
                <w:szCs w:val="24"/>
              </w:rPr>
              <w:t>187,4</w:t>
            </w:r>
          </w:p>
        </w:tc>
        <w:tc>
          <w:tcPr>
            <w:tcW w:w="1764" w:type="dxa"/>
          </w:tcPr>
          <w:p w:rsidR="00BB4B85" w:rsidRPr="008D5247" w:rsidRDefault="00BB4B85" w:rsidP="00BB4B85">
            <w:pPr>
              <w:contextualSpacing/>
              <w:jc w:val="center"/>
              <w:rPr>
                <w:rStyle w:val="Tablecaption20"/>
                <w:b w:val="0"/>
                <w:bCs w:val="0"/>
                <w:sz w:val="24"/>
                <w:szCs w:val="24"/>
              </w:rPr>
            </w:pPr>
            <w:r w:rsidRPr="008D5247">
              <w:rPr>
                <w:rStyle w:val="Tablecaption20"/>
                <w:b w:val="0"/>
                <w:bCs w:val="0"/>
                <w:sz w:val="24"/>
                <w:szCs w:val="24"/>
              </w:rPr>
              <w:t>214,8</w:t>
            </w:r>
          </w:p>
        </w:tc>
        <w:tc>
          <w:tcPr>
            <w:tcW w:w="1764" w:type="dxa"/>
          </w:tcPr>
          <w:p w:rsidR="00BB4B85" w:rsidRPr="008D5247" w:rsidRDefault="00BB4B85" w:rsidP="00BB4B85">
            <w:pPr>
              <w:contextualSpacing/>
              <w:jc w:val="center"/>
              <w:rPr>
                <w:rStyle w:val="Tablecaption20"/>
                <w:b w:val="0"/>
                <w:bCs w:val="0"/>
                <w:sz w:val="24"/>
                <w:szCs w:val="24"/>
              </w:rPr>
            </w:pPr>
            <w:r w:rsidRPr="008D5247">
              <w:rPr>
                <w:rStyle w:val="Tablecaption20"/>
                <w:b w:val="0"/>
                <w:bCs w:val="0"/>
                <w:sz w:val="24"/>
                <w:szCs w:val="24"/>
              </w:rPr>
              <w:t>245,3</w:t>
            </w:r>
          </w:p>
        </w:tc>
        <w:tc>
          <w:tcPr>
            <w:tcW w:w="1764" w:type="dxa"/>
          </w:tcPr>
          <w:p w:rsidR="00BB4B85" w:rsidRPr="008D5247" w:rsidRDefault="00BB4B85" w:rsidP="00BB4B85">
            <w:pPr>
              <w:contextualSpacing/>
              <w:jc w:val="center"/>
              <w:rPr>
                <w:rStyle w:val="Tablecaption20"/>
                <w:b w:val="0"/>
                <w:bCs w:val="0"/>
                <w:sz w:val="24"/>
                <w:szCs w:val="24"/>
              </w:rPr>
            </w:pPr>
            <w:r w:rsidRPr="008D5247">
              <w:rPr>
                <w:rStyle w:val="Tablecaption20"/>
                <w:b w:val="0"/>
                <w:bCs w:val="0"/>
                <w:sz w:val="24"/>
                <w:szCs w:val="24"/>
              </w:rPr>
              <w:t>300</w:t>
            </w:r>
          </w:p>
        </w:tc>
      </w:tr>
    </w:tbl>
    <w:p w:rsidR="00BB4B85" w:rsidRPr="008D5247" w:rsidRDefault="00BB4B85" w:rsidP="00BB4B85">
      <w:pPr>
        <w:contextualSpacing/>
        <w:rPr>
          <w:rFonts w:ascii="Times New Roman" w:hAnsi="Times New Roman" w:cs="Times New Roman"/>
        </w:rPr>
      </w:pPr>
    </w:p>
    <w:p w:rsidR="00BB4B85" w:rsidRPr="008D5247" w:rsidRDefault="00BB4B85" w:rsidP="00BB4B85">
      <w:pPr>
        <w:pStyle w:val="Bodytext1"/>
        <w:shd w:val="clear" w:color="auto" w:fill="auto"/>
        <w:spacing w:before="31" w:line="240" w:lineRule="auto"/>
        <w:ind w:left="40" w:right="60" w:firstLine="709"/>
        <w:contextualSpacing/>
        <w:rPr>
          <w:sz w:val="24"/>
          <w:szCs w:val="24"/>
        </w:rPr>
      </w:pPr>
      <w:r w:rsidRPr="008D5247">
        <w:rPr>
          <w:rStyle w:val="Bodytext61"/>
          <w:color w:val="000000"/>
          <w:sz w:val="24"/>
          <w:szCs w:val="24"/>
        </w:rPr>
        <w:t>Военная промышленность является одним из активных стимулято</w:t>
      </w:r>
      <w:r w:rsidRPr="008D5247">
        <w:rPr>
          <w:rStyle w:val="Bodytext61"/>
          <w:color w:val="000000"/>
          <w:sz w:val="24"/>
          <w:szCs w:val="24"/>
        </w:rPr>
        <w:softHyphen/>
        <w:t>ров развития техники и роста энергетического и промышленного про</w:t>
      </w:r>
      <w:r w:rsidRPr="008D5247">
        <w:rPr>
          <w:rStyle w:val="Bodytext61"/>
          <w:color w:val="000000"/>
          <w:sz w:val="24"/>
          <w:szCs w:val="24"/>
        </w:rPr>
        <w:softHyphen/>
        <w:t>изводства.</w:t>
      </w:r>
    </w:p>
    <w:p w:rsidR="00BB4B85" w:rsidRPr="008D5247" w:rsidRDefault="00BB4B85" w:rsidP="00BB4B85">
      <w:pPr>
        <w:ind w:firstLine="709"/>
        <w:contextualSpacing/>
        <w:rPr>
          <w:rFonts w:ascii="Times New Roman" w:hAnsi="Times New Roman" w:cs="Times New Roman"/>
        </w:rPr>
      </w:pP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r w:rsidRPr="008D5247">
        <w:rPr>
          <w:rStyle w:val="Tablecaption20"/>
          <w:b/>
          <w:bCs/>
          <w:color w:val="000000"/>
          <w:sz w:val="24"/>
          <w:szCs w:val="24"/>
        </w:rPr>
        <w:t>Динамика производства электроэнергии в мире</w:t>
      </w:r>
    </w:p>
    <w:p w:rsidR="00BB4B85" w:rsidRPr="008D5247" w:rsidRDefault="00BB4B85" w:rsidP="00BB4B85">
      <w:pPr>
        <w:pStyle w:val="Tablecaption21"/>
        <w:shd w:val="clear" w:color="auto" w:fill="auto"/>
        <w:spacing w:line="240" w:lineRule="auto"/>
        <w:ind w:firstLine="709"/>
        <w:contextualSpacing/>
        <w:rPr>
          <w:rStyle w:val="Tablecaption20"/>
          <w:b/>
          <w:bCs/>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503"/>
        <w:gridCol w:w="1267"/>
        <w:gridCol w:w="1268"/>
        <w:gridCol w:w="1268"/>
        <w:gridCol w:w="1268"/>
      </w:tblGrid>
      <w:tr w:rsidR="00BB4B85" w:rsidRPr="008D5247" w:rsidTr="00BB4B85">
        <w:tc>
          <w:tcPr>
            <w:tcW w:w="4503" w:type="dxa"/>
          </w:tcPr>
          <w:p w:rsidR="00BB4B85" w:rsidRPr="008D5247" w:rsidRDefault="00BB4B85" w:rsidP="00BB4B85">
            <w:pPr>
              <w:pStyle w:val="Tablecaption21"/>
              <w:shd w:val="clear" w:color="auto" w:fill="auto"/>
              <w:spacing w:line="240" w:lineRule="auto"/>
              <w:contextualSpacing/>
              <w:jc w:val="center"/>
              <w:rPr>
                <w:sz w:val="24"/>
                <w:szCs w:val="24"/>
              </w:rPr>
            </w:pPr>
            <w:r w:rsidRPr="008D5247">
              <w:rPr>
                <w:sz w:val="24"/>
                <w:szCs w:val="24"/>
              </w:rPr>
              <w:t>Год</w:t>
            </w:r>
          </w:p>
        </w:tc>
        <w:tc>
          <w:tcPr>
            <w:tcW w:w="1267" w:type="dxa"/>
          </w:tcPr>
          <w:p w:rsidR="00BB4B85" w:rsidRPr="008D5247" w:rsidRDefault="00BB4B85" w:rsidP="00BB4B85">
            <w:pPr>
              <w:pStyle w:val="Tablecaption21"/>
              <w:shd w:val="clear" w:color="auto" w:fill="auto"/>
              <w:spacing w:line="240" w:lineRule="auto"/>
              <w:contextualSpacing/>
              <w:jc w:val="center"/>
              <w:rPr>
                <w:sz w:val="24"/>
                <w:szCs w:val="24"/>
                <w:lang w:val="en-US"/>
              </w:rPr>
            </w:pPr>
            <w:r w:rsidRPr="008D5247">
              <w:rPr>
                <w:sz w:val="24"/>
                <w:szCs w:val="24"/>
              </w:rPr>
              <w:t>1970</w:t>
            </w:r>
            <w:r w:rsidRPr="008D5247">
              <w:rPr>
                <w:sz w:val="24"/>
                <w:szCs w:val="24"/>
                <w:lang w:val="en-US"/>
              </w:rPr>
              <w:t>*</w:t>
            </w:r>
          </w:p>
        </w:tc>
        <w:tc>
          <w:tcPr>
            <w:tcW w:w="1268" w:type="dxa"/>
          </w:tcPr>
          <w:p w:rsidR="00BB4B85" w:rsidRPr="008D5247" w:rsidRDefault="00BB4B85" w:rsidP="00BB4B85">
            <w:pPr>
              <w:pStyle w:val="Tablecaption21"/>
              <w:shd w:val="clear" w:color="auto" w:fill="auto"/>
              <w:spacing w:line="240" w:lineRule="auto"/>
              <w:contextualSpacing/>
              <w:jc w:val="center"/>
              <w:rPr>
                <w:sz w:val="24"/>
                <w:szCs w:val="24"/>
                <w:lang w:val="en-US"/>
              </w:rPr>
            </w:pPr>
            <w:r w:rsidRPr="008D5247">
              <w:rPr>
                <w:sz w:val="24"/>
                <w:szCs w:val="24"/>
                <w:lang w:val="en-US"/>
              </w:rPr>
              <w:t>1980</w:t>
            </w:r>
          </w:p>
        </w:tc>
        <w:tc>
          <w:tcPr>
            <w:tcW w:w="1268" w:type="dxa"/>
          </w:tcPr>
          <w:p w:rsidR="00BB4B85" w:rsidRPr="008D5247" w:rsidRDefault="00BB4B85" w:rsidP="00BB4B85">
            <w:pPr>
              <w:pStyle w:val="Tablecaption21"/>
              <w:shd w:val="clear" w:color="auto" w:fill="auto"/>
              <w:spacing w:line="240" w:lineRule="auto"/>
              <w:contextualSpacing/>
              <w:jc w:val="center"/>
              <w:rPr>
                <w:sz w:val="24"/>
                <w:szCs w:val="24"/>
                <w:lang w:val="en-US"/>
              </w:rPr>
            </w:pPr>
            <w:r w:rsidRPr="008D5247">
              <w:rPr>
                <w:sz w:val="24"/>
                <w:szCs w:val="24"/>
                <w:lang w:val="en-US"/>
              </w:rPr>
              <w:t>1990</w:t>
            </w:r>
          </w:p>
        </w:tc>
        <w:tc>
          <w:tcPr>
            <w:tcW w:w="1268" w:type="dxa"/>
          </w:tcPr>
          <w:p w:rsidR="00BB4B85" w:rsidRPr="008D5247" w:rsidRDefault="00BB4B85" w:rsidP="00BB4B85">
            <w:pPr>
              <w:pStyle w:val="Tablecaption21"/>
              <w:shd w:val="clear" w:color="auto" w:fill="auto"/>
              <w:spacing w:line="240" w:lineRule="auto"/>
              <w:contextualSpacing/>
              <w:jc w:val="center"/>
              <w:rPr>
                <w:sz w:val="24"/>
                <w:szCs w:val="24"/>
                <w:lang w:val="en-US"/>
              </w:rPr>
            </w:pPr>
            <w:r w:rsidRPr="008D5247">
              <w:rPr>
                <w:sz w:val="24"/>
                <w:szCs w:val="24"/>
                <w:lang w:val="en-US"/>
              </w:rPr>
              <w:t>2000</w:t>
            </w:r>
          </w:p>
        </w:tc>
      </w:tr>
      <w:tr w:rsidR="00BB4B85" w:rsidRPr="008D5247" w:rsidTr="00BB4B85">
        <w:tc>
          <w:tcPr>
            <w:tcW w:w="4503" w:type="dxa"/>
          </w:tcPr>
          <w:p w:rsidR="00BB4B85" w:rsidRPr="008D5247" w:rsidRDefault="00BB4B85" w:rsidP="00BB4B85">
            <w:pPr>
              <w:pStyle w:val="Tablecaption21"/>
              <w:shd w:val="clear" w:color="auto" w:fill="auto"/>
              <w:spacing w:line="240" w:lineRule="auto"/>
              <w:contextualSpacing/>
              <w:rPr>
                <w:b w:val="0"/>
                <w:sz w:val="24"/>
                <w:szCs w:val="24"/>
              </w:rPr>
            </w:pPr>
            <w:r w:rsidRPr="008D5247">
              <w:rPr>
                <w:b w:val="0"/>
                <w:sz w:val="24"/>
                <w:szCs w:val="24"/>
              </w:rPr>
              <w:t>Производство электроэнергии в мире, % к 1950 г.</w:t>
            </w:r>
          </w:p>
        </w:tc>
        <w:tc>
          <w:tcPr>
            <w:tcW w:w="1267" w:type="dxa"/>
          </w:tcPr>
          <w:p w:rsidR="00BB4B85" w:rsidRPr="008D5247" w:rsidRDefault="00BB4B85" w:rsidP="00BB4B85">
            <w:pPr>
              <w:pStyle w:val="Tablecaption21"/>
              <w:shd w:val="clear" w:color="auto" w:fill="auto"/>
              <w:spacing w:line="240" w:lineRule="auto"/>
              <w:contextualSpacing/>
              <w:jc w:val="center"/>
              <w:rPr>
                <w:b w:val="0"/>
                <w:sz w:val="24"/>
                <w:szCs w:val="24"/>
              </w:rPr>
            </w:pPr>
            <w:r w:rsidRPr="008D5247">
              <w:rPr>
                <w:b w:val="0"/>
                <w:sz w:val="24"/>
                <w:szCs w:val="24"/>
              </w:rPr>
              <w:t>173</w:t>
            </w:r>
          </w:p>
        </w:tc>
        <w:tc>
          <w:tcPr>
            <w:tcW w:w="1268" w:type="dxa"/>
          </w:tcPr>
          <w:p w:rsidR="00BB4B85" w:rsidRPr="008D5247" w:rsidRDefault="00BB4B85" w:rsidP="00BB4B85">
            <w:pPr>
              <w:pStyle w:val="Tablecaption21"/>
              <w:shd w:val="clear" w:color="auto" w:fill="auto"/>
              <w:spacing w:line="240" w:lineRule="auto"/>
              <w:contextualSpacing/>
              <w:jc w:val="center"/>
              <w:rPr>
                <w:b w:val="0"/>
                <w:sz w:val="24"/>
                <w:szCs w:val="24"/>
              </w:rPr>
            </w:pPr>
            <w:r w:rsidRPr="008D5247">
              <w:rPr>
                <w:b w:val="0"/>
                <w:sz w:val="24"/>
                <w:szCs w:val="24"/>
              </w:rPr>
              <w:t>234</w:t>
            </w:r>
          </w:p>
        </w:tc>
        <w:tc>
          <w:tcPr>
            <w:tcW w:w="1268" w:type="dxa"/>
          </w:tcPr>
          <w:p w:rsidR="00BB4B85" w:rsidRPr="008D5247" w:rsidRDefault="00BB4B85" w:rsidP="00BB4B85">
            <w:pPr>
              <w:pStyle w:val="Tablecaption21"/>
              <w:shd w:val="clear" w:color="auto" w:fill="auto"/>
              <w:spacing w:line="240" w:lineRule="auto"/>
              <w:contextualSpacing/>
              <w:jc w:val="center"/>
              <w:rPr>
                <w:b w:val="0"/>
                <w:sz w:val="24"/>
                <w:szCs w:val="24"/>
              </w:rPr>
            </w:pPr>
            <w:r w:rsidRPr="008D5247">
              <w:rPr>
                <w:b w:val="0"/>
                <w:sz w:val="24"/>
                <w:szCs w:val="24"/>
              </w:rPr>
              <w:t>318</w:t>
            </w:r>
          </w:p>
        </w:tc>
        <w:tc>
          <w:tcPr>
            <w:tcW w:w="1268" w:type="dxa"/>
          </w:tcPr>
          <w:p w:rsidR="00BB4B85" w:rsidRPr="008D5247" w:rsidRDefault="00BB4B85" w:rsidP="00BB4B85">
            <w:pPr>
              <w:pStyle w:val="Tablecaption21"/>
              <w:shd w:val="clear" w:color="auto" w:fill="auto"/>
              <w:spacing w:line="240" w:lineRule="auto"/>
              <w:contextualSpacing/>
              <w:jc w:val="center"/>
              <w:rPr>
                <w:b w:val="0"/>
                <w:sz w:val="24"/>
                <w:szCs w:val="24"/>
              </w:rPr>
            </w:pPr>
            <w:r w:rsidRPr="008D5247">
              <w:rPr>
                <w:b w:val="0"/>
                <w:sz w:val="24"/>
                <w:szCs w:val="24"/>
              </w:rPr>
              <w:t>413</w:t>
            </w:r>
          </w:p>
        </w:tc>
      </w:tr>
    </w:tbl>
    <w:p w:rsidR="00BB4B85" w:rsidRPr="008D5247" w:rsidRDefault="00BB4B85" w:rsidP="00BB4B85">
      <w:pPr>
        <w:pStyle w:val="Tablecaption31"/>
        <w:shd w:val="clear" w:color="auto" w:fill="auto"/>
        <w:spacing w:line="240" w:lineRule="auto"/>
        <w:contextualSpacing/>
        <w:rPr>
          <w:b/>
          <w:bCs/>
        </w:rPr>
      </w:pPr>
    </w:p>
    <w:p w:rsidR="00BB4B85" w:rsidRPr="008D5247" w:rsidRDefault="00BB4B85" w:rsidP="00BB4B85">
      <w:pPr>
        <w:pStyle w:val="Tablecaption31"/>
        <w:shd w:val="clear" w:color="auto" w:fill="auto"/>
        <w:spacing w:line="240" w:lineRule="auto"/>
        <w:contextualSpacing/>
        <w:rPr>
          <w:sz w:val="24"/>
          <w:szCs w:val="24"/>
        </w:rPr>
      </w:pPr>
      <w:r w:rsidRPr="008D5247">
        <w:rPr>
          <w:rStyle w:val="Tablecaption3"/>
          <w:sz w:val="24"/>
          <w:szCs w:val="24"/>
        </w:rPr>
        <w:t>* Произведено 6 600 кВт ч, в том числе в США — 2 200, в СССР — 700.</w:t>
      </w:r>
    </w:p>
    <w:p w:rsidR="00BB4B85" w:rsidRPr="008D5247" w:rsidRDefault="00BB4B85" w:rsidP="00BB4B85">
      <w:pPr>
        <w:contextualSpacing/>
        <w:rPr>
          <w:rFonts w:ascii="Times New Roman" w:hAnsi="Times New Roman" w:cs="Times New Roman"/>
        </w:rPr>
      </w:pPr>
    </w:p>
    <w:p w:rsidR="00BB4B85" w:rsidRPr="0070169C" w:rsidRDefault="00BB4B85" w:rsidP="0070169C">
      <w:pPr>
        <w:pStyle w:val="Bodytext1"/>
        <w:shd w:val="clear" w:color="auto" w:fill="auto"/>
        <w:spacing w:before="29" w:line="360" w:lineRule="auto"/>
        <w:ind w:left="40" w:right="60" w:firstLine="709"/>
        <w:contextualSpacing/>
        <w:rPr>
          <w:sz w:val="28"/>
          <w:szCs w:val="28"/>
        </w:rPr>
      </w:pPr>
      <w:r w:rsidRPr="0070169C">
        <w:rPr>
          <w:rStyle w:val="Bodytext61"/>
          <w:color w:val="000000"/>
          <w:sz w:val="28"/>
          <w:szCs w:val="28"/>
        </w:rPr>
        <w:t>Оценивая экологические последствия развития энергетики, следует иметь в виду, что во многих странах это достигалось преимуществен</w:t>
      </w:r>
      <w:r w:rsidRPr="0070169C">
        <w:rPr>
          <w:rStyle w:val="Bodytext61"/>
          <w:color w:val="000000"/>
          <w:sz w:val="28"/>
          <w:szCs w:val="28"/>
        </w:rPr>
        <w:softHyphen/>
        <w:t>ным использованием тепловых электрических станций (ТЭС), сжи</w:t>
      </w:r>
      <w:r w:rsidRPr="0070169C">
        <w:rPr>
          <w:rStyle w:val="Bodytext61"/>
          <w:color w:val="000000"/>
          <w:sz w:val="28"/>
          <w:szCs w:val="28"/>
        </w:rPr>
        <w:softHyphen/>
        <w:t>гающих уголь, мазут или природный газ. Об этом свидетельствует и структура производства электроэнергии в РФ (1998 г.): ТЭС — 557,1 млрд. кВт</w:t>
      </w:r>
      <w:r w:rsidRPr="0070169C">
        <w:rPr>
          <w:rStyle w:val="BodytextBold1"/>
          <w:b w:val="0"/>
          <w:sz w:val="28"/>
          <w:szCs w:val="28"/>
        </w:rPr>
        <w:t>·</w:t>
      </w:r>
      <w:r w:rsidRPr="0070169C">
        <w:rPr>
          <w:rStyle w:val="Bodytext61"/>
          <w:color w:val="000000"/>
          <w:sz w:val="28"/>
          <w:szCs w:val="28"/>
        </w:rPr>
        <w:t>ч (68,5%), ГЭС - 158,5 млрд. кВт</w:t>
      </w:r>
      <w:r w:rsidRPr="0070169C">
        <w:rPr>
          <w:rStyle w:val="BodytextBold1"/>
          <w:b w:val="0"/>
          <w:sz w:val="28"/>
          <w:szCs w:val="28"/>
        </w:rPr>
        <w:t>·</w:t>
      </w:r>
      <w:r w:rsidRPr="0070169C">
        <w:rPr>
          <w:rStyle w:val="Bodytext61"/>
          <w:color w:val="000000"/>
          <w:sz w:val="28"/>
          <w:szCs w:val="28"/>
        </w:rPr>
        <w:t>ч (19,5%), АЭС - 97,5 млрд. кВт</w:t>
      </w:r>
      <w:r w:rsidRPr="0070169C">
        <w:rPr>
          <w:rStyle w:val="BodytextBold1"/>
          <w:b w:val="0"/>
          <w:sz w:val="28"/>
          <w:szCs w:val="28"/>
        </w:rPr>
        <w:t>·</w:t>
      </w:r>
      <w:r w:rsidRPr="0070169C">
        <w:rPr>
          <w:rStyle w:val="Bodytext61"/>
          <w:color w:val="000000"/>
          <w:sz w:val="28"/>
          <w:szCs w:val="28"/>
        </w:rPr>
        <w:t>ч (12%). Выбросы ТЭС наиболее губительны для био</w:t>
      </w:r>
      <w:r w:rsidRPr="0070169C">
        <w:rPr>
          <w:rStyle w:val="Bodytext61"/>
          <w:color w:val="000000"/>
          <w:sz w:val="28"/>
          <w:szCs w:val="28"/>
        </w:rPr>
        <w:softHyphen/>
        <w:t>сферы [113]. В целом топливно-энергетический комплекс, играя важ</w:t>
      </w:r>
      <w:r w:rsidRPr="0070169C">
        <w:rPr>
          <w:rStyle w:val="Bodytext61"/>
          <w:color w:val="000000"/>
          <w:sz w:val="28"/>
          <w:szCs w:val="28"/>
        </w:rPr>
        <w:softHyphen/>
        <w:t>нейшую роль в экономике России, является и главным загрязнителем.</w:t>
      </w: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p>
    <w:p w:rsidR="00BB4B85" w:rsidRPr="008D5247" w:rsidRDefault="0070169C" w:rsidP="00BB4B85">
      <w:pPr>
        <w:pStyle w:val="Tablecaption21"/>
        <w:shd w:val="clear" w:color="auto" w:fill="auto"/>
        <w:spacing w:line="240" w:lineRule="auto"/>
        <w:ind w:firstLine="709"/>
        <w:contextualSpacing/>
        <w:jc w:val="center"/>
        <w:rPr>
          <w:rStyle w:val="Tablecaption20"/>
          <w:b/>
          <w:bCs/>
          <w:color w:val="000000"/>
          <w:sz w:val="24"/>
          <w:szCs w:val="24"/>
        </w:rPr>
      </w:pPr>
      <w:r>
        <w:rPr>
          <w:rStyle w:val="Tablecaption20"/>
          <w:b/>
          <w:bCs/>
          <w:color w:val="000000"/>
          <w:sz w:val="24"/>
          <w:szCs w:val="24"/>
        </w:rPr>
        <w:t>Примерная д</w:t>
      </w:r>
      <w:r w:rsidR="00BB4B85" w:rsidRPr="008D5247">
        <w:rPr>
          <w:rStyle w:val="Tablecaption20"/>
          <w:b/>
          <w:bCs/>
          <w:color w:val="000000"/>
          <w:sz w:val="24"/>
          <w:szCs w:val="24"/>
        </w:rPr>
        <w:t xml:space="preserve">оля топливно-энергетического комплекса </w:t>
      </w: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r w:rsidRPr="008D5247">
        <w:rPr>
          <w:rStyle w:val="Tablecaption20"/>
          <w:b/>
          <w:bCs/>
          <w:color w:val="000000"/>
          <w:sz w:val="24"/>
          <w:szCs w:val="24"/>
        </w:rPr>
        <w:lastRenderedPageBreak/>
        <w:t>в экономико-экологической структуре</w:t>
      </w:r>
    </w:p>
    <w:p w:rsidR="00BB4B85" w:rsidRPr="008D5247" w:rsidRDefault="00BB4B85" w:rsidP="00BB4B85">
      <w:pPr>
        <w:pStyle w:val="Tablecaption21"/>
        <w:shd w:val="clear" w:color="auto" w:fill="auto"/>
        <w:spacing w:line="240" w:lineRule="auto"/>
        <w:ind w:firstLine="709"/>
        <w:contextualSpacing/>
        <w:jc w:val="center"/>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09"/>
        <w:gridCol w:w="3770"/>
      </w:tblGrid>
      <w:tr w:rsidR="00BB4B85" w:rsidRPr="008D5247" w:rsidTr="00BB4B85">
        <w:tc>
          <w:tcPr>
            <w:tcW w:w="3166" w:type="pct"/>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Показатели</w:t>
            </w:r>
          </w:p>
        </w:tc>
        <w:tc>
          <w:tcPr>
            <w:tcW w:w="1834" w:type="pct"/>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Доля ТЭК, %</w:t>
            </w:r>
          </w:p>
        </w:tc>
      </w:tr>
      <w:tr w:rsidR="00BB4B85" w:rsidRPr="008D5247" w:rsidTr="00BB4B85">
        <w:tc>
          <w:tcPr>
            <w:tcW w:w="3166" w:type="pct"/>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Объем промышленного производства</w:t>
            </w:r>
          </w:p>
        </w:tc>
        <w:tc>
          <w:tcPr>
            <w:tcW w:w="1834" w:type="pct"/>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30</w:t>
            </w:r>
          </w:p>
        </w:tc>
      </w:tr>
      <w:tr w:rsidR="00BB4B85" w:rsidRPr="008D5247" w:rsidTr="00BB4B85">
        <w:tc>
          <w:tcPr>
            <w:tcW w:w="3166" w:type="pct"/>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Налоговые поступления в бюджет</w:t>
            </w:r>
          </w:p>
        </w:tc>
        <w:tc>
          <w:tcPr>
            <w:tcW w:w="1834" w:type="pct"/>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42</w:t>
            </w:r>
          </w:p>
        </w:tc>
      </w:tr>
      <w:tr w:rsidR="00BB4B85" w:rsidRPr="008D5247" w:rsidTr="00BB4B85">
        <w:tc>
          <w:tcPr>
            <w:tcW w:w="3166" w:type="pct"/>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Экспорт</w:t>
            </w:r>
          </w:p>
        </w:tc>
        <w:tc>
          <w:tcPr>
            <w:tcW w:w="1834" w:type="pct"/>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46</w:t>
            </w:r>
          </w:p>
        </w:tc>
      </w:tr>
      <w:tr w:rsidR="00BB4B85" w:rsidRPr="008D5247" w:rsidTr="00BB4B85">
        <w:tc>
          <w:tcPr>
            <w:tcW w:w="3166" w:type="pct"/>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Техногенные аварии</w:t>
            </w:r>
          </w:p>
        </w:tc>
        <w:tc>
          <w:tcPr>
            <w:tcW w:w="1834" w:type="pct"/>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41</w:t>
            </w:r>
          </w:p>
        </w:tc>
      </w:tr>
      <w:tr w:rsidR="00BB4B85" w:rsidRPr="008D5247" w:rsidTr="00BB4B85">
        <w:tc>
          <w:tcPr>
            <w:tcW w:w="3166" w:type="pct"/>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Выбросы в атмосферу</w:t>
            </w:r>
          </w:p>
        </w:tc>
        <w:tc>
          <w:tcPr>
            <w:tcW w:w="1834" w:type="pct"/>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48</w:t>
            </w:r>
          </w:p>
        </w:tc>
      </w:tr>
    </w:tbl>
    <w:p w:rsidR="00BB4B85" w:rsidRPr="008D5247" w:rsidRDefault="00BB4B85" w:rsidP="00BB4B85">
      <w:pPr>
        <w:ind w:firstLine="709"/>
        <w:contextualSpacing/>
        <w:rPr>
          <w:rFonts w:ascii="Times New Roman" w:hAnsi="Times New Roman" w:cs="Times New Roman"/>
        </w:rPr>
      </w:pPr>
    </w:p>
    <w:p w:rsidR="00BB4B85" w:rsidRPr="008D5247" w:rsidRDefault="00BB4B85" w:rsidP="00BB4B85">
      <w:pPr>
        <w:ind w:firstLine="709"/>
        <w:contextualSpacing/>
        <w:rPr>
          <w:rFonts w:ascii="Times New Roman" w:hAnsi="Times New Roman" w:cs="Times New Roman"/>
        </w:rPr>
      </w:pPr>
    </w:p>
    <w:p w:rsidR="00BB4B85" w:rsidRPr="0070169C" w:rsidRDefault="00BB4B85" w:rsidP="0070169C">
      <w:pPr>
        <w:pStyle w:val="Bodytext1"/>
        <w:shd w:val="clear" w:color="auto" w:fill="auto"/>
        <w:spacing w:before="24" w:line="360" w:lineRule="auto"/>
        <w:ind w:left="40" w:right="60" w:firstLine="709"/>
        <w:contextualSpacing/>
        <w:rPr>
          <w:sz w:val="28"/>
          <w:szCs w:val="28"/>
        </w:rPr>
      </w:pPr>
      <w:r w:rsidRPr="0070169C">
        <w:rPr>
          <w:rStyle w:val="Bodytext61"/>
          <w:color w:val="000000"/>
          <w:sz w:val="28"/>
          <w:szCs w:val="28"/>
        </w:rPr>
        <w:t>Вредные примеси выбросов тепловых электростанций — пыль, окислы серы и азота, воздействуя на биосферу района расположения электростанции, подвергаются различным превращениям и взаимо</w:t>
      </w:r>
      <w:r w:rsidRPr="0070169C">
        <w:rPr>
          <w:rStyle w:val="Bodytext61"/>
          <w:color w:val="000000"/>
          <w:sz w:val="28"/>
          <w:szCs w:val="28"/>
        </w:rPr>
        <w:softHyphen/>
        <w:t>действиям, а также осаждаются, вымываются атмосферными осадка</w:t>
      </w:r>
      <w:r w:rsidRPr="0070169C">
        <w:rPr>
          <w:rStyle w:val="Bodytext61"/>
          <w:color w:val="000000"/>
          <w:sz w:val="28"/>
          <w:szCs w:val="28"/>
        </w:rPr>
        <w:softHyphen/>
        <w:t xml:space="preserve">ми, поступая в почву и водоемы. </w:t>
      </w:r>
      <w:r w:rsidR="0070169C">
        <w:rPr>
          <w:rStyle w:val="Bodytext61"/>
          <w:color w:val="000000"/>
          <w:sz w:val="28"/>
          <w:szCs w:val="28"/>
        </w:rPr>
        <w:t>В</w:t>
      </w:r>
      <w:r w:rsidRPr="0070169C">
        <w:rPr>
          <w:rStyle w:val="Bodytext61"/>
          <w:color w:val="000000"/>
          <w:sz w:val="28"/>
          <w:szCs w:val="28"/>
        </w:rPr>
        <w:t xml:space="preserve">ыбросы </w:t>
      </w:r>
      <w:r w:rsidRPr="0070169C">
        <w:rPr>
          <w:rStyle w:val="BodytextBold2"/>
          <w:b w:val="0"/>
          <w:sz w:val="28"/>
          <w:szCs w:val="28"/>
        </w:rPr>
        <w:t>ТЭС</w:t>
      </w:r>
      <w:r w:rsidRPr="0070169C">
        <w:rPr>
          <w:rStyle w:val="BodytextBold2"/>
          <w:sz w:val="28"/>
          <w:szCs w:val="28"/>
        </w:rPr>
        <w:t xml:space="preserve"> </w:t>
      </w:r>
      <w:r w:rsidRPr="0070169C">
        <w:rPr>
          <w:rStyle w:val="Bodytext61"/>
          <w:color w:val="000000"/>
          <w:sz w:val="28"/>
          <w:szCs w:val="28"/>
        </w:rPr>
        <w:t xml:space="preserve">в атмосферу оказывают лишь локальное влияние на биосферу. </w:t>
      </w:r>
      <w:r w:rsidR="0070169C">
        <w:rPr>
          <w:rStyle w:val="Bodytext61"/>
          <w:color w:val="000000"/>
          <w:sz w:val="28"/>
          <w:szCs w:val="28"/>
        </w:rPr>
        <w:t>П</w:t>
      </w:r>
      <w:r w:rsidRPr="0070169C">
        <w:rPr>
          <w:rStyle w:val="Bodytext61"/>
          <w:color w:val="000000"/>
          <w:sz w:val="28"/>
          <w:szCs w:val="28"/>
        </w:rPr>
        <w:t>ромышленное загрязне</w:t>
      </w:r>
      <w:r w:rsidRPr="0070169C">
        <w:rPr>
          <w:rStyle w:val="Bodytext61"/>
          <w:color w:val="000000"/>
          <w:sz w:val="28"/>
          <w:szCs w:val="28"/>
        </w:rPr>
        <w:softHyphen/>
        <w:t>ние атмосферного воздуха превосходит естественное поступление тех же компонентов в районах с высокой концентрацией населения.</w:t>
      </w:r>
    </w:p>
    <w:p w:rsidR="00BB4B85" w:rsidRPr="0070169C" w:rsidRDefault="00BB4B85" w:rsidP="0070169C">
      <w:pPr>
        <w:spacing w:line="360" w:lineRule="auto"/>
        <w:ind w:firstLine="709"/>
        <w:contextualSpacing/>
        <w:rPr>
          <w:rFonts w:ascii="Times New Roman" w:hAnsi="Times New Roman" w:cs="Times New Roman"/>
          <w:sz w:val="28"/>
          <w:szCs w:val="28"/>
        </w:rPr>
      </w:pP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r w:rsidRPr="008D5247">
        <w:rPr>
          <w:rStyle w:val="Tablecaption20"/>
          <w:b/>
          <w:bCs/>
          <w:color w:val="000000"/>
          <w:sz w:val="24"/>
          <w:szCs w:val="24"/>
        </w:rPr>
        <w:t xml:space="preserve">Вклад антропогенной деятельности в круговорот веществ </w:t>
      </w: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r w:rsidRPr="008D5247">
        <w:rPr>
          <w:rStyle w:val="Tablecaption20"/>
          <w:b/>
          <w:bCs/>
          <w:color w:val="000000"/>
          <w:sz w:val="24"/>
          <w:szCs w:val="24"/>
        </w:rPr>
        <w:t>между атмосферой, литосферой и гидросферой</w:t>
      </w:r>
    </w:p>
    <w:p w:rsidR="00BB4B85" w:rsidRPr="008D5247" w:rsidRDefault="00BB4B85" w:rsidP="00BB4B85">
      <w:pPr>
        <w:pStyle w:val="Tablecaption21"/>
        <w:shd w:val="clear" w:color="auto" w:fill="auto"/>
        <w:spacing w:line="240" w:lineRule="auto"/>
        <w:ind w:firstLine="709"/>
        <w:contextualSpacing/>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68"/>
        <w:gridCol w:w="3118"/>
        <w:gridCol w:w="2394"/>
        <w:gridCol w:w="2394"/>
      </w:tblGrid>
      <w:tr w:rsidR="00BB4B85" w:rsidRPr="008D5247" w:rsidTr="00BB4B85">
        <w:tc>
          <w:tcPr>
            <w:tcW w:w="1668" w:type="dxa"/>
          </w:tcPr>
          <w:p w:rsidR="00BB4B85" w:rsidRPr="008D5247" w:rsidRDefault="00BB4B85" w:rsidP="00BB4B85">
            <w:pPr>
              <w:pStyle w:val="Tablecaption31"/>
              <w:shd w:val="clear" w:color="auto" w:fill="auto"/>
              <w:spacing w:line="240" w:lineRule="auto"/>
              <w:contextualSpacing/>
              <w:jc w:val="center"/>
              <w:rPr>
                <w:rStyle w:val="Tablecaption3"/>
                <w:b/>
                <w:sz w:val="24"/>
                <w:szCs w:val="24"/>
              </w:rPr>
            </w:pPr>
            <w:r w:rsidRPr="008D5247">
              <w:rPr>
                <w:rStyle w:val="Tablecaption3"/>
                <w:b/>
                <w:sz w:val="24"/>
                <w:szCs w:val="24"/>
              </w:rPr>
              <w:t>Вещество</w:t>
            </w:r>
          </w:p>
        </w:tc>
        <w:tc>
          <w:tcPr>
            <w:tcW w:w="3118" w:type="dxa"/>
          </w:tcPr>
          <w:p w:rsidR="00BB4B85" w:rsidRPr="008D5247" w:rsidRDefault="00BB4B85" w:rsidP="00BB4B85">
            <w:pPr>
              <w:pStyle w:val="Tablecaption31"/>
              <w:shd w:val="clear" w:color="auto" w:fill="auto"/>
              <w:spacing w:line="240" w:lineRule="auto"/>
              <w:contextualSpacing/>
              <w:jc w:val="center"/>
              <w:rPr>
                <w:rStyle w:val="Tablecaption3"/>
                <w:b/>
                <w:sz w:val="24"/>
                <w:szCs w:val="24"/>
              </w:rPr>
            </w:pPr>
            <w:r w:rsidRPr="008D5247">
              <w:rPr>
                <w:rStyle w:val="Tablecaption3"/>
                <w:b/>
                <w:sz w:val="24"/>
                <w:szCs w:val="24"/>
              </w:rPr>
              <w:t>Количество, участвующее в природном круговороте</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b/>
                <w:sz w:val="24"/>
                <w:szCs w:val="24"/>
              </w:rPr>
            </w:pPr>
            <w:r w:rsidRPr="008D5247">
              <w:rPr>
                <w:rStyle w:val="Tablecaption3"/>
                <w:b/>
                <w:sz w:val="24"/>
                <w:szCs w:val="24"/>
              </w:rPr>
              <w:t>Добавка от антропогенной деятельности</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b/>
                <w:sz w:val="24"/>
                <w:szCs w:val="24"/>
              </w:rPr>
            </w:pPr>
            <w:r w:rsidRPr="008D5247">
              <w:rPr>
                <w:rStyle w:val="Tablecaption3"/>
                <w:b/>
                <w:sz w:val="24"/>
                <w:szCs w:val="24"/>
              </w:rPr>
              <w:t>Влияние в глобальном масштабе</w:t>
            </w:r>
          </w:p>
        </w:tc>
      </w:tr>
      <w:tr w:rsidR="00BB4B85" w:rsidRPr="008D5247" w:rsidTr="00BB4B85">
        <w:tc>
          <w:tcPr>
            <w:tcW w:w="1668"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bscript"/>
                <w:lang w:val="en-US"/>
              </w:rPr>
            </w:pPr>
            <w:r w:rsidRPr="008D5247">
              <w:rPr>
                <w:rStyle w:val="Tablecaption3"/>
                <w:sz w:val="24"/>
                <w:szCs w:val="24"/>
              </w:rPr>
              <w:t xml:space="preserve">Углерод в форме </w:t>
            </w:r>
            <w:r w:rsidRPr="008D5247">
              <w:rPr>
                <w:rStyle w:val="Tablecaption3"/>
                <w:sz w:val="24"/>
                <w:szCs w:val="24"/>
                <w:lang w:val="en-US"/>
              </w:rPr>
              <w:t>CO</w:t>
            </w:r>
            <w:r w:rsidRPr="008D5247">
              <w:rPr>
                <w:rStyle w:val="Tablecaption3"/>
                <w:sz w:val="24"/>
                <w:szCs w:val="24"/>
                <w:vertAlign w:val="subscript"/>
                <w:lang w:val="en-US"/>
              </w:rPr>
              <w:t>2</w:t>
            </w:r>
          </w:p>
        </w:tc>
        <w:tc>
          <w:tcPr>
            <w:tcW w:w="311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135 млрд. т/год</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perscript"/>
              </w:rPr>
            </w:pPr>
            <w:r w:rsidRPr="008D5247">
              <w:rPr>
                <w:rStyle w:val="Tablecaption3"/>
                <w:sz w:val="24"/>
                <w:szCs w:val="24"/>
              </w:rPr>
              <w:t>15 млрд. т/год</w:t>
            </w:r>
            <w:r w:rsidRPr="008D5247">
              <w:rPr>
                <w:rStyle w:val="Tablecaption3"/>
                <w:sz w:val="24"/>
                <w:szCs w:val="24"/>
                <w:vertAlign w:val="superscript"/>
              </w:rPr>
              <w:t>1</w:t>
            </w:r>
          </w:p>
        </w:tc>
        <w:tc>
          <w:tcPr>
            <w:tcW w:w="2394" w:type="dxa"/>
          </w:tcPr>
          <w:p w:rsidR="00BB4B85" w:rsidRPr="008D5247" w:rsidRDefault="00BB4B85" w:rsidP="00BB4B85">
            <w:pPr>
              <w:pStyle w:val="Tablecaption31"/>
              <w:shd w:val="clear" w:color="auto" w:fill="auto"/>
              <w:spacing w:line="240" w:lineRule="auto"/>
              <w:contextualSpacing/>
              <w:jc w:val="both"/>
              <w:rPr>
                <w:rStyle w:val="Tablecaption3"/>
                <w:sz w:val="24"/>
                <w:szCs w:val="24"/>
              </w:rPr>
            </w:pPr>
            <w:r w:rsidRPr="008D5247">
              <w:rPr>
                <w:rStyle w:val="Tablecaption3"/>
                <w:sz w:val="24"/>
                <w:szCs w:val="24"/>
              </w:rPr>
              <w:t xml:space="preserve">За последнее столетие содержание </w:t>
            </w:r>
            <w:r w:rsidRPr="008D5247">
              <w:rPr>
                <w:rStyle w:val="Tablecaption3"/>
                <w:sz w:val="24"/>
                <w:szCs w:val="24"/>
                <w:lang w:val="en-US"/>
              </w:rPr>
              <w:t>CO</w:t>
            </w:r>
            <w:r w:rsidRPr="008D5247">
              <w:rPr>
                <w:rStyle w:val="Tablecaption3"/>
                <w:sz w:val="24"/>
                <w:szCs w:val="24"/>
                <w:vertAlign w:val="subscript"/>
              </w:rPr>
              <w:t xml:space="preserve">2 </w:t>
            </w:r>
            <w:r w:rsidRPr="008D5247">
              <w:rPr>
                <w:rStyle w:val="Tablecaption3"/>
                <w:sz w:val="24"/>
                <w:szCs w:val="24"/>
              </w:rPr>
              <w:t>в атмосфере возросло с 0,029 до 0,032%. Может при дальнейшем росте оказать влияние на климат планеты</w:t>
            </w:r>
          </w:p>
        </w:tc>
      </w:tr>
      <w:tr w:rsidR="00BB4B85" w:rsidRPr="008D5247" w:rsidTr="00BB4B85">
        <w:tc>
          <w:tcPr>
            <w:tcW w:w="166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Пыль</w:t>
            </w:r>
          </w:p>
        </w:tc>
        <w:tc>
          <w:tcPr>
            <w:tcW w:w="311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1000 млн. т</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perscript"/>
              </w:rPr>
            </w:pPr>
            <w:r w:rsidRPr="008D5247">
              <w:rPr>
                <w:rStyle w:val="Tablecaption3"/>
                <w:sz w:val="24"/>
                <w:szCs w:val="24"/>
              </w:rPr>
              <w:t>100-200 млн. т</w:t>
            </w:r>
            <w:r w:rsidRPr="008D5247">
              <w:rPr>
                <w:rStyle w:val="Tablecaption3"/>
                <w:sz w:val="24"/>
                <w:szCs w:val="24"/>
                <w:vertAlign w:val="superscript"/>
              </w:rPr>
              <w:t>2</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Нет</w:t>
            </w:r>
          </w:p>
        </w:tc>
      </w:tr>
      <w:tr w:rsidR="00BB4B85" w:rsidRPr="008D5247" w:rsidTr="00BB4B85">
        <w:tc>
          <w:tcPr>
            <w:tcW w:w="1668"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bscript"/>
              </w:rPr>
            </w:pPr>
            <w:r w:rsidRPr="008D5247">
              <w:rPr>
                <w:rStyle w:val="Tablecaption3"/>
                <w:sz w:val="24"/>
                <w:szCs w:val="24"/>
              </w:rPr>
              <w:t xml:space="preserve">Азот в виде </w:t>
            </w:r>
            <w:r w:rsidRPr="008D5247">
              <w:rPr>
                <w:rStyle w:val="Tablecaption3"/>
                <w:sz w:val="24"/>
                <w:szCs w:val="24"/>
                <w:lang w:val="en-US"/>
              </w:rPr>
              <w:t>N</w:t>
            </w:r>
            <w:r w:rsidRPr="008D5247">
              <w:rPr>
                <w:rStyle w:val="Tablecaption3"/>
                <w:sz w:val="24"/>
                <w:szCs w:val="24"/>
                <w:vertAlign w:val="subscript"/>
              </w:rPr>
              <w:t>2</w:t>
            </w:r>
            <w:r w:rsidRPr="008D5247">
              <w:rPr>
                <w:rStyle w:val="Tablecaption3"/>
                <w:sz w:val="24"/>
                <w:szCs w:val="24"/>
                <w:lang w:val="en-US"/>
              </w:rPr>
              <w:t>O</w:t>
            </w:r>
            <w:r w:rsidRPr="008D5247">
              <w:rPr>
                <w:rStyle w:val="Tablecaption3"/>
                <w:sz w:val="24"/>
                <w:szCs w:val="24"/>
              </w:rPr>
              <w:t xml:space="preserve"> и </w:t>
            </w:r>
            <w:r w:rsidRPr="008D5247">
              <w:rPr>
                <w:rStyle w:val="Tablecaption3"/>
                <w:sz w:val="24"/>
                <w:szCs w:val="24"/>
                <w:lang w:val="en-US"/>
              </w:rPr>
              <w:t>NH</w:t>
            </w:r>
            <w:r w:rsidRPr="008D5247">
              <w:rPr>
                <w:rStyle w:val="Tablecaption3"/>
                <w:sz w:val="24"/>
                <w:szCs w:val="24"/>
                <w:vertAlign w:val="subscript"/>
              </w:rPr>
              <w:t>3</w:t>
            </w:r>
          </w:p>
        </w:tc>
        <w:tc>
          <w:tcPr>
            <w:tcW w:w="311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1000 млн. т</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perscript"/>
              </w:rPr>
            </w:pPr>
            <w:r w:rsidRPr="008D5247">
              <w:rPr>
                <w:rStyle w:val="Tablecaption3"/>
                <w:sz w:val="24"/>
                <w:szCs w:val="24"/>
              </w:rPr>
              <w:t>60-70 млн. т</w:t>
            </w:r>
            <w:r w:rsidRPr="008D5247">
              <w:rPr>
                <w:rStyle w:val="Tablecaption3"/>
                <w:sz w:val="24"/>
                <w:szCs w:val="24"/>
                <w:vertAlign w:val="superscript"/>
              </w:rPr>
              <w:t>2</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Нет</w:t>
            </w:r>
          </w:p>
        </w:tc>
      </w:tr>
      <w:tr w:rsidR="00BB4B85" w:rsidRPr="008D5247" w:rsidTr="00BB4B85">
        <w:tc>
          <w:tcPr>
            <w:tcW w:w="166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Сера</w:t>
            </w:r>
          </w:p>
        </w:tc>
        <w:tc>
          <w:tcPr>
            <w:tcW w:w="3118"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100-150 млн. т/год</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vertAlign w:val="superscript"/>
              </w:rPr>
            </w:pPr>
            <w:r w:rsidRPr="008D5247">
              <w:rPr>
                <w:rStyle w:val="Tablecaption3"/>
                <w:sz w:val="24"/>
                <w:szCs w:val="24"/>
              </w:rPr>
              <w:t>100-150 млн. т/год</w:t>
            </w:r>
            <w:r w:rsidRPr="008D5247">
              <w:rPr>
                <w:rStyle w:val="Tablecaption3"/>
                <w:sz w:val="24"/>
                <w:szCs w:val="24"/>
                <w:vertAlign w:val="superscript"/>
              </w:rPr>
              <w:t>2</w:t>
            </w:r>
          </w:p>
        </w:tc>
        <w:tc>
          <w:tcPr>
            <w:tcW w:w="2394" w:type="dxa"/>
          </w:tcPr>
          <w:p w:rsidR="00BB4B85" w:rsidRPr="008D5247" w:rsidRDefault="00BB4B85" w:rsidP="00BB4B85">
            <w:pPr>
              <w:pStyle w:val="Tablecaption31"/>
              <w:shd w:val="clear" w:color="auto" w:fill="auto"/>
              <w:spacing w:line="240" w:lineRule="auto"/>
              <w:contextualSpacing/>
              <w:jc w:val="center"/>
              <w:rPr>
                <w:rStyle w:val="Tablecaption3"/>
                <w:sz w:val="24"/>
                <w:szCs w:val="24"/>
              </w:rPr>
            </w:pPr>
            <w:r w:rsidRPr="008D5247">
              <w:rPr>
                <w:rStyle w:val="Tablecaption3"/>
                <w:sz w:val="24"/>
                <w:szCs w:val="24"/>
              </w:rPr>
              <w:t>Нет</w:t>
            </w:r>
          </w:p>
        </w:tc>
      </w:tr>
    </w:tbl>
    <w:p w:rsidR="00BB4B85" w:rsidRPr="008D5247" w:rsidRDefault="00BB4B85" w:rsidP="00BB4B85">
      <w:pPr>
        <w:pStyle w:val="Tablecaption31"/>
        <w:shd w:val="clear" w:color="auto" w:fill="auto"/>
        <w:spacing w:line="240" w:lineRule="auto"/>
        <w:ind w:firstLine="709"/>
        <w:contextualSpacing/>
        <w:rPr>
          <w:rStyle w:val="Tablecaption3"/>
          <w:sz w:val="24"/>
          <w:szCs w:val="24"/>
          <w:vertAlign w:val="superscript"/>
        </w:rPr>
      </w:pPr>
    </w:p>
    <w:p w:rsidR="00BB4B85" w:rsidRPr="008D5247" w:rsidRDefault="00BB4B85" w:rsidP="00BB4B85">
      <w:pPr>
        <w:pStyle w:val="Tablecaption31"/>
        <w:shd w:val="clear" w:color="auto" w:fill="auto"/>
        <w:spacing w:line="240" w:lineRule="auto"/>
        <w:contextualSpacing/>
        <w:rPr>
          <w:sz w:val="24"/>
          <w:szCs w:val="24"/>
        </w:rPr>
      </w:pPr>
      <w:r w:rsidRPr="008D5247">
        <w:rPr>
          <w:rStyle w:val="Tablecaption3"/>
          <w:sz w:val="24"/>
          <w:szCs w:val="24"/>
          <w:vertAlign w:val="superscript"/>
        </w:rPr>
        <w:t>1</w:t>
      </w:r>
      <w:r w:rsidRPr="008D5247">
        <w:rPr>
          <w:rStyle w:val="Tablecaption3"/>
          <w:sz w:val="24"/>
          <w:szCs w:val="24"/>
        </w:rPr>
        <w:t xml:space="preserve"> Общее выделение С0</w:t>
      </w:r>
      <w:r w:rsidRPr="008D5247">
        <w:rPr>
          <w:rStyle w:val="Tablecaption3"/>
          <w:sz w:val="24"/>
          <w:szCs w:val="24"/>
          <w:vertAlign w:val="subscript"/>
        </w:rPr>
        <w:t>2</w:t>
      </w:r>
      <w:r w:rsidRPr="008D5247">
        <w:rPr>
          <w:rStyle w:val="Tablecaption3"/>
          <w:sz w:val="24"/>
          <w:szCs w:val="24"/>
        </w:rPr>
        <w:t xml:space="preserve"> от сжигания всех топлив планеты.</w:t>
      </w:r>
    </w:p>
    <w:p w:rsidR="00BB4B85" w:rsidRPr="008D5247" w:rsidRDefault="00BB4B85" w:rsidP="00BB4B85">
      <w:pPr>
        <w:pStyle w:val="Tablecaption31"/>
        <w:shd w:val="clear" w:color="auto" w:fill="auto"/>
        <w:spacing w:line="240" w:lineRule="auto"/>
        <w:contextualSpacing/>
        <w:rPr>
          <w:sz w:val="24"/>
          <w:szCs w:val="24"/>
        </w:rPr>
      </w:pPr>
      <w:r w:rsidRPr="008D5247">
        <w:rPr>
          <w:rStyle w:val="Tablecaption3"/>
          <w:sz w:val="24"/>
          <w:szCs w:val="24"/>
          <w:vertAlign w:val="superscript"/>
        </w:rPr>
        <w:t>2</w:t>
      </w:r>
      <w:r w:rsidRPr="008D5247">
        <w:rPr>
          <w:rStyle w:val="Tablecaption3"/>
          <w:sz w:val="24"/>
          <w:szCs w:val="24"/>
        </w:rPr>
        <w:t xml:space="preserve"> Не наблюдается накопления в свободной атмосфере в ощутимых размерах.</w:t>
      </w:r>
    </w:p>
    <w:p w:rsidR="00BB4B85" w:rsidRPr="008D5247" w:rsidRDefault="00BB4B85" w:rsidP="00BB4B85">
      <w:pPr>
        <w:ind w:firstLine="709"/>
        <w:contextualSpacing/>
        <w:rPr>
          <w:rFonts w:ascii="Times New Roman" w:hAnsi="Times New Roman" w:cs="Times New Roman"/>
        </w:rPr>
      </w:pPr>
    </w:p>
    <w:p w:rsidR="00BB4B85" w:rsidRPr="008D5247" w:rsidRDefault="00BB4B85" w:rsidP="00BB4B85">
      <w:pPr>
        <w:contextualSpacing/>
        <w:rPr>
          <w:rFonts w:ascii="Times New Roman" w:hAnsi="Times New Roman" w:cs="Times New Roman"/>
        </w:rPr>
      </w:pPr>
    </w:p>
    <w:p w:rsidR="00BB4B85" w:rsidRPr="0070169C" w:rsidRDefault="00BB4B85" w:rsidP="0070169C">
      <w:pPr>
        <w:pStyle w:val="Bodytext1"/>
        <w:shd w:val="clear" w:color="auto" w:fill="auto"/>
        <w:spacing w:before="34" w:line="360" w:lineRule="auto"/>
        <w:ind w:left="40" w:right="40" w:firstLine="709"/>
        <w:contextualSpacing/>
        <w:rPr>
          <w:sz w:val="28"/>
          <w:szCs w:val="28"/>
        </w:rPr>
      </w:pPr>
      <w:r w:rsidRPr="0070169C">
        <w:rPr>
          <w:rStyle w:val="Bodytext61"/>
          <w:color w:val="000000"/>
          <w:sz w:val="28"/>
          <w:szCs w:val="28"/>
        </w:rPr>
        <w:lastRenderedPageBreak/>
        <w:t>Во второй половине XX в. каждые 12... 15 лет удваивалось промыш</w:t>
      </w:r>
      <w:r w:rsidRPr="0070169C">
        <w:rPr>
          <w:rStyle w:val="Bodytext61"/>
          <w:color w:val="000000"/>
          <w:sz w:val="28"/>
          <w:szCs w:val="28"/>
        </w:rPr>
        <w:softHyphen/>
        <w:t>ленное производство ведущих стран мира, обеспечивая тем самым уд</w:t>
      </w:r>
      <w:r w:rsidRPr="0070169C">
        <w:rPr>
          <w:rStyle w:val="Bodytext61"/>
          <w:color w:val="000000"/>
          <w:sz w:val="28"/>
          <w:szCs w:val="28"/>
        </w:rPr>
        <w:softHyphen/>
        <w:t xml:space="preserve">воение выбросов загрязняющих веществ в биосферу. В </w:t>
      </w:r>
      <w:r w:rsidRPr="0070169C">
        <w:rPr>
          <w:rStyle w:val="BodytextBold2"/>
          <w:sz w:val="28"/>
          <w:szCs w:val="28"/>
        </w:rPr>
        <w:t xml:space="preserve">СССР </w:t>
      </w:r>
      <w:r w:rsidRPr="0070169C">
        <w:rPr>
          <w:rStyle w:val="Bodytext61"/>
          <w:color w:val="000000"/>
          <w:sz w:val="28"/>
          <w:szCs w:val="28"/>
        </w:rPr>
        <w:t>в период с 1940 по 1980 гг. возросло производство электроэнергии в 32 раза, ста</w:t>
      </w:r>
      <w:r w:rsidRPr="0070169C">
        <w:rPr>
          <w:rStyle w:val="Bodytext61"/>
          <w:color w:val="000000"/>
          <w:sz w:val="28"/>
          <w:szCs w:val="28"/>
        </w:rPr>
        <w:softHyphen/>
        <w:t>ли — в 7,7, автомобилей — в 15 раз, увеличилась добыча угля в 4,7, не</w:t>
      </w:r>
      <w:r w:rsidRPr="0070169C">
        <w:rPr>
          <w:rStyle w:val="Bodytext61"/>
          <w:color w:val="000000"/>
          <w:sz w:val="28"/>
          <w:szCs w:val="28"/>
        </w:rPr>
        <w:softHyphen/>
        <w:t>фти — в 20 раз. Аналогичные или близкие к ним темпы роста наблюда</w:t>
      </w:r>
      <w:r w:rsidRPr="0070169C">
        <w:rPr>
          <w:rStyle w:val="Bodytext61"/>
          <w:color w:val="000000"/>
          <w:sz w:val="28"/>
          <w:szCs w:val="28"/>
        </w:rPr>
        <w:softHyphen/>
        <w:t>лись во многих других отраслях народного хозяйства.</w:t>
      </w:r>
    </w:p>
    <w:p w:rsidR="00BB4B85" w:rsidRPr="0070169C" w:rsidRDefault="00BB4B85" w:rsidP="0070169C">
      <w:pPr>
        <w:pStyle w:val="Bodytext1"/>
        <w:shd w:val="clear" w:color="auto" w:fill="auto"/>
        <w:spacing w:before="0" w:line="360" w:lineRule="auto"/>
        <w:ind w:left="40" w:right="40" w:firstLine="709"/>
        <w:contextualSpacing/>
        <w:rPr>
          <w:sz w:val="28"/>
          <w:szCs w:val="28"/>
        </w:rPr>
      </w:pPr>
      <w:r w:rsidRPr="0070169C">
        <w:rPr>
          <w:rStyle w:val="Bodytext61"/>
          <w:color w:val="000000"/>
          <w:sz w:val="28"/>
          <w:szCs w:val="28"/>
        </w:rPr>
        <w:t>Постоянно увеличивался мировой автомобильный парк: с 1960 по 1990 г. он возрос со 120 до 420 млн. автомобилей.</w:t>
      </w:r>
    </w:p>
    <w:p w:rsidR="00BB4B85" w:rsidRPr="0070169C" w:rsidRDefault="00BB4B85" w:rsidP="0070169C">
      <w:pPr>
        <w:pStyle w:val="Bodytext1"/>
        <w:shd w:val="clear" w:color="auto" w:fill="auto"/>
        <w:spacing w:before="0" w:line="360" w:lineRule="auto"/>
        <w:ind w:left="40" w:right="40" w:firstLine="709"/>
        <w:contextualSpacing/>
        <w:rPr>
          <w:rStyle w:val="Bodytext61"/>
          <w:color w:val="000000"/>
          <w:sz w:val="28"/>
          <w:szCs w:val="28"/>
        </w:rPr>
      </w:pPr>
      <w:r w:rsidRPr="0070169C">
        <w:rPr>
          <w:rStyle w:val="Bodytext61"/>
          <w:color w:val="000000"/>
          <w:sz w:val="28"/>
          <w:szCs w:val="28"/>
        </w:rPr>
        <w:t>Необходимо отметить, что развитие промышленности и техниче</w:t>
      </w:r>
      <w:r w:rsidRPr="0070169C">
        <w:rPr>
          <w:rStyle w:val="Bodytext61"/>
          <w:color w:val="000000"/>
          <w:sz w:val="28"/>
          <w:szCs w:val="28"/>
        </w:rPr>
        <w:softHyphen/>
        <w:t>ских средств сопровождалось не только увеличением выброса загряз</w:t>
      </w:r>
      <w:r w:rsidRPr="0070169C">
        <w:rPr>
          <w:rStyle w:val="Bodytext61"/>
          <w:color w:val="000000"/>
          <w:sz w:val="28"/>
          <w:szCs w:val="28"/>
        </w:rPr>
        <w:softHyphen/>
        <w:t>няющих веществ, но и вовлечением в производство все большего чис</w:t>
      </w:r>
      <w:r w:rsidRPr="0070169C">
        <w:rPr>
          <w:rStyle w:val="Bodytext61"/>
          <w:color w:val="000000"/>
          <w:sz w:val="28"/>
          <w:szCs w:val="28"/>
        </w:rPr>
        <w:softHyphen/>
        <w:t>ла химических элементов. В настоящее время известно около 7 млн. химических веществ и соединений, из которых 60 тыс. находят применение в деятельности человека. На мировом рынке еже</w:t>
      </w:r>
      <w:r w:rsidRPr="0070169C">
        <w:rPr>
          <w:rStyle w:val="Bodytext61"/>
          <w:color w:val="000000"/>
          <w:sz w:val="28"/>
          <w:szCs w:val="28"/>
        </w:rPr>
        <w:softHyphen/>
        <w:t>годно появляется 500...1000 новых химических соединений и смесей. В окружающей среде уже накопилось около 50 тыс. видов химических соединений, не разрушаемых деструкторами (отходы пластмасс, пле</w:t>
      </w:r>
      <w:r w:rsidRPr="0070169C">
        <w:rPr>
          <w:rStyle w:val="Bodytext61"/>
          <w:color w:val="000000"/>
          <w:sz w:val="28"/>
          <w:szCs w:val="28"/>
        </w:rPr>
        <w:softHyphen/>
        <w:t>нок, изоляции и т. п.).</w:t>
      </w:r>
    </w:p>
    <w:p w:rsidR="00BB4B85" w:rsidRPr="0070169C" w:rsidRDefault="00BB4B85" w:rsidP="0070169C">
      <w:pPr>
        <w:pStyle w:val="Bodytext1"/>
        <w:shd w:val="clear" w:color="auto" w:fill="auto"/>
        <w:spacing w:before="0" w:line="360" w:lineRule="auto"/>
        <w:ind w:left="40" w:right="40" w:firstLine="709"/>
        <w:contextualSpacing/>
        <w:rPr>
          <w:rStyle w:val="Bodytext61"/>
          <w:color w:val="000000"/>
          <w:sz w:val="28"/>
          <w:szCs w:val="28"/>
        </w:rPr>
      </w:pPr>
    </w:p>
    <w:p w:rsidR="00BB4B85" w:rsidRPr="008D5247" w:rsidRDefault="00BB4B85" w:rsidP="00BB4B85">
      <w:pPr>
        <w:pStyle w:val="Tablecaption21"/>
        <w:shd w:val="clear" w:color="auto" w:fill="auto"/>
        <w:spacing w:line="240" w:lineRule="auto"/>
        <w:ind w:firstLine="709"/>
        <w:contextualSpacing/>
        <w:rPr>
          <w:rStyle w:val="Tablecaption20"/>
          <w:b/>
          <w:bCs/>
          <w:color w:val="000000"/>
          <w:sz w:val="24"/>
          <w:szCs w:val="24"/>
        </w:rPr>
      </w:pPr>
      <w:r w:rsidRPr="008D5247">
        <w:rPr>
          <w:rStyle w:val="Tablecaption20"/>
          <w:b/>
          <w:bCs/>
          <w:color w:val="000000"/>
          <w:sz w:val="24"/>
          <w:szCs w:val="24"/>
        </w:rPr>
        <w:t>Динамика использования химических элементов в производстве</w:t>
      </w:r>
    </w:p>
    <w:p w:rsidR="00BB4B85" w:rsidRPr="008D5247" w:rsidRDefault="00BB4B85" w:rsidP="00BB4B85">
      <w:pPr>
        <w:pStyle w:val="Tablecaption21"/>
        <w:shd w:val="clear" w:color="auto" w:fill="auto"/>
        <w:spacing w:line="240" w:lineRule="auto"/>
        <w:ind w:firstLine="709"/>
        <w:contextualSpacing/>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27"/>
        <w:gridCol w:w="1595"/>
        <w:gridCol w:w="1596"/>
        <w:gridCol w:w="1596"/>
        <w:gridCol w:w="1596"/>
        <w:gridCol w:w="1596"/>
      </w:tblGrid>
      <w:tr w:rsidR="00BB4B85" w:rsidRPr="008D5247" w:rsidTr="00BB4B85">
        <w:tc>
          <w:tcPr>
            <w:tcW w:w="1595"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Год</w:t>
            </w:r>
          </w:p>
        </w:tc>
        <w:tc>
          <w:tcPr>
            <w:tcW w:w="1595"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1869</w:t>
            </w:r>
          </w:p>
        </w:tc>
        <w:tc>
          <w:tcPr>
            <w:tcW w:w="1596"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1906</w:t>
            </w:r>
          </w:p>
        </w:tc>
        <w:tc>
          <w:tcPr>
            <w:tcW w:w="1596"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1917</w:t>
            </w:r>
          </w:p>
        </w:tc>
        <w:tc>
          <w:tcPr>
            <w:tcW w:w="1596"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1937</w:t>
            </w:r>
          </w:p>
        </w:tc>
        <w:tc>
          <w:tcPr>
            <w:tcW w:w="1596" w:type="dxa"/>
          </w:tcPr>
          <w:p w:rsidR="00BB4B85" w:rsidRPr="008D5247" w:rsidRDefault="00BB4B85" w:rsidP="00BB4B85">
            <w:pPr>
              <w:contextualSpacing/>
              <w:jc w:val="center"/>
              <w:rPr>
                <w:rFonts w:ascii="Times New Roman" w:hAnsi="Times New Roman" w:cs="Times New Roman"/>
                <w:b/>
              </w:rPr>
            </w:pPr>
            <w:r w:rsidRPr="008D5247">
              <w:rPr>
                <w:rFonts w:ascii="Times New Roman" w:hAnsi="Times New Roman" w:cs="Times New Roman"/>
                <w:b/>
              </w:rPr>
              <w:t>1985</w:t>
            </w:r>
          </w:p>
        </w:tc>
      </w:tr>
      <w:tr w:rsidR="00BB4B85" w:rsidRPr="008D5247" w:rsidTr="00BB4B85">
        <w:tc>
          <w:tcPr>
            <w:tcW w:w="1595" w:type="dxa"/>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Известно</w:t>
            </w:r>
          </w:p>
        </w:tc>
        <w:tc>
          <w:tcPr>
            <w:tcW w:w="1595"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62</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84</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85</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89</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104</w:t>
            </w:r>
          </w:p>
        </w:tc>
      </w:tr>
      <w:tr w:rsidR="00BB4B85" w:rsidRPr="008D5247" w:rsidTr="00BB4B85">
        <w:tc>
          <w:tcPr>
            <w:tcW w:w="1595" w:type="dxa"/>
          </w:tcPr>
          <w:p w:rsidR="00BB4B85" w:rsidRPr="008D5247" w:rsidRDefault="00BB4B85" w:rsidP="00BB4B85">
            <w:pPr>
              <w:contextualSpacing/>
              <w:rPr>
                <w:rFonts w:ascii="Times New Roman" w:hAnsi="Times New Roman" w:cs="Times New Roman"/>
              </w:rPr>
            </w:pPr>
            <w:r w:rsidRPr="008D5247">
              <w:rPr>
                <w:rFonts w:ascii="Times New Roman" w:hAnsi="Times New Roman" w:cs="Times New Roman"/>
              </w:rPr>
              <w:t>Использовалось</w:t>
            </w:r>
          </w:p>
        </w:tc>
        <w:tc>
          <w:tcPr>
            <w:tcW w:w="1595"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35</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52</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64</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73</w:t>
            </w:r>
          </w:p>
        </w:tc>
        <w:tc>
          <w:tcPr>
            <w:tcW w:w="1596" w:type="dxa"/>
          </w:tcPr>
          <w:p w:rsidR="00BB4B85" w:rsidRPr="008D5247" w:rsidRDefault="00BB4B85" w:rsidP="00BB4B85">
            <w:pPr>
              <w:contextualSpacing/>
              <w:jc w:val="center"/>
              <w:rPr>
                <w:rFonts w:ascii="Times New Roman" w:hAnsi="Times New Roman" w:cs="Times New Roman"/>
              </w:rPr>
            </w:pPr>
            <w:r w:rsidRPr="008D5247">
              <w:rPr>
                <w:rFonts w:ascii="Times New Roman" w:hAnsi="Times New Roman" w:cs="Times New Roman"/>
              </w:rPr>
              <w:t>90</w:t>
            </w:r>
          </w:p>
        </w:tc>
      </w:tr>
    </w:tbl>
    <w:p w:rsidR="00BB4B85" w:rsidRPr="008D5247" w:rsidRDefault="00BB4B85" w:rsidP="00BB4B85">
      <w:pPr>
        <w:ind w:firstLine="709"/>
        <w:contextualSpacing/>
        <w:rPr>
          <w:rFonts w:ascii="Times New Roman" w:hAnsi="Times New Roman" w:cs="Times New Roman"/>
        </w:rPr>
      </w:pPr>
    </w:p>
    <w:p w:rsidR="00BB4B85" w:rsidRDefault="00BB4B85" w:rsidP="001705B9">
      <w:pPr>
        <w:spacing w:line="360" w:lineRule="auto"/>
        <w:jc w:val="both"/>
        <w:rPr>
          <w:rFonts w:ascii="Times New Roman" w:hAnsi="Times New Roman" w:cs="Times New Roman"/>
          <w:sz w:val="28"/>
          <w:szCs w:val="28"/>
        </w:rPr>
      </w:pPr>
    </w:p>
    <w:p w:rsidR="00570736" w:rsidRPr="00570736" w:rsidRDefault="00570736" w:rsidP="00570736">
      <w:pPr>
        <w:spacing w:line="360" w:lineRule="auto"/>
        <w:jc w:val="center"/>
        <w:rPr>
          <w:rFonts w:ascii="Times New Roman" w:hAnsi="Times New Roman" w:cs="Times New Roman"/>
          <w:sz w:val="28"/>
          <w:szCs w:val="28"/>
        </w:rPr>
      </w:pPr>
      <w:r w:rsidRPr="001705B9">
        <w:rPr>
          <w:rFonts w:ascii="Times New Roman" w:eastAsia="Times New Roman" w:hAnsi="Times New Roman" w:cs="Times New Roman"/>
          <w:b/>
          <w:bCs/>
          <w:color w:val="000000"/>
          <w:sz w:val="28"/>
          <w:szCs w:val="28"/>
          <w:lang w:eastAsia="ru-RU"/>
        </w:rPr>
        <w:t>С</w:t>
      </w:r>
    </w:p>
    <w:p w:rsidR="00F41324" w:rsidRPr="001705B9" w:rsidRDefault="00F41324"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b/>
          <w:bCs/>
          <w:color w:val="000000"/>
          <w:sz w:val="28"/>
          <w:szCs w:val="28"/>
          <w:lang w:eastAsia="ru-RU"/>
        </w:rPr>
        <w:t>СЕЙСМИЧЕСКОЕ РАЙОНИРОВАНИЕ</w:t>
      </w:r>
      <w:r w:rsidRPr="001705B9">
        <w:rPr>
          <w:rFonts w:ascii="Times New Roman" w:eastAsia="Times New Roman" w:hAnsi="Times New Roman" w:cs="Times New Roman"/>
          <w:color w:val="000000"/>
          <w:sz w:val="28"/>
          <w:szCs w:val="28"/>
          <w:lang w:eastAsia="ru-RU"/>
        </w:rPr>
        <w:t>, картогра</w:t>
      </w:r>
      <w:r w:rsidRPr="001705B9">
        <w:rPr>
          <w:rFonts w:ascii="Times New Roman" w:eastAsia="Times New Roman" w:hAnsi="Times New Roman" w:cs="Times New Roman"/>
          <w:color w:val="000000"/>
          <w:sz w:val="28"/>
          <w:szCs w:val="28"/>
          <w:lang w:eastAsia="ru-RU"/>
        </w:rPr>
        <w:softHyphen/>
        <w:t>фирование в сейсмоактивных территориях (раз</w:t>
      </w:r>
      <w:r w:rsidRPr="001705B9">
        <w:rPr>
          <w:rFonts w:ascii="Times New Roman" w:eastAsia="Times New Roman" w:hAnsi="Times New Roman" w:cs="Times New Roman"/>
          <w:color w:val="000000"/>
          <w:sz w:val="28"/>
          <w:szCs w:val="28"/>
          <w:lang w:eastAsia="ru-RU"/>
        </w:rPr>
        <w:softHyphen/>
        <w:t>личающихся по геоструктурным и тектониче</w:t>
      </w:r>
      <w:r w:rsidRPr="001705B9">
        <w:rPr>
          <w:rFonts w:ascii="Times New Roman" w:eastAsia="Times New Roman" w:hAnsi="Times New Roman" w:cs="Times New Roman"/>
          <w:color w:val="000000"/>
          <w:sz w:val="28"/>
          <w:szCs w:val="28"/>
          <w:lang w:eastAsia="ru-RU"/>
        </w:rPr>
        <w:softHyphen/>
        <w:t>ским особенностям) сейсмической опасности, основанное на идентификации зон возникнове</w:t>
      </w:r>
      <w:r w:rsidRPr="001705B9">
        <w:rPr>
          <w:rFonts w:ascii="Times New Roman" w:eastAsia="Times New Roman" w:hAnsi="Times New Roman" w:cs="Times New Roman"/>
          <w:color w:val="000000"/>
          <w:sz w:val="28"/>
          <w:szCs w:val="28"/>
          <w:lang w:eastAsia="ru-RU"/>
        </w:rPr>
        <w:softHyphen/>
        <w:t>ния очагов землетрясений и изучении сейсмиче</w:t>
      </w:r>
      <w:r w:rsidRPr="001705B9">
        <w:rPr>
          <w:rFonts w:ascii="Times New Roman" w:eastAsia="Times New Roman" w:hAnsi="Times New Roman" w:cs="Times New Roman"/>
          <w:color w:val="000000"/>
          <w:sz w:val="28"/>
          <w:szCs w:val="28"/>
          <w:lang w:eastAsia="ru-RU"/>
        </w:rPr>
        <w:softHyphen/>
        <w:t xml:space="preserve">ского эффекта, создаваемого ими на земной </w:t>
      </w:r>
      <w:r w:rsidRPr="001705B9">
        <w:rPr>
          <w:rFonts w:ascii="Times New Roman" w:eastAsia="Times New Roman" w:hAnsi="Times New Roman" w:cs="Times New Roman"/>
          <w:color w:val="000000"/>
          <w:sz w:val="28"/>
          <w:szCs w:val="28"/>
          <w:lang w:eastAsia="ru-RU"/>
        </w:rPr>
        <w:lastRenderedPageBreak/>
        <w:t>по</w:t>
      </w:r>
      <w:r w:rsidRPr="001705B9">
        <w:rPr>
          <w:rFonts w:ascii="Times New Roman" w:eastAsia="Times New Roman" w:hAnsi="Times New Roman" w:cs="Times New Roman"/>
          <w:color w:val="000000"/>
          <w:sz w:val="28"/>
          <w:szCs w:val="28"/>
          <w:lang w:eastAsia="ru-RU"/>
        </w:rPr>
        <w:softHyphen/>
        <w:t>верхности. Виды С.р.: генеральное или общее (ОСР) и основанное на нём детальное (ДСР) и микрорайонирование (СМР). ОСР охватывает крупные геодинамически взаимосвязанные ре</w:t>
      </w:r>
      <w:r w:rsidRPr="001705B9">
        <w:rPr>
          <w:rFonts w:ascii="Times New Roman" w:eastAsia="Times New Roman" w:hAnsi="Times New Roman" w:cs="Times New Roman"/>
          <w:color w:val="000000"/>
          <w:sz w:val="28"/>
          <w:szCs w:val="28"/>
          <w:lang w:eastAsia="ru-RU"/>
        </w:rPr>
        <w:softHyphen/>
        <w:t>гионы и отвечает средним грунтовым условиям. ДСР применяется для уточнения сейсмической опасности отдельных регионов и администра</w:t>
      </w:r>
      <w:r w:rsidRPr="001705B9">
        <w:rPr>
          <w:rFonts w:ascii="Times New Roman" w:eastAsia="Times New Roman" w:hAnsi="Times New Roman" w:cs="Times New Roman"/>
          <w:color w:val="000000"/>
          <w:sz w:val="28"/>
          <w:szCs w:val="28"/>
          <w:lang w:eastAsia="ru-RU"/>
        </w:rPr>
        <w:softHyphen/>
        <w:t>тивных территорий. СМР используется для оценки сейсмической опасности населённых пунктов, участков крупного и ответственного строительства</w:t>
      </w:r>
      <w:r w:rsidR="00173826" w:rsidRPr="00173826">
        <w:rPr>
          <w:rFonts w:ascii="Times New Roman" w:eastAsia="Times New Roman" w:hAnsi="Times New Roman" w:cs="Times New Roman"/>
          <w:color w:val="000000"/>
          <w:sz w:val="28"/>
          <w:szCs w:val="28"/>
          <w:lang w:eastAsia="ru-RU"/>
        </w:rPr>
        <w:t>[20]</w:t>
      </w:r>
      <w:r w:rsidR="004148F7" w:rsidRPr="001705B9">
        <w:rPr>
          <w:rFonts w:ascii="Times New Roman" w:eastAsia="Times New Roman" w:hAnsi="Times New Roman" w:cs="Times New Roman"/>
          <w:color w:val="000000"/>
          <w:sz w:val="28"/>
          <w:szCs w:val="28"/>
          <w:lang w:eastAsia="ru-RU"/>
        </w:rPr>
        <w:t>.</w:t>
      </w:r>
    </w:p>
    <w:p w:rsidR="00C72980" w:rsidRPr="00570736" w:rsidRDefault="00C72980" w:rsidP="00570736">
      <w:pPr>
        <w:spacing w:after="0" w:line="360" w:lineRule="auto"/>
        <w:jc w:val="center"/>
        <w:rPr>
          <w:rFonts w:ascii="Times New Roman" w:eastAsia="Times New Roman" w:hAnsi="Times New Roman" w:cs="Times New Roman"/>
          <w:b/>
          <w:sz w:val="28"/>
          <w:szCs w:val="28"/>
          <w:lang w:eastAsia="ru-RU"/>
        </w:rPr>
      </w:pPr>
      <w:r w:rsidRPr="00570736">
        <w:rPr>
          <w:rFonts w:ascii="Times New Roman" w:eastAsia="Times New Roman" w:hAnsi="Times New Roman" w:cs="Times New Roman"/>
          <w:b/>
          <w:color w:val="000000"/>
          <w:sz w:val="28"/>
          <w:szCs w:val="28"/>
          <w:lang w:eastAsia="ru-RU"/>
        </w:rPr>
        <w:t>Зоны различной интенсивности сейсмических воздействий на территории Российской Федерации</w:t>
      </w:r>
    </w:p>
    <w:tbl>
      <w:tblPr>
        <w:tblStyle w:val="a4"/>
        <w:tblW w:w="0" w:type="auto"/>
        <w:tblLook w:val="0000"/>
      </w:tblPr>
      <w:tblGrid>
        <w:gridCol w:w="3499"/>
        <w:gridCol w:w="1104"/>
        <w:gridCol w:w="1104"/>
        <w:gridCol w:w="1104"/>
        <w:gridCol w:w="1861"/>
      </w:tblGrid>
      <w:tr w:rsidR="00C72980" w:rsidRPr="00570736" w:rsidTr="004148F7">
        <w:trPr>
          <w:trHeight w:hRule="exact" w:val="370"/>
        </w:trPr>
        <w:tc>
          <w:tcPr>
            <w:tcW w:w="0" w:type="auto"/>
            <w:vMerge w:val="restart"/>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Регион</w:t>
            </w:r>
          </w:p>
        </w:tc>
        <w:tc>
          <w:tcPr>
            <w:tcW w:w="0" w:type="auto"/>
            <w:gridSpan w:val="4"/>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Площадь (тыс. км</w:t>
            </w:r>
            <w:r w:rsidRPr="00570736">
              <w:rPr>
                <w:rFonts w:ascii="Times New Roman" w:eastAsia="Times New Roman" w:hAnsi="Times New Roman" w:cs="Times New Roman"/>
                <w:color w:val="000000"/>
                <w:sz w:val="24"/>
                <w:szCs w:val="24"/>
                <w:vertAlign w:val="superscript"/>
                <w:lang w:eastAsia="ru-RU"/>
              </w:rPr>
              <w:t>2</w:t>
            </w:r>
            <w:r w:rsidRPr="00570736">
              <w:rPr>
                <w:rFonts w:ascii="Times New Roman" w:eastAsia="Times New Roman" w:hAnsi="Times New Roman" w:cs="Times New Roman"/>
                <w:color w:val="000000"/>
                <w:sz w:val="24"/>
                <w:szCs w:val="24"/>
                <w:lang w:eastAsia="ru-RU"/>
              </w:rPr>
              <w:t>) при интенсивности в баллах</w:t>
            </w:r>
          </w:p>
        </w:tc>
      </w:tr>
      <w:tr w:rsidR="00C72980" w:rsidRPr="00570736" w:rsidTr="004148F7">
        <w:trPr>
          <w:trHeight w:hRule="exact" w:val="350"/>
        </w:trPr>
        <w:tc>
          <w:tcPr>
            <w:tcW w:w="0" w:type="auto"/>
            <w:vMerge/>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7</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9</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более 9</w:t>
            </w:r>
          </w:p>
        </w:tc>
      </w:tr>
      <w:tr w:rsidR="00C72980" w:rsidRPr="00570736" w:rsidTr="004148F7">
        <w:trPr>
          <w:trHeight w:hRule="exact" w:val="31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Алтай и Саяны</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330</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176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96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17</w:t>
            </w:r>
          </w:p>
        </w:tc>
      </w:tr>
      <w:tr w:rsidR="00C72980" w:rsidRPr="00570736" w:rsidTr="004148F7">
        <w:trPr>
          <w:trHeight w:hRule="exact" w:val="32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Восточная Сибирь</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738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820</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187</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182</w:t>
            </w:r>
          </w:p>
        </w:tc>
      </w:tr>
      <w:tr w:rsidR="00C72980" w:rsidRPr="00570736" w:rsidTr="004148F7">
        <w:trPr>
          <w:trHeight w:hRule="exact" w:val="31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Якутия и районы Магадана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903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233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124</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r>
      <w:tr w:rsidR="00C72980" w:rsidRPr="00570736" w:rsidTr="004148F7">
        <w:trPr>
          <w:trHeight w:hRule="exact" w:val="32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Чукотка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114</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26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r>
      <w:tr w:rsidR="00C72980" w:rsidRPr="00570736" w:rsidTr="004148F7">
        <w:trPr>
          <w:trHeight w:hRule="exact" w:val="32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Камчатка и Камчатские острова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148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63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53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41</w:t>
            </w:r>
          </w:p>
        </w:tc>
      </w:tr>
      <w:tr w:rsidR="00C72980" w:rsidRPr="00570736" w:rsidTr="004148F7">
        <w:trPr>
          <w:trHeight w:hRule="exact" w:val="31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Курильские острова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16</w:t>
            </w:r>
          </w:p>
        </w:tc>
      </w:tr>
      <w:tr w:rsidR="00C72980" w:rsidRPr="00570736" w:rsidTr="004148F7">
        <w:trPr>
          <w:trHeight w:hRule="exact" w:val="32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Сахалин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30</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46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r>
      <w:tr w:rsidR="00C72980" w:rsidRPr="00570736" w:rsidTr="004148F7">
        <w:trPr>
          <w:trHeight w:hRule="exact" w:val="31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Приморье</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155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9</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r>
      <w:tr w:rsidR="00C72980" w:rsidRPr="00570736" w:rsidTr="004148F7">
        <w:trPr>
          <w:trHeight w:hRule="exact" w:val="336"/>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Крым</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w:t>
            </w:r>
          </w:p>
        </w:tc>
      </w:tr>
    </w:tbl>
    <w:p w:rsidR="00C72980" w:rsidRPr="00570736" w:rsidRDefault="00C72980" w:rsidP="001705B9">
      <w:pPr>
        <w:spacing w:line="360" w:lineRule="auto"/>
        <w:jc w:val="both"/>
        <w:rPr>
          <w:rFonts w:ascii="Times New Roman" w:hAnsi="Times New Roman" w:cs="Times New Roman"/>
          <w:sz w:val="24"/>
          <w:szCs w:val="24"/>
          <w:lang w:val="mn-MN"/>
        </w:rPr>
      </w:pPr>
    </w:p>
    <w:p w:rsidR="00C72980" w:rsidRPr="001705B9" w:rsidRDefault="00F41324"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СЕЛЕВЫЕ ЯВЛЕНИЯ</w:t>
      </w:r>
      <w:r w:rsidRPr="001705B9">
        <w:rPr>
          <w:rFonts w:ascii="Times New Roman" w:hAnsi="Times New Roman" w:cs="Times New Roman"/>
          <w:sz w:val="28"/>
          <w:szCs w:val="28"/>
        </w:rPr>
        <w:t>, форма реализации селе</w:t>
      </w:r>
      <w:r w:rsidRPr="001705B9">
        <w:rPr>
          <w:rFonts w:ascii="Times New Roman" w:hAnsi="Times New Roman" w:cs="Times New Roman"/>
          <w:sz w:val="28"/>
          <w:szCs w:val="28"/>
        </w:rPr>
        <w:softHyphen/>
        <w:t>вого процесса в условиях определённой геогра</w:t>
      </w:r>
      <w:r w:rsidRPr="001705B9">
        <w:rPr>
          <w:rFonts w:ascii="Times New Roman" w:hAnsi="Times New Roman" w:cs="Times New Roman"/>
          <w:sz w:val="28"/>
          <w:szCs w:val="28"/>
        </w:rPr>
        <w:softHyphen/>
        <w:t>фической обстановки, естественной или из</w:t>
      </w:r>
      <w:r w:rsidRPr="001705B9">
        <w:rPr>
          <w:rFonts w:ascii="Times New Roman" w:hAnsi="Times New Roman" w:cs="Times New Roman"/>
          <w:sz w:val="28"/>
          <w:szCs w:val="28"/>
        </w:rPr>
        <w:softHyphen/>
        <w:t>менённой человеком. С.я. включают в себя и се</w:t>
      </w:r>
      <w:r w:rsidRPr="001705B9">
        <w:rPr>
          <w:rFonts w:ascii="Times New Roman" w:hAnsi="Times New Roman" w:cs="Times New Roman"/>
          <w:sz w:val="28"/>
          <w:szCs w:val="28"/>
        </w:rPr>
        <w:softHyphen/>
        <w:t>левой процесс и его результат — рельеф и отло</w:t>
      </w:r>
      <w:r w:rsidRPr="001705B9">
        <w:rPr>
          <w:rFonts w:ascii="Times New Roman" w:hAnsi="Times New Roman" w:cs="Times New Roman"/>
          <w:sz w:val="28"/>
          <w:szCs w:val="28"/>
        </w:rPr>
        <w:softHyphen/>
        <w:t>жения селевого генезиса</w:t>
      </w:r>
      <w:r w:rsidR="00173826" w:rsidRPr="00173826">
        <w:rPr>
          <w:rFonts w:ascii="Times New Roman" w:hAnsi="Times New Roman" w:cs="Times New Roman"/>
          <w:sz w:val="28"/>
          <w:szCs w:val="28"/>
        </w:rPr>
        <w:t>[20]</w:t>
      </w:r>
      <w:r w:rsidR="004148F7" w:rsidRPr="001705B9">
        <w:rPr>
          <w:rFonts w:ascii="Times New Roman" w:hAnsi="Times New Roman" w:cs="Times New Roman"/>
          <w:sz w:val="28"/>
          <w:szCs w:val="28"/>
        </w:rPr>
        <w:t>.</w:t>
      </w:r>
    </w:p>
    <w:p w:rsidR="00C72980" w:rsidRPr="00570736" w:rsidRDefault="00C72980" w:rsidP="00570736">
      <w:pPr>
        <w:spacing w:after="0" w:line="360" w:lineRule="auto"/>
        <w:jc w:val="center"/>
        <w:rPr>
          <w:rFonts w:ascii="Times New Roman" w:eastAsia="Times New Roman" w:hAnsi="Times New Roman" w:cs="Times New Roman"/>
          <w:b/>
          <w:sz w:val="28"/>
          <w:szCs w:val="28"/>
          <w:lang w:eastAsia="ru-RU"/>
        </w:rPr>
      </w:pPr>
      <w:r w:rsidRPr="00570736">
        <w:rPr>
          <w:rFonts w:ascii="Times New Roman" w:eastAsia="Times New Roman" w:hAnsi="Times New Roman" w:cs="Times New Roman"/>
          <w:b/>
          <w:bCs/>
          <w:color w:val="000000"/>
          <w:sz w:val="28"/>
          <w:szCs w:val="28"/>
          <w:lang w:eastAsia="ru-RU"/>
        </w:rPr>
        <w:t>Примеры последствий наиболее значительных селей</w:t>
      </w:r>
    </w:p>
    <w:tbl>
      <w:tblPr>
        <w:tblStyle w:val="a4"/>
        <w:tblW w:w="0" w:type="auto"/>
        <w:tblLook w:val="0000"/>
      </w:tblPr>
      <w:tblGrid>
        <w:gridCol w:w="1449"/>
        <w:gridCol w:w="4038"/>
        <w:gridCol w:w="4792"/>
      </w:tblGrid>
      <w:tr w:rsidR="00C72980" w:rsidRPr="00570736" w:rsidTr="00570736">
        <w:trPr>
          <w:trHeight w:hRule="exact" w:val="93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bCs/>
                <w:color w:val="000000"/>
                <w:sz w:val="24"/>
                <w:szCs w:val="24"/>
                <w:lang w:eastAsia="ru-RU"/>
              </w:rPr>
              <w:t>Число, месяц, год</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bCs/>
                <w:color w:val="000000"/>
                <w:sz w:val="24"/>
                <w:szCs w:val="24"/>
                <w:lang w:eastAsia="ru-RU"/>
              </w:rPr>
              <w:t>Место</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bCs/>
                <w:color w:val="000000"/>
                <w:sz w:val="24"/>
                <w:szCs w:val="24"/>
                <w:lang w:eastAsia="ru-RU"/>
              </w:rPr>
              <w:t>Последствия</w:t>
            </w:r>
          </w:p>
        </w:tc>
      </w:tr>
      <w:tr w:rsidR="00C72980" w:rsidRPr="00570736" w:rsidTr="00570736">
        <w:trPr>
          <w:trHeight w:hRule="exact" w:val="256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lastRenderedPageBreak/>
              <w:t>8.06.1921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СССР, г. Алма-Ата, сель от дождей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50 чел. Полностью разрушены 65 домов,</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174 постройки, уничтожены мельницы, два кожевенных завода и табачная фабрика. Общий вес камней, обру</w:t>
            </w:r>
            <w:r w:rsidRPr="00570736">
              <w:rPr>
                <w:rFonts w:ascii="Times New Roman" w:eastAsia="Times New Roman" w:hAnsi="Times New Roman" w:cs="Times New Roman"/>
                <w:color w:val="000000"/>
                <w:sz w:val="24"/>
                <w:szCs w:val="24"/>
                <w:lang w:eastAsia="ru-RU"/>
              </w:rPr>
              <w:softHyphen/>
              <w:t>шившихся на город составил около 1,5 млн. тонн</w:t>
            </w:r>
          </w:p>
        </w:tc>
      </w:tr>
      <w:tr w:rsidR="00C72980" w:rsidRPr="00570736" w:rsidTr="00570736">
        <w:trPr>
          <w:trHeight w:hRule="exact" w:val="981"/>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1938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Япония, район г. Кобе, мощный селевой поток</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616 чел., разрушено 130 тыс. домов</w:t>
            </w:r>
          </w:p>
        </w:tc>
      </w:tr>
      <w:tr w:rsidR="00C72980" w:rsidRPr="00570736" w:rsidTr="00570736">
        <w:trPr>
          <w:trHeight w:hRule="exact" w:val="99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1949</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СССР, Таджикистан, р-н Тянь-Шаня; сель после землетрясения</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около 25 тыс. чел. в 33 разрушенных селем на</w:t>
            </w:r>
            <w:r w:rsidRPr="00570736">
              <w:rPr>
                <w:rFonts w:ascii="Times New Roman" w:eastAsia="Times New Roman" w:hAnsi="Times New Roman" w:cs="Times New Roman"/>
                <w:color w:val="000000"/>
                <w:sz w:val="24"/>
                <w:szCs w:val="24"/>
                <w:lang w:eastAsia="ru-RU"/>
              </w:rPr>
              <w:softHyphen/>
              <w:t>селённых пунктах</w:t>
            </w:r>
          </w:p>
        </w:tc>
      </w:tr>
      <w:tr w:rsidR="00C72980" w:rsidRPr="00570736" w:rsidTr="00570736">
        <w:trPr>
          <w:trHeight w:hRule="exact" w:val="101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12.11.1985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Колумбия,селевый поток после землетрясения</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и пропало без вести 22 940 чел., получили ра</w:t>
            </w:r>
            <w:r w:rsidRPr="00570736">
              <w:rPr>
                <w:rFonts w:ascii="Times New Roman" w:eastAsia="Times New Roman" w:hAnsi="Times New Roman" w:cs="Times New Roman"/>
                <w:color w:val="000000"/>
                <w:sz w:val="24"/>
                <w:szCs w:val="24"/>
                <w:lang w:eastAsia="ru-RU"/>
              </w:rPr>
              <w:softHyphen/>
              <w:t>нения и увечья - около 5 тыс.</w:t>
            </w:r>
          </w:p>
        </w:tc>
      </w:tr>
      <w:tr w:rsidR="00C72980" w:rsidRPr="00570736" w:rsidTr="004148F7">
        <w:trPr>
          <w:trHeight w:hRule="exact" w:val="114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7.05.1993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Таджикистан, селевые потоки от ливневых дождей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Разрушено 8200 домов, 130 школ, 12 поликлиник и боль</w:t>
            </w:r>
            <w:r w:rsidRPr="00570736">
              <w:rPr>
                <w:rFonts w:ascii="Times New Roman" w:eastAsia="Times New Roman" w:hAnsi="Times New Roman" w:cs="Times New Roman"/>
                <w:color w:val="000000"/>
                <w:sz w:val="24"/>
                <w:szCs w:val="24"/>
                <w:lang w:eastAsia="ru-RU"/>
              </w:rPr>
              <w:softHyphen/>
              <w:t>ниц, 520 км автодорог, 115 мостов. Ущерб - 100 млрд. руб.</w:t>
            </w:r>
          </w:p>
        </w:tc>
      </w:tr>
      <w:tr w:rsidR="00C72980" w:rsidRPr="00570736" w:rsidTr="00570736">
        <w:trPr>
          <w:trHeight w:hRule="exact" w:val="1426"/>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Июль 1996</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Россия, Республика Дагестан, Цумадинский район, массовый сход селей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Смыто более 100 км дорог, 14 автодорожных и 5 пеше</w:t>
            </w:r>
            <w:r w:rsidRPr="00570736">
              <w:rPr>
                <w:rFonts w:ascii="Times New Roman" w:eastAsia="Times New Roman" w:hAnsi="Times New Roman" w:cs="Times New Roman"/>
                <w:color w:val="000000"/>
                <w:sz w:val="24"/>
                <w:szCs w:val="24"/>
                <w:lang w:eastAsia="ru-RU"/>
              </w:rPr>
              <w:softHyphen/>
              <w:t>ходных мостов, снесено 10 домов. Ущерб - 10 млрд. руб.</w:t>
            </w:r>
          </w:p>
        </w:tc>
      </w:tr>
      <w:tr w:rsidR="00C72980" w:rsidRPr="00570736" w:rsidTr="00570736">
        <w:trPr>
          <w:trHeight w:hRule="exact" w:val="156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6.09.2002</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Россия, Краснодарский край, Черноморское побережье; селевые потоки после циклона и ливневых дождей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59 чел., в зоне затопления оказалось 30 тыс. чел.; повреждено 4 968 домов, полностью разрушено 447.</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Ущерб - 1,7 млрд. рублей</w:t>
            </w:r>
          </w:p>
        </w:tc>
      </w:tr>
      <w:tr w:rsidR="00C72980" w:rsidRPr="00570736" w:rsidTr="00570736">
        <w:trPr>
          <w:trHeight w:hRule="exact" w:val="127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15.07.2004</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Крым, район детского центра «Артек» и санатория «Гурзуфский»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Селевые потоки, вызванные ливнями, нанесли ущерб более чем на 1 млн. долларов</w:t>
            </w:r>
          </w:p>
        </w:tc>
      </w:tr>
    </w:tbl>
    <w:p w:rsidR="00367D4B" w:rsidRPr="00570736" w:rsidRDefault="00367D4B" w:rsidP="001705B9">
      <w:pPr>
        <w:pStyle w:val="Picturecaption21"/>
        <w:shd w:val="clear" w:color="auto" w:fill="auto"/>
        <w:spacing w:line="360" w:lineRule="auto"/>
        <w:ind w:firstLine="709"/>
        <w:contextualSpacing/>
        <w:jc w:val="both"/>
        <w:rPr>
          <w:rStyle w:val="Picturecaption20"/>
          <w:color w:val="000000"/>
          <w:sz w:val="24"/>
          <w:szCs w:val="24"/>
        </w:rPr>
      </w:pPr>
    </w:p>
    <w:p w:rsidR="00367D4B" w:rsidRPr="001705B9" w:rsidRDefault="00367D4B" w:rsidP="001705B9">
      <w:pPr>
        <w:pStyle w:val="Picturecaption21"/>
        <w:shd w:val="clear" w:color="auto" w:fill="auto"/>
        <w:spacing w:line="360" w:lineRule="auto"/>
        <w:ind w:firstLine="709"/>
        <w:contextualSpacing/>
        <w:jc w:val="both"/>
        <w:rPr>
          <w:sz w:val="28"/>
          <w:szCs w:val="28"/>
        </w:rPr>
      </w:pPr>
      <w:r w:rsidRPr="001705B9">
        <w:rPr>
          <w:rStyle w:val="Picturecaption20"/>
          <w:b/>
          <w:color w:val="000000"/>
          <w:sz w:val="28"/>
          <w:szCs w:val="28"/>
        </w:rPr>
        <w:t>Системы управления риском с целью обеспечения безопасности</w:t>
      </w:r>
      <w:r w:rsidRPr="001705B9">
        <w:rPr>
          <w:rStyle w:val="Picturecaption20"/>
          <w:color w:val="000000"/>
          <w:sz w:val="28"/>
          <w:szCs w:val="28"/>
        </w:rPr>
        <w:t xml:space="preserve"> человека и окружающей природной среды</w:t>
      </w:r>
    </w:p>
    <w:p w:rsidR="00367D4B" w:rsidRPr="001705B9" w:rsidRDefault="00367D4B" w:rsidP="001705B9">
      <w:pPr>
        <w:pStyle w:val="Bodytext1"/>
        <w:shd w:val="clear" w:color="auto" w:fill="auto"/>
        <w:spacing w:before="0" w:line="360" w:lineRule="auto"/>
        <w:ind w:right="40" w:firstLine="709"/>
        <w:contextualSpacing/>
        <w:rPr>
          <w:rStyle w:val="Bodytext61"/>
          <w:sz w:val="28"/>
          <w:szCs w:val="28"/>
        </w:rPr>
      </w:pPr>
    </w:p>
    <w:p w:rsidR="00367D4B" w:rsidRPr="001705B9" w:rsidRDefault="00367D4B" w:rsidP="001705B9">
      <w:pPr>
        <w:pStyle w:val="Bodytext1"/>
        <w:shd w:val="clear" w:color="auto" w:fill="auto"/>
        <w:spacing w:before="0" w:line="360" w:lineRule="auto"/>
        <w:ind w:right="40" w:firstLine="709"/>
        <w:contextualSpacing/>
        <w:rPr>
          <w:rStyle w:val="Bodytext61"/>
          <w:sz w:val="28"/>
          <w:szCs w:val="28"/>
        </w:rPr>
      </w:pPr>
    </w:p>
    <w:p w:rsidR="00367D4B" w:rsidRPr="001705B9" w:rsidRDefault="00367D4B" w:rsidP="001705B9">
      <w:pPr>
        <w:pStyle w:val="Bodytext1"/>
        <w:shd w:val="clear" w:color="auto" w:fill="auto"/>
        <w:spacing w:before="0" w:line="360" w:lineRule="auto"/>
        <w:ind w:right="40" w:firstLine="709"/>
        <w:contextualSpacing/>
        <w:rPr>
          <w:rStyle w:val="Bodytext61"/>
          <w:sz w:val="28"/>
          <w:szCs w:val="28"/>
        </w:rPr>
      </w:pPr>
    </w:p>
    <w:p w:rsidR="00367D4B" w:rsidRPr="001705B9" w:rsidRDefault="00367D4B" w:rsidP="001705B9">
      <w:pPr>
        <w:spacing w:line="360" w:lineRule="auto"/>
        <w:ind w:firstLine="709"/>
        <w:contextualSpacing/>
        <w:jc w:val="both"/>
        <w:rPr>
          <w:rFonts w:ascii="Times New Roman" w:hAnsi="Times New Roman" w:cs="Times New Roman"/>
          <w:noProof/>
          <w:sz w:val="28"/>
          <w:szCs w:val="28"/>
          <w:lang w:val="en-US"/>
        </w:rPr>
      </w:pPr>
      <w:r w:rsidRPr="001705B9">
        <w:rPr>
          <w:rFonts w:ascii="Times New Roman" w:hAnsi="Times New Roman" w:cs="Times New Roman"/>
          <w:noProof/>
          <w:sz w:val="28"/>
          <w:szCs w:val="28"/>
          <w:lang w:eastAsia="ru-RU"/>
        </w:rPr>
        <w:lastRenderedPageBreak/>
        <w:drawing>
          <wp:inline distT="0" distB="0" distL="0" distR="0">
            <wp:extent cx="4138930" cy="3496310"/>
            <wp:effectExtent l="0" t="0" r="0" b="889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38930" cy="3496310"/>
                    </a:xfrm>
                    <a:prstGeom prst="rect">
                      <a:avLst/>
                    </a:prstGeom>
                    <a:noFill/>
                    <a:ln>
                      <a:noFill/>
                    </a:ln>
                  </pic:spPr>
                </pic:pic>
              </a:graphicData>
            </a:graphic>
          </wp:inline>
        </w:drawing>
      </w:r>
    </w:p>
    <w:p w:rsidR="00D30446" w:rsidRPr="001705B9" w:rsidRDefault="00D30446" w:rsidP="00D30446">
      <w:pPr>
        <w:spacing w:line="360" w:lineRule="auto"/>
        <w:jc w:val="both"/>
        <w:rPr>
          <w:rFonts w:ascii="Times New Roman" w:hAnsi="Times New Roman" w:cs="Times New Roman"/>
          <w:b/>
          <w:bCs/>
          <w:color w:val="000000"/>
          <w:sz w:val="28"/>
          <w:szCs w:val="28"/>
          <w:lang w:eastAsia="ru-RU"/>
        </w:rPr>
      </w:pPr>
    </w:p>
    <w:p w:rsidR="00D30446" w:rsidRPr="00D30446" w:rsidRDefault="00D30446" w:rsidP="00D30446">
      <w:pPr>
        <w:spacing w:line="360" w:lineRule="auto"/>
        <w:jc w:val="center"/>
        <w:rPr>
          <w:rFonts w:ascii="Times New Roman" w:hAnsi="Times New Roman" w:cs="Times New Roman"/>
          <w:b/>
          <w:bCs/>
          <w:caps/>
          <w:color w:val="000000"/>
          <w:sz w:val="28"/>
          <w:szCs w:val="28"/>
          <w:lang w:eastAsia="ru-RU"/>
        </w:rPr>
      </w:pPr>
      <w:r w:rsidRPr="00D30446">
        <w:rPr>
          <w:rFonts w:ascii="Times New Roman" w:hAnsi="Times New Roman" w:cs="Times New Roman"/>
          <w:b/>
          <w:bCs/>
          <w:caps/>
          <w:color w:val="000000"/>
          <w:sz w:val="28"/>
          <w:szCs w:val="28"/>
          <w:lang w:eastAsia="ru-RU"/>
        </w:rPr>
        <w:t>Системы безопасности</w:t>
      </w:r>
    </w:p>
    <w:tbl>
      <w:tblPr>
        <w:tblStyle w:val="a4"/>
        <w:tblW w:w="0" w:type="auto"/>
        <w:tblLook w:val="04A0"/>
      </w:tblPr>
      <w:tblGrid>
        <w:gridCol w:w="3190"/>
        <w:gridCol w:w="3190"/>
        <w:gridCol w:w="3191"/>
      </w:tblGrid>
      <w:tr w:rsidR="00D30446" w:rsidRPr="001705B9" w:rsidTr="00BB4B85">
        <w:tc>
          <w:tcPr>
            <w:tcW w:w="3190" w:type="dxa"/>
          </w:tcPr>
          <w:p w:rsidR="00D30446" w:rsidRPr="00DA3A28" w:rsidRDefault="00D30446" w:rsidP="00BB4B85">
            <w:pPr>
              <w:spacing w:line="360" w:lineRule="auto"/>
              <w:jc w:val="both"/>
              <w:rPr>
                <w:rFonts w:ascii="Times New Roman" w:hAnsi="Times New Roman" w:cs="Times New Roman"/>
                <w:b/>
                <w:bCs/>
                <w:color w:val="000000"/>
                <w:sz w:val="24"/>
                <w:szCs w:val="24"/>
                <w:lang w:eastAsia="ru-RU"/>
              </w:rPr>
            </w:pPr>
            <w:r w:rsidRPr="00DA3A28">
              <w:rPr>
                <w:rFonts w:ascii="Times New Roman" w:hAnsi="Times New Roman" w:cs="Times New Roman"/>
                <w:b/>
                <w:bCs/>
                <w:color w:val="000000"/>
                <w:sz w:val="24"/>
                <w:szCs w:val="24"/>
                <w:lang w:eastAsia="ru-RU"/>
              </w:rPr>
              <w:t>Виды опасности</w:t>
            </w:r>
          </w:p>
        </w:tc>
        <w:tc>
          <w:tcPr>
            <w:tcW w:w="3190" w:type="dxa"/>
          </w:tcPr>
          <w:p w:rsidR="00D30446" w:rsidRPr="00DA3A28" w:rsidRDefault="00D30446" w:rsidP="00BB4B85">
            <w:pPr>
              <w:spacing w:line="360" w:lineRule="auto"/>
              <w:jc w:val="both"/>
              <w:rPr>
                <w:rFonts w:ascii="Times New Roman" w:hAnsi="Times New Roman" w:cs="Times New Roman"/>
                <w:b/>
                <w:bCs/>
                <w:color w:val="000000"/>
                <w:sz w:val="24"/>
                <w:szCs w:val="24"/>
                <w:lang w:eastAsia="ru-RU"/>
              </w:rPr>
            </w:pPr>
            <w:r w:rsidRPr="00DA3A28">
              <w:rPr>
                <w:rFonts w:ascii="Times New Roman" w:hAnsi="Times New Roman" w:cs="Times New Roman"/>
                <w:b/>
                <w:bCs/>
                <w:color w:val="000000"/>
                <w:sz w:val="24"/>
                <w:szCs w:val="24"/>
                <w:lang w:eastAsia="ru-RU"/>
              </w:rPr>
              <w:t>Объекты защиты</w:t>
            </w:r>
          </w:p>
        </w:tc>
        <w:tc>
          <w:tcPr>
            <w:tcW w:w="3191" w:type="dxa"/>
          </w:tcPr>
          <w:p w:rsidR="00D30446" w:rsidRPr="00DA3A28" w:rsidRDefault="00D30446" w:rsidP="00BB4B85">
            <w:pPr>
              <w:spacing w:line="360" w:lineRule="auto"/>
              <w:jc w:val="both"/>
              <w:rPr>
                <w:rFonts w:ascii="Times New Roman" w:hAnsi="Times New Roman" w:cs="Times New Roman"/>
                <w:b/>
                <w:bCs/>
                <w:color w:val="000000"/>
                <w:sz w:val="24"/>
                <w:szCs w:val="24"/>
                <w:lang w:eastAsia="ru-RU"/>
              </w:rPr>
            </w:pPr>
            <w:r w:rsidRPr="00DA3A28">
              <w:rPr>
                <w:rFonts w:ascii="Times New Roman" w:hAnsi="Times New Roman" w:cs="Times New Roman"/>
                <w:b/>
                <w:bCs/>
                <w:color w:val="000000"/>
                <w:sz w:val="24"/>
                <w:szCs w:val="24"/>
                <w:lang w:eastAsia="ru-RU"/>
              </w:rPr>
              <w:t>Системы безопасности</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Опасности профессиональной деятельности</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Человек</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Охрана труда</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Опасности среды деятельности и отдыха, города и жилища</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Человек</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Безопасность жизнедеятельности</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Опасности техносферы</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Природная среда</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Охрана окружающей среды</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Опасности биосферы и техносферы, реализующиеся в виде ЧС природного и техногенного характера</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Человек</w:t>
            </w:r>
          </w:p>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Природная среда</w:t>
            </w:r>
          </w:p>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Объекты техносферы</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Защита в ЧС (в том числе пожарная, радиационная, химическая защита и т.п. )</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Внешние и внутренние общегосударственные опасности</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Общество, нация</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Система национальной безопасности</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 xml:space="preserve">Опасности неуправляемой антропогенной деятельности </w:t>
            </w:r>
            <w:r w:rsidRPr="00DA3A28">
              <w:rPr>
                <w:rFonts w:ascii="Times New Roman" w:hAnsi="Times New Roman" w:cs="Times New Roman"/>
                <w:bCs/>
                <w:color w:val="000000"/>
                <w:sz w:val="24"/>
                <w:szCs w:val="24"/>
                <w:lang w:eastAsia="ru-RU"/>
              </w:rPr>
              <w:lastRenderedPageBreak/>
              <w:t>(рост населения, оружие массового поражения, потепление климата и т.п.)</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lastRenderedPageBreak/>
              <w:t>Человечество</w:t>
            </w:r>
          </w:p>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Биосфера</w:t>
            </w:r>
          </w:p>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lastRenderedPageBreak/>
              <w:t>Техносфера</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lastRenderedPageBreak/>
              <w:t>Глобальная безопасность</w:t>
            </w:r>
          </w:p>
        </w:tc>
      </w:tr>
      <w:tr w:rsidR="00D30446" w:rsidRPr="001705B9" w:rsidTr="00BB4B85">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lastRenderedPageBreak/>
              <w:t>Опасности космоса</w:t>
            </w:r>
          </w:p>
        </w:tc>
        <w:tc>
          <w:tcPr>
            <w:tcW w:w="3190"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Человечество</w:t>
            </w:r>
          </w:p>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Планета Земля</w:t>
            </w:r>
          </w:p>
        </w:tc>
        <w:tc>
          <w:tcPr>
            <w:tcW w:w="3191" w:type="dxa"/>
            <w:vAlign w:val="center"/>
          </w:tcPr>
          <w:p w:rsidR="00D30446" w:rsidRPr="00DA3A28" w:rsidRDefault="00D30446" w:rsidP="00BB4B85">
            <w:pPr>
              <w:spacing w:line="360" w:lineRule="auto"/>
              <w:jc w:val="both"/>
              <w:rPr>
                <w:rFonts w:ascii="Times New Roman" w:hAnsi="Times New Roman" w:cs="Times New Roman"/>
                <w:bCs/>
                <w:color w:val="000000"/>
                <w:sz w:val="24"/>
                <w:szCs w:val="24"/>
                <w:lang w:eastAsia="ru-RU"/>
              </w:rPr>
            </w:pPr>
            <w:r w:rsidRPr="00DA3A28">
              <w:rPr>
                <w:rFonts w:ascii="Times New Roman" w:hAnsi="Times New Roman" w:cs="Times New Roman"/>
                <w:bCs/>
                <w:color w:val="000000"/>
                <w:sz w:val="24"/>
                <w:szCs w:val="24"/>
                <w:lang w:eastAsia="ru-RU"/>
              </w:rPr>
              <w:t>Космическая безопасность</w:t>
            </w:r>
          </w:p>
        </w:tc>
      </w:tr>
    </w:tbl>
    <w:p w:rsidR="00D30446" w:rsidRPr="001705B9" w:rsidRDefault="00D30446" w:rsidP="00D30446">
      <w:pPr>
        <w:spacing w:line="360" w:lineRule="auto"/>
        <w:jc w:val="both"/>
        <w:rPr>
          <w:rFonts w:ascii="Times New Roman" w:hAnsi="Times New Roman" w:cs="Times New Roman"/>
          <w:b/>
          <w:bCs/>
          <w:color w:val="000000"/>
          <w:sz w:val="28"/>
          <w:szCs w:val="28"/>
          <w:lang w:eastAsia="ru-RU"/>
        </w:rPr>
      </w:pP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химическая защита</w:t>
      </w:r>
      <w:r w:rsidRPr="001705B9">
        <w:rPr>
          <w:rFonts w:ascii="Times New Roman" w:hAnsi="Times New Roman" w:cs="Times New Roman"/>
          <w:color w:val="000000"/>
          <w:sz w:val="28"/>
          <w:szCs w:val="28"/>
          <w:lang w:eastAsia="ru-RU"/>
        </w:rPr>
        <w:t>— комплекс организационных, инженерно-тех</w:t>
      </w:r>
      <w:r w:rsidRPr="001705B9">
        <w:rPr>
          <w:rFonts w:ascii="Times New Roman" w:hAnsi="Times New Roman" w:cs="Times New Roman"/>
          <w:color w:val="000000"/>
          <w:sz w:val="28"/>
          <w:szCs w:val="28"/>
          <w:lang w:eastAsia="ru-RU"/>
        </w:rPr>
        <w:softHyphen/>
        <w:t>нических и специальных мероприятий по предупреждению н ослаб</w:t>
      </w:r>
      <w:r w:rsidRPr="001705B9">
        <w:rPr>
          <w:rFonts w:ascii="Times New Roman" w:hAnsi="Times New Roman" w:cs="Times New Roman"/>
          <w:color w:val="000000"/>
          <w:sz w:val="28"/>
          <w:szCs w:val="28"/>
          <w:lang w:eastAsia="ru-RU"/>
        </w:rPr>
        <w:softHyphen/>
        <w:t>лению воздействия сильнодействующих ядовитых веществ на жизнь и здоровье людей в случае аварии</w:t>
      </w:r>
      <w:r w:rsidR="00173826" w:rsidRPr="00173826">
        <w:rPr>
          <w:rFonts w:ascii="Times New Roman" w:hAnsi="Times New Roman" w:cs="Times New Roman"/>
          <w:color w:val="000000"/>
          <w:sz w:val="28"/>
          <w:szCs w:val="28"/>
          <w:lang w:eastAsia="ru-RU"/>
        </w:rPr>
        <w:t>[1]</w:t>
      </w:r>
      <w:r w:rsidRPr="001705B9">
        <w:rPr>
          <w:rFonts w:ascii="Times New Roman" w:hAnsi="Times New Roman" w:cs="Times New Roman"/>
          <w:color w:val="000000"/>
          <w:sz w:val="28"/>
          <w:szCs w:val="28"/>
          <w:lang w:eastAsia="ru-RU"/>
        </w:rPr>
        <w:t>;</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xml:space="preserve">- радиационная защита </w:t>
      </w:r>
      <w:r w:rsidRPr="001705B9">
        <w:rPr>
          <w:rFonts w:ascii="Times New Roman" w:hAnsi="Times New Roman" w:cs="Times New Roman"/>
          <w:color w:val="000000"/>
          <w:sz w:val="28"/>
          <w:szCs w:val="28"/>
          <w:lang w:eastAsia="ru-RU"/>
        </w:rPr>
        <w:t>— комплекс организационных, инженер</w:t>
      </w:r>
      <w:r w:rsidRPr="001705B9">
        <w:rPr>
          <w:rFonts w:ascii="Times New Roman" w:hAnsi="Times New Roman" w:cs="Times New Roman"/>
          <w:color w:val="000000"/>
          <w:sz w:val="28"/>
          <w:szCs w:val="28"/>
          <w:lang w:eastAsia="ru-RU"/>
        </w:rPr>
        <w:softHyphen/>
        <w:t>но-технических и специальных мероприятий по предупреждению и ослаблению воздействия ионизирующих излучений на жизнь и здоровье людей, состояние сельскохозяйственных животных, рас</w:t>
      </w:r>
      <w:r w:rsidRPr="001705B9">
        <w:rPr>
          <w:rFonts w:ascii="Times New Roman" w:hAnsi="Times New Roman" w:cs="Times New Roman"/>
          <w:color w:val="000000"/>
          <w:sz w:val="28"/>
          <w:szCs w:val="28"/>
          <w:lang w:eastAsia="ru-RU"/>
        </w:rPr>
        <w:softHyphen/>
        <w:t>тений, окружающей природной среды</w:t>
      </w:r>
      <w:r w:rsidR="00173826" w:rsidRPr="00173826">
        <w:rPr>
          <w:rFonts w:ascii="Times New Roman" w:hAnsi="Times New Roman" w:cs="Times New Roman"/>
          <w:color w:val="000000"/>
          <w:sz w:val="28"/>
          <w:szCs w:val="28"/>
          <w:lang w:eastAsia="ru-RU"/>
        </w:rPr>
        <w:t>[1]</w:t>
      </w:r>
      <w:r w:rsidRPr="001705B9">
        <w:rPr>
          <w:rFonts w:ascii="Times New Roman" w:hAnsi="Times New Roman" w:cs="Times New Roman"/>
          <w:color w:val="000000"/>
          <w:sz w:val="28"/>
          <w:szCs w:val="28"/>
          <w:lang w:eastAsia="ru-RU"/>
        </w:rPr>
        <w:t>.</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Значительные последствия аварий с потенциально опасными объек</w:t>
      </w:r>
      <w:r w:rsidRPr="001705B9">
        <w:rPr>
          <w:rFonts w:ascii="Times New Roman" w:hAnsi="Times New Roman" w:cs="Times New Roman"/>
          <w:color w:val="000000"/>
          <w:sz w:val="28"/>
          <w:szCs w:val="28"/>
          <w:lang w:eastAsia="ru-RU"/>
        </w:rPr>
        <w:softHyphen/>
        <w:t>тами обусловили необходимость оснащения их специальными систе</w:t>
      </w:r>
      <w:r w:rsidRPr="001705B9">
        <w:rPr>
          <w:rFonts w:ascii="Times New Roman" w:hAnsi="Times New Roman" w:cs="Times New Roman"/>
          <w:color w:val="000000"/>
          <w:sz w:val="28"/>
          <w:szCs w:val="28"/>
          <w:lang w:eastAsia="ru-RU"/>
        </w:rPr>
        <w:softHyphen/>
        <w:t>мами защиты (безопасности). Задачи системы защиты:</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в объектах одноразового применения, не функционирующих и про</w:t>
      </w:r>
      <w:r w:rsidRPr="001705B9">
        <w:rPr>
          <w:rFonts w:ascii="Times New Roman" w:hAnsi="Times New Roman" w:cs="Times New Roman"/>
          <w:color w:val="000000"/>
          <w:sz w:val="28"/>
          <w:szCs w:val="28"/>
          <w:lang w:eastAsia="ru-RU"/>
        </w:rPr>
        <w:softHyphen/>
        <w:t>цессе эксплуатации — предотвращениезадействования (преждевре</w:t>
      </w:r>
      <w:r w:rsidRPr="001705B9">
        <w:rPr>
          <w:rFonts w:ascii="Times New Roman" w:hAnsi="Times New Roman" w:cs="Times New Roman"/>
          <w:color w:val="000000"/>
          <w:sz w:val="28"/>
          <w:szCs w:val="28"/>
          <w:lang w:eastAsia="ru-RU"/>
        </w:rPr>
        <w:softHyphen/>
        <w:t>менного срабатывании) от внешних воздействующих факторов (аварийных и поражающих воздействий, несанкционированных действий):</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в функционирующих объемах - предотвращение развития аварий</w:t>
      </w:r>
      <w:r w:rsidRPr="001705B9">
        <w:rPr>
          <w:rFonts w:ascii="Times New Roman" w:hAnsi="Times New Roman" w:cs="Times New Roman"/>
          <w:color w:val="000000"/>
          <w:sz w:val="28"/>
          <w:szCs w:val="28"/>
          <w:lang w:eastAsia="ru-RU"/>
        </w:rPr>
        <w:softHyphen/>
        <w:t>ных ситуации в аварию либо ограничение последствий аварии</w:t>
      </w:r>
      <w:r w:rsidR="00173826" w:rsidRPr="00173826">
        <w:rPr>
          <w:rFonts w:ascii="Times New Roman" w:hAnsi="Times New Roman" w:cs="Times New Roman"/>
          <w:color w:val="000000"/>
          <w:sz w:val="28"/>
          <w:szCs w:val="28"/>
          <w:lang w:eastAsia="ru-RU"/>
        </w:rPr>
        <w:t>[1]</w:t>
      </w:r>
      <w:r w:rsidRPr="001705B9">
        <w:rPr>
          <w:rFonts w:ascii="Times New Roman" w:hAnsi="Times New Roman" w:cs="Times New Roman"/>
          <w:color w:val="000000"/>
          <w:sz w:val="28"/>
          <w:szCs w:val="28"/>
          <w:lang w:eastAsia="ru-RU"/>
        </w:rPr>
        <w:t>.</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Основными видами систем защиты по принципу действия являются пассивные и активные.</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xml:space="preserve">Пассивная, </w:t>
      </w:r>
      <w:r w:rsidRPr="001705B9">
        <w:rPr>
          <w:rFonts w:ascii="Times New Roman" w:hAnsi="Times New Roman" w:cs="Times New Roman"/>
          <w:color w:val="000000"/>
          <w:sz w:val="28"/>
          <w:szCs w:val="28"/>
          <w:lang w:eastAsia="ru-RU"/>
        </w:rPr>
        <w:t>или жесткая, зашита основана на создании физических барьеров на пути распространения аварийных факторов к критически важным с точки трения безопасности узлам потенциально опасного объекта, а также на пути выхода из объекта и распространения поража</w:t>
      </w:r>
      <w:r w:rsidRPr="001705B9">
        <w:rPr>
          <w:rFonts w:ascii="Times New Roman" w:hAnsi="Times New Roman" w:cs="Times New Roman"/>
          <w:color w:val="000000"/>
          <w:sz w:val="28"/>
          <w:szCs w:val="28"/>
          <w:lang w:eastAsia="ru-RU"/>
        </w:rPr>
        <w:softHyphen/>
        <w:t>ющих факторов. Преодоление этих барьеров требует затраты  большого количества энергии.</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lastRenderedPageBreak/>
        <w:t xml:space="preserve">Активная, </w:t>
      </w:r>
      <w:r w:rsidRPr="001705B9">
        <w:rPr>
          <w:rFonts w:ascii="Times New Roman" w:hAnsi="Times New Roman" w:cs="Times New Roman"/>
          <w:color w:val="000000"/>
          <w:sz w:val="28"/>
          <w:szCs w:val="28"/>
          <w:lang w:eastAsia="ru-RU"/>
        </w:rPr>
        <w:t>или функциональная, защита включает чувствительные элементы (датчики), следящие</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за состоянием потенциально опасного объекта и фиксирующие возникновение аварийных ситуаций, а также системы, препятствующие развитию аварийной ситуации в аварию или снижающиеее последствия. Системы функциональной защиты в случае аварии способны взять на себя выполнение отдельных функ</w:t>
      </w:r>
      <w:r w:rsidRPr="001705B9">
        <w:rPr>
          <w:rFonts w:ascii="Times New Roman" w:hAnsi="Times New Roman" w:cs="Times New Roman"/>
          <w:color w:val="000000"/>
          <w:sz w:val="28"/>
          <w:szCs w:val="28"/>
          <w:lang w:eastAsia="ru-RU"/>
        </w:rPr>
        <w:softHyphen/>
        <w:t>ций потенциально опасного объекта в течение ограниченного времени либо предотвратить развитие аварии.</w:t>
      </w:r>
    </w:p>
    <w:p w:rsidR="00D30446" w:rsidRPr="001705B9" w:rsidRDefault="00D30446" w:rsidP="00D30446">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Системы защиты потенциально опасного объекта чаше всего осно</w:t>
      </w:r>
      <w:r w:rsidRPr="001705B9">
        <w:rPr>
          <w:rFonts w:ascii="Times New Roman" w:hAnsi="Times New Roman" w:cs="Times New Roman"/>
          <w:color w:val="000000"/>
          <w:sz w:val="28"/>
          <w:szCs w:val="28"/>
          <w:lang w:eastAsia="ru-RU"/>
        </w:rPr>
        <w:softHyphen/>
        <w:t>ваны на принципе прерывания (подавления) аварийного процесса или формирующегося опасного фактора, а также отключающие из функ</w:t>
      </w:r>
      <w:r w:rsidRPr="001705B9">
        <w:rPr>
          <w:rFonts w:ascii="Times New Roman" w:hAnsi="Times New Roman" w:cs="Times New Roman"/>
          <w:color w:val="000000"/>
          <w:sz w:val="28"/>
          <w:szCs w:val="28"/>
          <w:lang w:eastAsia="ru-RU"/>
        </w:rPr>
        <w:softHyphen/>
        <w:t>циональной схемы объекта аварийные блоки. Это различного рода предохранительные устройства (клапаны, фильтры, плавкие вставки и т. п.), системы пожаротушения, системы аварийной остановки ядер</w:t>
      </w:r>
      <w:r w:rsidRPr="001705B9">
        <w:rPr>
          <w:rFonts w:ascii="Times New Roman" w:hAnsi="Times New Roman" w:cs="Times New Roman"/>
          <w:color w:val="000000"/>
          <w:sz w:val="28"/>
          <w:szCs w:val="28"/>
          <w:lang w:eastAsia="ru-RU"/>
        </w:rPr>
        <w:softHyphen/>
        <w:t>ных реакторов и др.</w:t>
      </w:r>
    </w:p>
    <w:p w:rsidR="00D30446" w:rsidRPr="001705B9" w:rsidRDefault="00D30446" w:rsidP="00D30446">
      <w:pPr>
        <w:autoSpaceDE w:val="0"/>
        <w:autoSpaceDN w:val="0"/>
        <w:adjustRightInd w:val="0"/>
        <w:spacing w:after="0" w:line="360" w:lineRule="auto"/>
        <w:jc w:val="both"/>
        <w:rPr>
          <w:rFonts w:ascii="Times New Roman" w:hAnsi="Times New Roman" w:cs="Times New Roman"/>
          <w:b/>
          <w:color w:val="000000"/>
          <w:sz w:val="28"/>
          <w:szCs w:val="28"/>
          <w:lang w:eastAsia="ru-RU"/>
        </w:rPr>
      </w:pPr>
    </w:p>
    <w:p w:rsidR="00367D4B" w:rsidRPr="00D30446" w:rsidRDefault="00367D4B" w:rsidP="001705B9">
      <w:pPr>
        <w:spacing w:line="360" w:lineRule="auto"/>
        <w:ind w:firstLine="709"/>
        <w:contextualSpacing/>
        <w:jc w:val="both"/>
        <w:rPr>
          <w:rFonts w:ascii="Times New Roman" w:hAnsi="Times New Roman" w:cs="Times New Roman"/>
          <w:noProof/>
          <w:sz w:val="28"/>
          <w:szCs w:val="28"/>
        </w:rPr>
      </w:pPr>
    </w:p>
    <w:p w:rsidR="00367D4B" w:rsidRPr="001705B9" w:rsidRDefault="00367D4B" w:rsidP="001705B9">
      <w:pPr>
        <w:spacing w:line="360" w:lineRule="auto"/>
        <w:ind w:firstLine="709"/>
        <w:contextualSpacing/>
        <w:jc w:val="both"/>
        <w:rPr>
          <w:rFonts w:ascii="Times New Roman" w:hAnsi="Times New Roman" w:cs="Times New Roman"/>
          <w:sz w:val="28"/>
          <w:szCs w:val="28"/>
        </w:rPr>
      </w:pPr>
    </w:p>
    <w:p w:rsidR="00F41324" w:rsidRPr="001705B9" w:rsidRDefault="00F41324"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b/>
          <w:bCs/>
          <w:color w:val="000000"/>
          <w:sz w:val="28"/>
          <w:szCs w:val="28"/>
          <w:lang w:eastAsia="ru-RU"/>
        </w:rPr>
        <w:t>СМЕРЧ</w:t>
      </w:r>
      <w:r w:rsidRPr="001705B9">
        <w:rPr>
          <w:rFonts w:ascii="Times New Roman" w:eastAsia="Times New Roman" w:hAnsi="Times New Roman" w:cs="Times New Roman"/>
          <w:color w:val="000000"/>
          <w:sz w:val="28"/>
          <w:szCs w:val="28"/>
          <w:lang w:eastAsia="ru-RU"/>
        </w:rPr>
        <w:t>, сильный маломасштабный атмосфер</w:t>
      </w:r>
      <w:r w:rsidRPr="001705B9">
        <w:rPr>
          <w:rFonts w:ascii="Times New Roman" w:eastAsia="Times New Roman" w:hAnsi="Times New Roman" w:cs="Times New Roman"/>
          <w:color w:val="000000"/>
          <w:sz w:val="28"/>
          <w:szCs w:val="28"/>
          <w:lang w:eastAsia="ru-RU"/>
        </w:rPr>
        <w:softHyphen/>
        <w:t>ный вихрь диаметром до 1 000 м, в котором воз</w:t>
      </w:r>
      <w:r w:rsidRPr="001705B9">
        <w:rPr>
          <w:rFonts w:ascii="Times New Roman" w:eastAsia="Times New Roman" w:hAnsi="Times New Roman" w:cs="Times New Roman"/>
          <w:color w:val="000000"/>
          <w:sz w:val="28"/>
          <w:szCs w:val="28"/>
          <w:lang w:eastAsia="ru-RU"/>
        </w:rPr>
        <w:softHyphen/>
        <w:t>дух вращается со скоростью до 100 м/с, облада</w:t>
      </w:r>
      <w:r w:rsidRPr="001705B9">
        <w:rPr>
          <w:rFonts w:ascii="Times New Roman" w:eastAsia="Times New Roman" w:hAnsi="Times New Roman" w:cs="Times New Roman"/>
          <w:color w:val="000000"/>
          <w:sz w:val="28"/>
          <w:szCs w:val="28"/>
          <w:lang w:eastAsia="ru-RU"/>
        </w:rPr>
        <w:softHyphen/>
        <w:t>ющий большой разрушительной силой (в США носит название торнадо). На территории России смерчи отмечаются в Центральном районе, По</w:t>
      </w:r>
      <w:r w:rsidRPr="001705B9">
        <w:rPr>
          <w:rFonts w:ascii="Times New Roman" w:eastAsia="Times New Roman" w:hAnsi="Times New Roman" w:cs="Times New Roman"/>
          <w:color w:val="000000"/>
          <w:sz w:val="28"/>
          <w:szCs w:val="28"/>
          <w:lang w:eastAsia="ru-RU"/>
        </w:rPr>
        <w:softHyphen/>
        <w:t>волжье, Урале, Сибири, Забайкалье, Кавказском побережье</w:t>
      </w:r>
      <w:r w:rsidR="00173826" w:rsidRPr="00173826">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 xml:space="preserve">. </w:t>
      </w:r>
    </w:p>
    <w:p w:rsidR="00C72980" w:rsidRPr="00570736" w:rsidRDefault="00C72980" w:rsidP="00570736">
      <w:pPr>
        <w:spacing w:after="0" w:line="360" w:lineRule="auto"/>
        <w:jc w:val="center"/>
        <w:rPr>
          <w:rFonts w:ascii="Times New Roman" w:eastAsia="Times New Roman" w:hAnsi="Times New Roman" w:cs="Times New Roman"/>
          <w:b/>
          <w:sz w:val="28"/>
          <w:szCs w:val="28"/>
          <w:lang w:eastAsia="ru-RU"/>
        </w:rPr>
      </w:pPr>
      <w:r w:rsidRPr="00570736">
        <w:rPr>
          <w:rFonts w:ascii="Times New Roman" w:eastAsia="Times New Roman" w:hAnsi="Times New Roman" w:cs="Times New Roman"/>
          <w:b/>
          <w:bCs/>
          <w:color w:val="000000"/>
          <w:sz w:val="28"/>
          <w:szCs w:val="28"/>
          <w:lang w:eastAsia="ru-RU"/>
        </w:rPr>
        <w:t>Примеры последствий наиболее разрушительных торнадо и смерчей</w:t>
      </w:r>
    </w:p>
    <w:tbl>
      <w:tblPr>
        <w:tblStyle w:val="a4"/>
        <w:tblW w:w="0" w:type="auto"/>
        <w:tblLook w:val="0000"/>
      </w:tblPr>
      <w:tblGrid>
        <w:gridCol w:w="1528"/>
        <w:gridCol w:w="3401"/>
        <w:gridCol w:w="5350"/>
      </w:tblGrid>
      <w:tr w:rsidR="00C72980" w:rsidRPr="001705B9" w:rsidTr="004148F7">
        <w:trPr>
          <w:trHeight w:hRule="exact" w:val="43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Число, месяц, год</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Место бедствия</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Последствия</w:t>
            </w:r>
          </w:p>
        </w:tc>
      </w:tr>
      <w:tr w:rsidR="00C72980" w:rsidRPr="001705B9" w:rsidTr="004148F7">
        <w:trPr>
          <w:trHeight w:hRule="exact" w:val="84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19.02.1884</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США, штат Джорджия, более 60 торнадо</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800 чел. и остались без крова свыше 10 тыс. Уничтожен г. Дэвисборо</w:t>
            </w:r>
          </w:p>
        </w:tc>
      </w:tr>
      <w:tr w:rsidR="00C72980" w:rsidRPr="001705B9" w:rsidTr="00570736">
        <w:trPr>
          <w:trHeight w:hRule="exact" w:val="888"/>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18.03.1925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США, 3 штата, торнадо</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689 чел., ранены 2 тыс. и остались без крова 50 тыс. чел.</w:t>
            </w:r>
          </w:p>
        </w:tc>
      </w:tr>
      <w:tr w:rsidR="00C72980" w:rsidRPr="001705B9" w:rsidTr="004148F7">
        <w:trPr>
          <w:trHeight w:hRule="exact" w:val="42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16.04.1978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Индия, штат Орисса, смерч</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около 600 чел.</w:t>
            </w:r>
          </w:p>
        </w:tc>
      </w:tr>
      <w:tr w:rsidR="00C72980" w:rsidRPr="001705B9" w:rsidTr="00570736">
        <w:trPr>
          <w:trHeight w:hRule="exact" w:val="1431"/>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lastRenderedPageBreak/>
              <w:t>9.06.1984</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СССР, 5 областей центральной части страны, смерч</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76 чел. и 732 получили ранения. Разру</w:t>
            </w:r>
            <w:r w:rsidRPr="00570736">
              <w:rPr>
                <w:rFonts w:ascii="Times New Roman" w:eastAsia="Times New Roman" w:hAnsi="Times New Roman" w:cs="Times New Roman"/>
                <w:color w:val="000000"/>
                <w:sz w:val="24"/>
                <w:szCs w:val="24"/>
                <w:lang w:eastAsia="ru-RU"/>
              </w:rPr>
              <w:softHyphen/>
              <w:t>шения на площади 60-70 км</w:t>
            </w:r>
            <w:r w:rsidRPr="00570736">
              <w:rPr>
                <w:rFonts w:ascii="Times New Roman" w:eastAsia="Times New Roman" w:hAnsi="Times New Roman" w:cs="Times New Roman"/>
                <w:color w:val="000000"/>
                <w:sz w:val="24"/>
                <w:szCs w:val="24"/>
                <w:vertAlign w:val="superscript"/>
                <w:lang w:eastAsia="ru-RU"/>
              </w:rPr>
              <w:t>2</w:t>
            </w:r>
            <w:r w:rsidRPr="00570736">
              <w:rPr>
                <w:rFonts w:ascii="Times New Roman" w:eastAsia="Times New Roman" w:hAnsi="Times New Roman" w:cs="Times New Roman"/>
                <w:color w:val="000000"/>
                <w:sz w:val="24"/>
                <w:szCs w:val="24"/>
                <w:lang w:eastAsia="ru-RU"/>
              </w:rPr>
              <w:t xml:space="preserve"> только в Ива</w:t>
            </w:r>
            <w:r w:rsidRPr="00570736">
              <w:rPr>
                <w:rFonts w:ascii="Times New Roman" w:eastAsia="Times New Roman" w:hAnsi="Times New Roman" w:cs="Times New Roman"/>
                <w:color w:val="000000"/>
                <w:sz w:val="24"/>
                <w:szCs w:val="24"/>
                <w:lang w:eastAsia="ru-RU"/>
              </w:rPr>
              <w:softHyphen/>
              <w:t>новской области. Ущерб — 30 млн. долл.</w:t>
            </w:r>
          </w:p>
        </w:tc>
      </w:tr>
      <w:tr w:rsidR="00C72980" w:rsidRPr="001705B9" w:rsidTr="00570736">
        <w:trPr>
          <w:trHeight w:hRule="exact" w:val="985"/>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26.04.1989</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Бангладеш, район Шатурии, смерч</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1 300 чел.</w:t>
            </w:r>
          </w:p>
        </w:tc>
      </w:tr>
      <w:tr w:rsidR="00C72980" w:rsidRPr="001705B9" w:rsidTr="00570736">
        <w:trPr>
          <w:trHeight w:hRule="exact" w:val="1157"/>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10.05.2003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США, на территории 19 штатов было зафиксировано 384 торнадо</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40 чел.</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Ущерб - более 3 млрд. долларов</w:t>
            </w:r>
          </w:p>
        </w:tc>
      </w:tr>
    </w:tbl>
    <w:p w:rsidR="00C72980" w:rsidRPr="001705B9" w:rsidRDefault="00C72980" w:rsidP="001705B9">
      <w:pPr>
        <w:spacing w:line="360" w:lineRule="auto"/>
        <w:jc w:val="both"/>
        <w:rPr>
          <w:rFonts w:ascii="Times New Roman" w:hAnsi="Times New Roman" w:cs="Times New Roman"/>
          <w:sz w:val="28"/>
          <w:szCs w:val="28"/>
          <w:lang w:val="mn-MN"/>
        </w:rPr>
      </w:pPr>
    </w:p>
    <w:p w:rsidR="00F41324" w:rsidRPr="001705B9" w:rsidRDefault="00F41324"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СРЕДСТВА ЗАЩИТЫ ИНДИВИДУАЛЬНЫЕ</w:t>
      </w:r>
      <w:r w:rsidRPr="001705B9">
        <w:rPr>
          <w:rFonts w:ascii="Times New Roman" w:eastAsia="Times New Roman" w:hAnsi="Times New Roman" w:cs="Times New Roman"/>
          <w:color w:val="000000"/>
          <w:sz w:val="28"/>
          <w:szCs w:val="28"/>
          <w:lang w:eastAsia="ru-RU"/>
        </w:rPr>
        <w:t>,</w:t>
      </w:r>
    </w:p>
    <w:p w:rsidR="00C72980" w:rsidRPr="00570736" w:rsidRDefault="00F41324" w:rsidP="001705B9">
      <w:pPr>
        <w:spacing w:line="360" w:lineRule="auto"/>
        <w:jc w:val="both"/>
        <w:rPr>
          <w:rFonts w:ascii="Times New Roman" w:hAnsi="Times New Roman" w:cs="Times New Roman"/>
          <w:sz w:val="24"/>
          <w:szCs w:val="24"/>
          <w:lang w:val="mn-MN"/>
        </w:rPr>
      </w:pPr>
      <w:r w:rsidRPr="001705B9">
        <w:rPr>
          <w:rFonts w:ascii="Times New Roman" w:eastAsia="Times New Roman" w:hAnsi="Times New Roman" w:cs="Times New Roman"/>
          <w:color w:val="000000"/>
          <w:sz w:val="28"/>
          <w:szCs w:val="28"/>
          <w:lang w:eastAsia="ru-RU"/>
        </w:rPr>
        <w:t>средства для снижения степени поражения све</w:t>
      </w:r>
      <w:r w:rsidRPr="001705B9">
        <w:rPr>
          <w:rFonts w:ascii="Times New Roman" w:eastAsia="Times New Roman" w:hAnsi="Times New Roman" w:cs="Times New Roman"/>
          <w:color w:val="000000"/>
          <w:sz w:val="28"/>
          <w:szCs w:val="28"/>
          <w:lang w:eastAsia="ru-RU"/>
        </w:rPr>
        <w:softHyphen/>
      </w:r>
      <w:r w:rsidRPr="001705B9">
        <w:rPr>
          <w:rFonts w:ascii="Times New Roman" w:hAnsi="Times New Roman" w:cs="Times New Roman"/>
          <w:sz w:val="28"/>
          <w:szCs w:val="28"/>
        </w:rPr>
        <w:t>товым излучением, а также радиационной, хи</w:t>
      </w:r>
      <w:r w:rsidRPr="001705B9">
        <w:rPr>
          <w:rFonts w:ascii="Times New Roman" w:hAnsi="Times New Roman" w:cs="Times New Roman"/>
          <w:sz w:val="28"/>
          <w:szCs w:val="28"/>
        </w:rPr>
        <w:softHyphen/>
        <w:t>мической и биологической защиты отдельного человека. К С.з.и. относятся: средства защиты органов дыхания (респираторы, фильтрующие противогазы, изолирующие дыхательные аппа</w:t>
      </w:r>
      <w:r w:rsidRPr="001705B9">
        <w:rPr>
          <w:rFonts w:ascii="Times New Roman" w:hAnsi="Times New Roman" w:cs="Times New Roman"/>
          <w:sz w:val="28"/>
          <w:szCs w:val="28"/>
        </w:rPr>
        <w:softHyphen/>
        <w:t>раты и др.), средства защиты глаз (защитные очки от светового излучения ядерного взрыва) и для защиты кожного покрова (защитные костю</w:t>
      </w:r>
      <w:r w:rsidRPr="001705B9">
        <w:rPr>
          <w:rFonts w:ascii="Times New Roman" w:hAnsi="Times New Roman" w:cs="Times New Roman"/>
          <w:sz w:val="28"/>
          <w:szCs w:val="28"/>
        </w:rPr>
        <w:softHyphen/>
        <w:t>мы, защитные комплекты, резиновые сапоги и др.) С.з.и. подразделяются на средства постоян</w:t>
      </w:r>
      <w:r w:rsidRPr="001705B9">
        <w:rPr>
          <w:rFonts w:ascii="Times New Roman" w:hAnsi="Times New Roman" w:cs="Times New Roman"/>
          <w:sz w:val="28"/>
          <w:szCs w:val="28"/>
        </w:rPr>
        <w:softHyphen/>
        <w:t>ного и периодического ношения, средства одно</w:t>
      </w:r>
      <w:r w:rsidRPr="001705B9">
        <w:rPr>
          <w:rFonts w:ascii="Times New Roman" w:hAnsi="Times New Roman" w:cs="Times New Roman"/>
          <w:sz w:val="28"/>
          <w:szCs w:val="28"/>
        </w:rPr>
        <w:softHyphen/>
        <w:t>кратного и многократного применения. Наряду с С.з.и. применяются медицинские средства, входящие в состав индивидуальной аптечки, и индивидуальный противохимический пакет. С.з.и. по принципу действия разделяются на средства индивидуальной защиты фильтрующе</w:t>
      </w:r>
      <w:r w:rsidRPr="001705B9">
        <w:rPr>
          <w:rFonts w:ascii="Times New Roman" w:hAnsi="Times New Roman" w:cs="Times New Roman"/>
          <w:sz w:val="28"/>
          <w:szCs w:val="28"/>
        </w:rPr>
        <w:softHyphen/>
        <w:t>го и изолирующего типов. Первые обеспечивают защиту органов дыхания и кожи за счёт погло</w:t>
      </w:r>
      <w:r w:rsidRPr="001705B9">
        <w:rPr>
          <w:rFonts w:ascii="Times New Roman" w:hAnsi="Times New Roman" w:cs="Times New Roman"/>
          <w:sz w:val="28"/>
          <w:szCs w:val="28"/>
        </w:rPr>
        <w:softHyphen/>
        <w:t>щения вредных примесей, содержащихся в воз</w:t>
      </w:r>
      <w:r w:rsidRPr="001705B9">
        <w:rPr>
          <w:rFonts w:ascii="Times New Roman" w:hAnsi="Times New Roman" w:cs="Times New Roman"/>
          <w:sz w:val="28"/>
          <w:szCs w:val="28"/>
        </w:rPr>
        <w:softHyphen/>
        <w:t>духе, специальными поглотителями или за счёт осаждения крупных аэрозолей и твёрдых вред</w:t>
      </w:r>
      <w:r w:rsidRPr="001705B9">
        <w:rPr>
          <w:rFonts w:ascii="Times New Roman" w:hAnsi="Times New Roman" w:cs="Times New Roman"/>
          <w:sz w:val="28"/>
          <w:szCs w:val="28"/>
        </w:rPr>
        <w:softHyphen/>
        <w:t>ных примесей на мелкопористых тканевых мате</w:t>
      </w:r>
      <w:r w:rsidRPr="001705B9">
        <w:rPr>
          <w:rFonts w:ascii="Times New Roman" w:hAnsi="Times New Roman" w:cs="Times New Roman"/>
          <w:sz w:val="28"/>
          <w:szCs w:val="28"/>
        </w:rPr>
        <w:softHyphen/>
        <w:t>риалах. Вторые — обеспечивают защиту челове</w:t>
      </w:r>
      <w:r w:rsidRPr="001705B9">
        <w:rPr>
          <w:rFonts w:ascii="Times New Roman" w:hAnsi="Times New Roman" w:cs="Times New Roman"/>
          <w:sz w:val="28"/>
          <w:szCs w:val="28"/>
        </w:rPr>
        <w:softHyphen/>
        <w:t xml:space="preserve">ка путём подачи чистого воздуха из автономной, не сообщающейся с наружным </w:t>
      </w:r>
      <w:r w:rsidRPr="00570736">
        <w:rPr>
          <w:rFonts w:ascii="Times New Roman" w:hAnsi="Times New Roman" w:cs="Times New Roman"/>
          <w:sz w:val="24"/>
          <w:szCs w:val="24"/>
        </w:rPr>
        <w:t>воздухом, изоли</w:t>
      </w:r>
      <w:r w:rsidRPr="00570736">
        <w:rPr>
          <w:rFonts w:ascii="Times New Roman" w:hAnsi="Times New Roman" w:cs="Times New Roman"/>
          <w:sz w:val="24"/>
          <w:szCs w:val="24"/>
        </w:rPr>
        <w:softHyphen/>
        <w:t>рованной системы</w:t>
      </w:r>
      <w:r w:rsidR="00173826" w:rsidRPr="00173826">
        <w:rPr>
          <w:rFonts w:ascii="Times New Roman" w:hAnsi="Times New Roman" w:cs="Times New Roman"/>
          <w:sz w:val="24"/>
          <w:szCs w:val="24"/>
        </w:rPr>
        <w:t>[1]</w:t>
      </w:r>
      <w:r w:rsidR="004148F7" w:rsidRPr="00570736">
        <w:rPr>
          <w:rFonts w:ascii="Times New Roman" w:hAnsi="Times New Roman" w:cs="Times New Roman"/>
          <w:sz w:val="24"/>
          <w:szCs w:val="24"/>
        </w:rPr>
        <w:t>.</w:t>
      </w:r>
    </w:p>
    <w:tbl>
      <w:tblPr>
        <w:tblStyle w:val="a4"/>
        <w:tblW w:w="0" w:type="auto"/>
        <w:tblLook w:val="0000"/>
      </w:tblPr>
      <w:tblGrid>
        <w:gridCol w:w="2741"/>
        <w:gridCol w:w="2009"/>
        <w:gridCol w:w="2846"/>
        <w:gridCol w:w="2683"/>
      </w:tblGrid>
      <w:tr w:rsidR="00C72980" w:rsidRPr="00570736" w:rsidTr="004148F7">
        <w:trPr>
          <w:trHeight w:hRule="exact" w:val="384"/>
        </w:trPr>
        <w:tc>
          <w:tcPr>
            <w:tcW w:w="0" w:type="auto"/>
            <w:vMerge w:val="restart"/>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 xml:space="preserve">Рекомендации по </w:t>
            </w:r>
            <w:r w:rsidRPr="00570736">
              <w:rPr>
                <w:rFonts w:ascii="Times New Roman" w:eastAsia="Times New Roman" w:hAnsi="Times New Roman" w:cs="Times New Roman"/>
                <w:color w:val="000000"/>
                <w:sz w:val="24"/>
                <w:szCs w:val="24"/>
                <w:lang w:eastAsia="ru-RU"/>
              </w:rPr>
              <w:lastRenderedPageBreak/>
              <w:t>выбору средств индивидуальной защиты органов дыхания</w:t>
            </w:r>
            <w:r w:rsidR="00570736">
              <w:rPr>
                <w:rFonts w:ascii="Times New Roman" w:eastAsia="Times New Roman" w:hAnsi="Times New Roman" w:cs="Times New Roman"/>
                <w:color w:val="000000"/>
                <w:sz w:val="24"/>
                <w:szCs w:val="24"/>
                <w:lang w:eastAsia="ru-RU"/>
              </w:rPr>
              <w:t xml:space="preserve"> </w:t>
            </w:r>
            <w:r w:rsidRPr="00570736">
              <w:rPr>
                <w:rFonts w:ascii="Times New Roman" w:eastAsia="Times New Roman" w:hAnsi="Times New Roman" w:cs="Times New Roman"/>
                <w:color w:val="000000"/>
                <w:sz w:val="24"/>
                <w:szCs w:val="24"/>
                <w:lang w:eastAsia="ru-RU"/>
              </w:rPr>
              <w:t>Тип АХОВ</w:t>
            </w:r>
          </w:p>
        </w:tc>
        <w:tc>
          <w:tcPr>
            <w:tcW w:w="0" w:type="auto"/>
            <w:gridSpan w:val="3"/>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lastRenderedPageBreak/>
              <w:t>Рекомендуемые СИЗОД при превышении ПДК</w:t>
            </w:r>
          </w:p>
        </w:tc>
      </w:tr>
      <w:tr w:rsidR="00C72980" w:rsidRPr="00570736" w:rsidTr="00570736">
        <w:trPr>
          <w:trHeight w:hRule="exact" w:val="1711"/>
        </w:trPr>
        <w:tc>
          <w:tcPr>
            <w:tcW w:w="0" w:type="auto"/>
            <w:vMerge/>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до 10 раз</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10-100</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Более 100 раз</w:t>
            </w:r>
          </w:p>
        </w:tc>
      </w:tr>
      <w:tr w:rsidR="00C72980" w:rsidRPr="00570736" w:rsidTr="00570736">
        <w:trPr>
          <w:trHeight w:hRule="exact" w:val="172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lastRenderedPageBreak/>
              <w:t>Пары и газы органических и неорганических веществ</w:t>
            </w:r>
          </w:p>
        </w:tc>
        <w:tc>
          <w:tcPr>
            <w:tcW w:w="0" w:type="auto"/>
            <w:gridSpan w:val="3"/>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Изолирующие дыхательные аппараты и противогазы</w:t>
            </w:r>
          </w:p>
        </w:tc>
      </w:tr>
      <w:tr w:rsidR="00C72980" w:rsidRPr="00570736" w:rsidTr="00570736">
        <w:trPr>
          <w:trHeight w:hRule="exact" w:val="2542"/>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Кислые газы и пары при одновременном присутствии</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Респираторы «Снежок-ГП-Е», РУ-60М с патроном В</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Противогазы ГП-7, ГП-5 с ДПГ-1, ДПГ-3, промышленный противогаз малогабаритный марки В</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Промышленный противогаз большого габарита марки В, изолирующий противогаз</w:t>
            </w:r>
          </w:p>
        </w:tc>
      </w:tr>
      <w:tr w:rsidR="00C72980" w:rsidRPr="00570736" w:rsidTr="00570736">
        <w:trPr>
          <w:trHeight w:hRule="exact" w:val="2549"/>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Пары аммиака и сероводорода при раздельном и совместном их присутствии</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Респиратор РПГ-67 с патроном В</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Противогазы ГП-7, ГП-5 с ДПГ-1, ДПГ-3, промышленный противогаз малогабаритный марки КД</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Промышленный противогаз большого габарита марки КД, изолирующий противогаз</w:t>
            </w:r>
          </w:p>
        </w:tc>
      </w:tr>
      <w:tr w:rsidR="00C72980" w:rsidRPr="00570736" w:rsidTr="00570736">
        <w:trPr>
          <w:trHeight w:hRule="exact" w:val="1282"/>
        </w:trPr>
        <w:tc>
          <w:tcPr>
            <w:tcW w:w="0" w:type="auto"/>
            <w:vMerge w:val="restart"/>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Смесь кислых газов и паров (водород фтористый, аммиак, сероводород, окись углерода)</w:t>
            </w:r>
          </w:p>
        </w:tc>
        <w:tc>
          <w:tcPr>
            <w:tcW w:w="0" w:type="auto"/>
            <w:gridSpan w:val="2"/>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Противогазы ГП-7, ГП-5</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 дополнительными патронами ДПГ-1 или ДПГ-3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p>
        </w:tc>
      </w:tr>
      <w:tr w:rsidR="00C72980" w:rsidRPr="00570736" w:rsidTr="00DC0DB0">
        <w:trPr>
          <w:trHeight w:hRule="exact" w:val="1290"/>
        </w:trPr>
        <w:tc>
          <w:tcPr>
            <w:tcW w:w="0" w:type="auto"/>
            <w:vMerge/>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p>
        </w:tc>
        <w:tc>
          <w:tcPr>
            <w:tcW w:w="0" w:type="auto"/>
            <w:gridSpan w:val="2"/>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Промышленный противогаз малого габарита марки БКФ</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Изолирующие противогазы</w:t>
            </w:r>
          </w:p>
        </w:tc>
      </w:tr>
    </w:tbl>
    <w:p w:rsidR="00F41324" w:rsidRPr="00570736" w:rsidRDefault="00F41324" w:rsidP="001705B9">
      <w:pPr>
        <w:spacing w:after="0" w:line="360" w:lineRule="auto"/>
        <w:jc w:val="both"/>
        <w:rPr>
          <w:rFonts w:ascii="Times New Roman" w:eastAsia="Times New Roman" w:hAnsi="Times New Roman" w:cs="Times New Roman"/>
          <w:color w:val="000000"/>
          <w:sz w:val="24"/>
          <w:szCs w:val="24"/>
          <w:lang w:val="mn-MN" w:eastAsia="ru-RU"/>
        </w:rPr>
      </w:pPr>
    </w:p>
    <w:p w:rsidR="00C72980" w:rsidRPr="001705B9" w:rsidRDefault="00C72980"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Примечание: детские противогазы используются так же, как ГП-7 и ГП-5.</w:t>
      </w:r>
    </w:p>
    <w:p w:rsidR="00C72980" w:rsidRPr="001705B9" w:rsidRDefault="00570736" w:rsidP="00570736">
      <w:pPr>
        <w:spacing w:line="360" w:lineRule="auto"/>
        <w:jc w:val="center"/>
        <w:rPr>
          <w:rFonts w:ascii="Times New Roman" w:hAnsi="Times New Roman" w:cs="Times New Roman"/>
          <w:sz w:val="28"/>
          <w:szCs w:val="28"/>
          <w:lang w:val="mn-MN"/>
        </w:rPr>
      </w:pPr>
      <w:r w:rsidRPr="001705B9">
        <w:rPr>
          <w:rFonts w:ascii="Times New Roman" w:eastAsia="Times New Roman" w:hAnsi="Times New Roman" w:cs="Times New Roman"/>
          <w:b/>
          <w:bCs/>
          <w:color w:val="000000"/>
          <w:sz w:val="28"/>
          <w:szCs w:val="28"/>
          <w:lang w:eastAsia="ru-RU"/>
        </w:rPr>
        <w:t>Т</w:t>
      </w:r>
    </w:p>
    <w:p w:rsidR="004A18BC" w:rsidRPr="001705B9" w:rsidRDefault="004A18BC"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ТАЙФУН</w:t>
      </w:r>
      <w:r w:rsidRPr="001705B9">
        <w:rPr>
          <w:rFonts w:ascii="Times New Roman" w:eastAsia="Times New Roman" w:hAnsi="Times New Roman" w:cs="Times New Roman"/>
          <w:color w:val="000000"/>
          <w:sz w:val="28"/>
          <w:szCs w:val="28"/>
          <w:lang w:eastAsia="ru-RU"/>
        </w:rPr>
        <w:t>, продолжительный штормовой циклон значительной интенсивности, с сильным ветром (30—50 км/ч с порывами до 100 км/ч), дождём; буря, ураган. С Т. связаны обильные ливни, час</w:t>
      </w:r>
      <w:r w:rsidRPr="001705B9">
        <w:rPr>
          <w:rFonts w:ascii="Times New Roman" w:eastAsia="Times New Roman" w:hAnsi="Times New Roman" w:cs="Times New Roman"/>
          <w:color w:val="000000"/>
          <w:sz w:val="28"/>
          <w:szCs w:val="28"/>
          <w:lang w:eastAsia="ru-RU"/>
        </w:rPr>
        <w:softHyphen/>
        <w:t>то вызывающие сильные наводнения. Для при</w:t>
      </w:r>
      <w:r w:rsidRPr="001705B9">
        <w:rPr>
          <w:rFonts w:ascii="Times New Roman" w:eastAsia="Times New Roman" w:hAnsi="Times New Roman" w:cs="Times New Roman"/>
          <w:color w:val="000000"/>
          <w:sz w:val="28"/>
          <w:szCs w:val="28"/>
          <w:lang w:eastAsia="ru-RU"/>
        </w:rPr>
        <w:softHyphen/>
      </w:r>
      <w:r w:rsidRPr="001705B9">
        <w:rPr>
          <w:rFonts w:ascii="Times New Roman" w:eastAsia="Times New Roman" w:hAnsi="Times New Roman" w:cs="Times New Roman"/>
          <w:color w:val="000000"/>
          <w:sz w:val="28"/>
          <w:szCs w:val="28"/>
          <w:lang w:eastAsia="ru-RU"/>
        </w:rPr>
        <w:lastRenderedPageBreak/>
        <w:t>брежных районов Восточной Азии характерны при этом нагоны волн. Сильные Т. приводят к значительным разрушениям и наносят большой</w:t>
      </w:r>
    </w:p>
    <w:p w:rsidR="00C72980" w:rsidRPr="001705B9" w:rsidRDefault="004A18BC" w:rsidP="001705B9">
      <w:pPr>
        <w:spacing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материальный ущерб. Представляют собой серьёзную опасность для всех инфраструктур жизнеобеспечения в дальневосточных регионах РФ, на о. Сахалин, Курильских островах и Кам</w:t>
      </w:r>
      <w:r w:rsidRPr="001705B9">
        <w:rPr>
          <w:rFonts w:ascii="Times New Roman" w:eastAsia="Times New Roman" w:hAnsi="Times New Roman" w:cs="Times New Roman"/>
          <w:color w:val="000000"/>
          <w:sz w:val="28"/>
          <w:szCs w:val="28"/>
          <w:lang w:eastAsia="ru-RU"/>
        </w:rPr>
        <w:softHyphen/>
        <w:t>чатке</w:t>
      </w:r>
      <w:r w:rsidR="00173826" w:rsidRPr="00173826">
        <w:rPr>
          <w:rFonts w:ascii="Times New Roman" w:eastAsia="Times New Roman" w:hAnsi="Times New Roman" w:cs="Times New Roman"/>
          <w:color w:val="000000"/>
          <w:sz w:val="28"/>
          <w:szCs w:val="28"/>
          <w:lang w:eastAsia="ru-RU"/>
        </w:rPr>
        <w:t>[8]</w:t>
      </w:r>
      <w:r w:rsidR="00DC0DB0" w:rsidRPr="001705B9">
        <w:rPr>
          <w:rFonts w:ascii="Times New Roman" w:eastAsia="Times New Roman" w:hAnsi="Times New Roman" w:cs="Times New Roman"/>
          <w:color w:val="000000"/>
          <w:sz w:val="28"/>
          <w:szCs w:val="28"/>
          <w:lang w:eastAsia="ru-RU"/>
        </w:rPr>
        <w:t>.</w:t>
      </w:r>
    </w:p>
    <w:p w:rsidR="00C72980" w:rsidRPr="00570736" w:rsidRDefault="00C72980" w:rsidP="00570736">
      <w:pPr>
        <w:spacing w:after="0" w:line="360" w:lineRule="auto"/>
        <w:jc w:val="center"/>
        <w:rPr>
          <w:rFonts w:ascii="Times New Roman" w:eastAsia="Times New Roman" w:hAnsi="Times New Roman" w:cs="Times New Roman"/>
          <w:b/>
          <w:sz w:val="28"/>
          <w:szCs w:val="28"/>
          <w:lang w:eastAsia="ru-RU"/>
        </w:rPr>
      </w:pPr>
      <w:r w:rsidRPr="00570736">
        <w:rPr>
          <w:rFonts w:ascii="Times New Roman" w:eastAsia="Times New Roman" w:hAnsi="Times New Roman" w:cs="Times New Roman"/>
          <w:b/>
          <w:color w:val="000000"/>
          <w:sz w:val="28"/>
          <w:szCs w:val="28"/>
          <w:lang w:eastAsia="ru-RU"/>
        </w:rPr>
        <w:t>Примеры последствий наиболее</w:t>
      </w:r>
      <w:r w:rsidR="00570736">
        <w:rPr>
          <w:rFonts w:ascii="Times New Roman" w:eastAsia="Times New Roman" w:hAnsi="Times New Roman" w:cs="Times New Roman"/>
          <w:b/>
          <w:color w:val="000000"/>
          <w:sz w:val="28"/>
          <w:szCs w:val="28"/>
          <w:lang w:eastAsia="ru-RU"/>
        </w:rPr>
        <w:t xml:space="preserve"> </w:t>
      </w:r>
      <w:r w:rsidRPr="00570736">
        <w:rPr>
          <w:rFonts w:ascii="Times New Roman" w:eastAsia="Times New Roman" w:hAnsi="Times New Roman" w:cs="Times New Roman"/>
          <w:b/>
          <w:color w:val="000000"/>
          <w:sz w:val="28"/>
          <w:szCs w:val="28"/>
          <w:lang w:eastAsia="ru-RU"/>
        </w:rPr>
        <w:t>разрушительных тайфунов</w:t>
      </w:r>
    </w:p>
    <w:tbl>
      <w:tblPr>
        <w:tblStyle w:val="a4"/>
        <w:tblW w:w="0" w:type="auto"/>
        <w:tblLook w:val="0000"/>
      </w:tblPr>
      <w:tblGrid>
        <w:gridCol w:w="1296"/>
        <w:gridCol w:w="1811"/>
        <w:gridCol w:w="7172"/>
      </w:tblGrid>
      <w:tr w:rsidR="00C72980" w:rsidRPr="001705B9" w:rsidTr="00DC0DB0">
        <w:trPr>
          <w:trHeight w:hRule="exact" w:val="365"/>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val="mn-MN" w:eastAsia="ru-RU"/>
              </w:rPr>
            </w:pPr>
            <w:r w:rsidRPr="00570736">
              <w:rPr>
                <w:rFonts w:ascii="Times New Roman" w:eastAsia="Times New Roman" w:hAnsi="Times New Roman" w:cs="Times New Roman"/>
                <w:color w:val="000000"/>
                <w:sz w:val="24"/>
                <w:szCs w:val="24"/>
                <w:lang w:eastAsia="ru-RU"/>
              </w:rPr>
              <w:t>Число, месяц, год</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Место происшествия</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Последствия</w:t>
            </w:r>
          </w:p>
        </w:tc>
      </w:tr>
      <w:tr w:rsidR="00C72980" w:rsidRPr="001705B9" w:rsidTr="00DC0DB0">
        <w:trPr>
          <w:trHeight w:hRule="exact" w:val="515"/>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18.09.1906</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Гонконг</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Сильнейший тайфун погубил 10-50 тыс. чел.</w:t>
            </w:r>
          </w:p>
        </w:tc>
      </w:tr>
      <w:tr w:rsidR="00C72980" w:rsidRPr="001705B9" w:rsidTr="00DC0DB0">
        <w:trPr>
          <w:trHeight w:hRule="exact" w:val="422"/>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Август 1931</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Китай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Разлив рек от тайфуна привел к гибели 140 тыс. чел.</w:t>
            </w:r>
          </w:p>
        </w:tc>
      </w:tr>
      <w:tr w:rsidR="00C72980" w:rsidRPr="001705B9" w:rsidTr="00570736">
        <w:trPr>
          <w:trHeight w:hRule="exact" w:val="1262"/>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12.11.1970</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Бангладеш</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(Восточный Пакистан)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Сильный тайфун вызвал цунами с волнами высотой 6-15 м.</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30-50 тыс. (по другим источникам, более 100 тыс. чел.), оста</w:t>
            </w:r>
            <w:r w:rsidRPr="00570736">
              <w:rPr>
                <w:rFonts w:ascii="Times New Roman" w:eastAsia="Times New Roman" w:hAnsi="Times New Roman" w:cs="Times New Roman"/>
                <w:color w:val="000000"/>
                <w:sz w:val="24"/>
                <w:szCs w:val="24"/>
                <w:lang w:eastAsia="ru-RU"/>
              </w:rPr>
              <w:softHyphen/>
              <w:t>лись без крова - около 3,6 млн.</w:t>
            </w:r>
          </w:p>
        </w:tc>
      </w:tr>
      <w:tr w:rsidR="00C72980" w:rsidRPr="001705B9" w:rsidTr="00570736">
        <w:trPr>
          <w:trHeight w:hRule="exact" w:val="1833"/>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24-30.07.1989</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СССР, Приморский край, тайфун «Джуди»</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Тайфун вызвал наводнение. Погибло 11 чел., пострадали</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140 населённых пунктов, 14 тыс. домов, остались без крова 800 семей,</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эвакуировано 7 тыс. чел. Ущерб - 540 - 900 млн. руб.</w:t>
            </w:r>
          </w:p>
        </w:tc>
      </w:tr>
      <w:tr w:rsidR="00C72980" w:rsidRPr="001705B9" w:rsidTr="00570736">
        <w:trPr>
          <w:trHeight w:hRule="exact" w:val="1276"/>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Сентябрь 1991</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Япония,</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тайфун «Миррей»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62 чел. Разрушено 700 тыс. домов. Ущерб - 5,2 млрд. долл.</w:t>
            </w:r>
          </w:p>
        </w:tc>
      </w:tr>
      <w:tr w:rsidR="00C72980" w:rsidRPr="001705B9" w:rsidTr="00570736">
        <w:trPr>
          <w:trHeight w:hRule="exact" w:val="1282"/>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Август 1996</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Россия,</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Приморский край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Тайфун вызвал катастрофическое наводнение. Затоплены</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180 населённых пунктов, разрушены 347 мостов, более 2 тыс. км дорог.</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4 чел. Ущерб - 170 млн.долл.</w:t>
            </w:r>
          </w:p>
        </w:tc>
      </w:tr>
      <w:tr w:rsidR="00C72980" w:rsidRPr="001705B9" w:rsidTr="00570736">
        <w:trPr>
          <w:trHeight w:hRule="exact" w:val="1272"/>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1.11.1999</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Индия, побережье Бенгальского залива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Затоплена территория побережья на 15 км. Погибло до 60 тыс. чел., остались без крова — 12 млн. Из-за нехватки питьевой воды началась эпидемия</w:t>
            </w:r>
          </w:p>
        </w:tc>
      </w:tr>
      <w:tr w:rsidR="00C72980" w:rsidRPr="001705B9" w:rsidTr="00570736">
        <w:trPr>
          <w:trHeight w:hRule="exact" w:val="1276"/>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12-15.09.2003</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Южная Корея, тайфун «Маэми»</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127 чел. Разрушено 78 и затоплено 866 домов, эвакуировано 9 тыс. чел.</w:t>
            </w:r>
          </w:p>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Ущерб — 2,9 млрд. долл.</w:t>
            </w:r>
          </w:p>
        </w:tc>
      </w:tr>
      <w:tr w:rsidR="00C72980" w:rsidRPr="001705B9" w:rsidTr="00570736">
        <w:trPr>
          <w:trHeight w:hRule="exact" w:val="854"/>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15.09.-1.10.2004</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США, тайфун «Дженни»</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3006 чел., эвакуировано 280 тыс. человек</w:t>
            </w:r>
          </w:p>
        </w:tc>
      </w:tr>
      <w:tr w:rsidR="00C72980" w:rsidRPr="001705B9" w:rsidTr="00DC0DB0">
        <w:trPr>
          <w:trHeight w:hRule="exact" w:val="1268"/>
        </w:trPr>
        <w:tc>
          <w:tcPr>
            <w:tcW w:w="1197"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lastRenderedPageBreak/>
              <w:t>22.10.2004</w:t>
            </w:r>
          </w:p>
        </w:tc>
        <w:tc>
          <w:tcPr>
            <w:tcW w:w="1811" w:type="dxa"/>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Япония,тайфун «Токачэ»</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Погибло 65 чел., пропали без вести 29 чел., получили ранения более 300 чел. Затоплено более 12700 домов. Общий ущерб Японии от тайфунов в 2004 — 6,72 млрд. долл.</w:t>
            </w:r>
          </w:p>
        </w:tc>
      </w:tr>
    </w:tbl>
    <w:p w:rsidR="00075EB2" w:rsidRPr="001705B9" w:rsidRDefault="00075EB2" w:rsidP="001705B9">
      <w:pPr>
        <w:pStyle w:val="Bodytext1"/>
        <w:shd w:val="clear" w:color="auto" w:fill="auto"/>
        <w:spacing w:before="0" w:line="360" w:lineRule="auto"/>
        <w:ind w:right="20" w:firstLine="0"/>
        <w:contextualSpacing/>
        <w:rPr>
          <w:rStyle w:val="Tablecaption"/>
          <w:b/>
          <w:bCs/>
          <w:color w:val="000000"/>
          <w:sz w:val="28"/>
          <w:szCs w:val="28"/>
        </w:rPr>
      </w:pPr>
    </w:p>
    <w:p w:rsidR="0016248D" w:rsidRPr="008A4324" w:rsidRDefault="0016248D" w:rsidP="0016248D">
      <w:pPr>
        <w:pStyle w:val="Bodytext1"/>
        <w:shd w:val="clear" w:color="auto" w:fill="auto"/>
        <w:spacing w:before="0" w:line="360" w:lineRule="auto"/>
        <w:ind w:left="40" w:right="20" w:firstLine="709"/>
        <w:contextualSpacing/>
        <w:rPr>
          <w:sz w:val="28"/>
          <w:szCs w:val="28"/>
        </w:rPr>
      </w:pPr>
      <w:r w:rsidRPr="008A4324">
        <w:rPr>
          <w:rStyle w:val="BodytextItalic"/>
          <w:b/>
          <w:i w:val="0"/>
          <w:caps/>
          <w:color w:val="000000"/>
          <w:sz w:val="28"/>
          <w:szCs w:val="28"/>
        </w:rPr>
        <w:t>Техносфера</w:t>
      </w:r>
      <w:r w:rsidRPr="008A4324">
        <w:rPr>
          <w:rStyle w:val="Bodytext"/>
          <w:sz w:val="28"/>
          <w:szCs w:val="28"/>
        </w:rPr>
        <w:t xml:space="preserve"> — это регион биосферы в прошлом, преобразованный людьми с помощью прямого или косвенного воздействия технических средств в целях наилучшего соответствия своим материальным и социально-экономическим по</w:t>
      </w:r>
      <w:r w:rsidRPr="008A4324">
        <w:rPr>
          <w:rStyle w:val="Bodytext"/>
          <w:sz w:val="28"/>
          <w:szCs w:val="28"/>
        </w:rPr>
        <w:softHyphen/>
        <w:t>требностям</w:t>
      </w:r>
      <w:r w:rsidR="00173826" w:rsidRPr="00173826">
        <w:rPr>
          <w:rStyle w:val="Bodytext"/>
          <w:sz w:val="28"/>
          <w:szCs w:val="28"/>
        </w:rPr>
        <w:t>[18]</w:t>
      </w:r>
      <w:r w:rsidRPr="008A4324">
        <w:rPr>
          <w:rStyle w:val="Bodytext"/>
          <w:sz w:val="28"/>
          <w:szCs w:val="28"/>
        </w:rPr>
        <w:t>.</w:t>
      </w:r>
    </w:p>
    <w:p w:rsidR="0016248D" w:rsidRPr="008A4324" w:rsidRDefault="0016248D" w:rsidP="0016248D">
      <w:pPr>
        <w:pStyle w:val="Bodytext1"/>
        <w:shd w:val="clear" w:color="auto" w:fill="auto"/>
        <w:spacing w:before="0" w:line="360" w:lineRule="auto"/>
        <w:ind w:left="40" w:right="20" w:firstLine="709"/>
        <w:contextualSpacing/>
        <w:rPr>
          <w:sz w:val="28"/>
          <w:szCs w:val="28"/>
        </w:rPr>
      </w:pPr>
      <w:r w:rsidRPr="008A4324">
        <w:rPr>
          <w:rStyle w:val="Bodytext"/>
          <w:sz w:val="28"/>
          <w:szCs w:val="28"/>
        </w:rPr>
        <w:t>В окружающем нас Мире возникли новые условия взаимодействия живой и неживой материи: взаимодействие человека с техно</w:t>
      </w:r>
      <w:r w:rsidRPr="008A4324">
        <w:rPr>
          <w:rStyle w:val="Bodytext"/>
          <w:sz w:val="28"/>
          <w:szCs w:val="28"/>
        </w:rPr>
        <w:softHyphen/>
        <w:t>сферой, взаимодействие техносферы с биосферой (природой) и др.</w:t>
      </w:r>
    </w:p>
    <w:p w:rsidR="0016248D" w:rsidRPr="008A4324" w:rsidRDefault="0016248D" w:rsidP="0016248D">
      <w:pPr>
        <w:pStyle w:val="Bodytext1"/>
        <w:shd w:val="clear" w:color="auto" w:fill="auto"/>
        <w:spacing w:before="0" w:line="360" w:lineRule="auto"/>
        <w:ind w:left="40" w:right="20" w:firstLine="709"/>
        <w:contextualSpacing/>
        <w:rPr>
          <w:sz w:val="28"/>
          <w:szCs w:val="28"/>
        </w:rPr>
      </w:pPr>
      <w:r w:rsidRPr="008A4324">
        <w:rPr>
          <w:rStyle w:val="Bodytext"/>
          <w:sz w:val="28"/>
          <w:szCs w:val="28"/>
        </w:rPr>
        <w:t>В новых техносферных условиях все чаще биологическое взаимо</w:t>
      </w:r>
      <w:r w:rsidRPr="008A4324">
        <w:rPr>
          <w:rStyle w:val="Bodytext"/>
          <w:sz w:val="28"/>
          <w:szCs w:val="28"/>
        </w:rPr>
        <w:softHyphen/>
        <w:t>действие стало замещаться процессами физического и химического взаимодействия, причем уровни физических и химических факторов воздействия в XX в. непрерывно нарастали, часто оказывая негативное влияние на человека и природу. В обществе возникла потребность в за</w:t>
      </w:r>
      <w:r w:rsidRPr="008A4324">
        <w:rPr>
          <w:rStyle w:val="Bodytext"/>
          <w:sz w:val="28"/>
          <w:szCs w:val="28"/>
        </w:rPr>
        <w:softHyphen/>
        <w:t>щите природы и человека от негативного влияния техносферы.</w:t>
      </w:r>
    </w:p>
    <w:p w:rsidR="0016248D" w:rsidRDefault="0016248D" w:rsidP="0016248D">
      <w:pPr>
        <w:pStyle w:val="Bodytext1"/>
        <w:shd w:val="clear" w:color="auto" w:fill="auto"/>
        <w:spacing w:before="0" w:line="360" w:lineRule="auto"/>
        <w:ind w:left="20" w:right="20" w:firstLine="709"/>
        <w:contextualSpacing/>
        <w:rPr>
          <w:rStyle w:val="Bodytext"/>
          <w:sz w:val="28"/>
          <w:szCs w:val="28"/>
        </w:rPr>
      </w:pPr>
      <w:r w:rsidRPr="008A4324">
        <w:rPr>
          <w:rStyle w:val="Bodytext"/>
          <w:sz w:val="28"/>
          <w:szCs w:val="28"/>
        </w:rPr>
        <w:t>Первопричиной многих негативных процессов в природе и обще</w:t>
      </w:r>
      <w:r w:rsidRPr="008A4324">
        <w:rPr>
          <w:rStyle w:val="Bodytext"/>
          <w:sz w:val="28"/>
          <w:szCs w:val="28"/>
        </w:rPr>
        <w:softHyphen/>
        <w:t>стве явилась антропогенная деятельность, не сумевшая создать техно</w:t>
      </w:r>
      <w:r w:rsidRPr="008A4324">
        <w:rPr>
          <w:rStyle w:val="Bodytext"/>
          <w:sz w:val="28"/>
          <w:szCs w:val="28"/>
        </w:rPr>
        <w:softHyphen/>
        <w:t>сферу необходимого качества как по отношению к человеку, так и по отношению к природе. Чтобы решить возникающие проблемы, чело</w:t>
      </w:r>
      <w:r w:rsidRPr="008A4324">
        <w:rPr>
          <w:rStyle w:val="Bodytext"/>
          <w:sz w:val="28"/>
          <w:szCs w:val="28"/>
        </w:rPr>
        <w:softHyphen/>
        <w:t>век в настоящее время должен совершенствовать техносферу, снизив ее негативное влияние на человека и природу до допустимых уровней. Достижение этих целей взаимосвязано. Решая задачи обеспечения безопасности человека в техносфере, одновременно решаются задачи ох</w:t>
      </w:r>
      <w:r w:rsidRPr="008A4324">
        <w:rPr>
          <w:rStyle w:val="Bodytext"/>
          <w:sz w:val="28"/>
          <w:szCs w:val="28"/>
        </w:rPr>
        <w:softHyphen/>
        <w:t>раны природы от губительного влияния техносферы.</w:t>
      </w:r>
    </w:p>
    <w:p w:rsidR="00C72D79" w:rsidRDefault="00C72D79" w:rsidP="0016248D">
      <w:pPr>
        <w:pStyle w:val="Bodytext1"/>
        <w:shd w:val="clear" w:color="auto" w:fill="auto"/>
        <w:spacing w:before="0" w:line="360" w:lineRule="auto"/>
        <w:ind w:left="20" w:right="20" w:firstLine="709"/>
        <w:contextualSpacing/>
        <w:rPr>
          <w:rStyle w:val="Bodytext"/>
          <w:sz w:val="28"/>
          <w:szCs w:val="28"/>
        </w:rPr>
      </w:pPr>
    </w:p>
    <w:p w:rsidR="00C72D79" w:rsidRDefault="00C72D79" w:rsidP="0016248D">
      <w:pPr>
        <w:pStyle w:val="Bodytext1"/>
        <w:shd w:val="clear" w:color="auto" w:fill="auto"/>
        <w:spacing w:before="0" w:line="360" w:lineRule="auto"/>
        <w:ind w:left="20" w:right="20" w:firstLine="709"/>
        <w:contextualSpacing/>
        <w:rPr>
          <w:rStyle w:val="Bodytext"/>
          <w:sz w:val="28"/>
          <w:szCs w:val="28"/>
        </w:rPr>
      </w:pPr>
    </w:p>
    <w:p w:rsidR="00C72D79" w:rsidRDefault="00C72D79" w:rsidP="0016248D">
      <w:pPr>
        <w:pStyle w:val="Bodytext1"/>
        <w:shd w:val="clear" w:color="auto" w:fill="auto"/>
        <w:spacing w:before="0" w:line="360" w:lineRule="auto"/>
        <w:ind w:left="20" w:right="20" w:firstLine="709"/>
        <w:contextualSpacing/>
        <w:rPr>
          <w:rStyle w:val="Bodytext"/>
          <w:sz w:val="28"/>
          <w:szCs w:val="28"/>
        </w:rPr>
      </w:pPr>
    </w:p>
    <w:p w:rsidR="00C72D79" w:rsidRPr="008A4324" w:rsidRDefault="00C72D79" w:rsidP="0016248D">
      <w:pPr>
        <w:pStyle w:val="Bodytext1"/>
        <w:shd w:val="clear" w:color="auto" w:fill="auto"/>
        <w:spacing w:before="0" w:line="360" w:lineRule="auto"/>
        <w:ind w:left="20" w:right="20" w:firstLine="709"/>
        <w:contextualSpacing/>
        <w:rPr>
          <w:rStyle w:val="Bodytext"/>
          <w:sz w:val="28"/>
          <w:szCs w:val="28"/>
        </w:rPr>
      </w:pPr>
    </w:p>
    <w:p w:rsidR="0016248D" w:rsidRDefault="0016248D" w:rsidP="0016248D">
      <w:pPr>
        <w:pStyle w:val="Bodytext1"/>
        <w:shd w:val="clear" w:color="auto" w:fill="auto"/>
        <w:spacing w:before="0" w:line="240" w:lineRule="auto"/>
        <w:ind w:left="20" w:right="20" w:firstLine="709"/>
        <w:contextualSpacing/>
        <w:rPr>
          <w:rStyle w:val="Bodytext"/>
          <w:sz w:val="24"/>
          <w:szCs w:val="24"/>
        </w:rPr>
      </w:pPr>
    </w:p>
    <w:p w:rsidR="0016248D" w:rsidRDefault="0016248D" w:rsidP="0016248D">
      <w:pPr>
        <w:pStyle w:val="Bodytext1"/>
        <w:shd w:val="clear" w:color="auto" w:fill="auto"/>
        <w:spacing w:before="0" w:line="240" w:lineRule="auto"/>
        <w:ind w:left="20" w:right="20" w:firstLine="709"/>
        <w:contextualSpacing/>
        <w:rPr>
          <w:rStyle w:val="Bodytext"/>
          <w:sz w:val="24"/>
          <w:szCs w:val="24"/>
        </w:rPr>
      </w:pPr>
    </w:p>
    <w:p w:rsidR="0016248D" w:rsidRPr="0018201F" w:rsidRDefault="00C92236" w:rsidP="0016248D">
      <w:pPr>
        <w:pStyle w:val="Bodytext21"/>
        <w:shd w:val="clear" w:color="auto" w:fill="auto"/>
        <w:spacing w:before="0" w:line="240" w:lineRule="auto"/>
        <w:ind w:right="20" w:firstLine="709"/>
        <w:contextualSpacing/>
        <w:jc w:val="left"/>
        <w:rPr>
          <w:rStyle w:val="Bodytext29"/>
          <w:b/>
          <w:bCs/>
          <w:color w:val="000000"/>
          <w:sz w:val="24"/>
          <w:szCs w:val="24"/>
        </w:rPr>
      </w:pPr>
      <w:r>
        <w:rPr>
          <w:noProof/>
          <w:color w:val="000000"/>
          <w:sz w:val="24"/>
          <w:szCs w:val="24"/>
        </w:rPr>
        <w:pict>
          <v:oval id="_x0000_s1098" style="position:absolute;left:0;text-align:left;margin-left:105.45pt;margin-top:7.2pt;width:174.75pt;height:174.75pt;z-index:251621376"/>
        </w:pict>
      </w:r>
    </w:p>
    <w:p w:rsidR="0016248D" w:rsidRPr="0018201F"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18201F" w:rsidRDefault="00C92236" w:rsidP="0016248D">
      <w:pPr>
        <w:pStyle w:val="Bodytext21"/>
        <w:shd w:val="clear" w:color="auto" w:fill="auto"/>
        <w:spacing w:before="0" w:line="240" w:lineRule="auto"/>
        <w:ind w:right="20" w:firstLine="709"/>
        <w:contextualSpacing/>
        <w:jc w:val="left"/>
        <w:rPr>
          <w:rStyle w:val="Bodytext29"/>
          <w:b/>
          <w:bCs/>
          <w:color w:val="000000"/>
          <w:sz w:val="24"/>
          <w:szCs w:val="24"/>
        </w:rPr>
      </w:pPr>
      <w:r>
        <w:rPr>
          <w:noProof/>
          <w:color w:val="000000"/>
          <w:sz w:val="24"/>
          <w:szCs w:val="24"/>
        </w:rPr>
        <w:pict>
          <v:rect id="_x0000_s1099" style="position:absolute;left:0;text-align:left;margin-left:121.95pt;margin-top:1.35pt;width:139.5pt;height:131.25pt;z-index:251622400">
            <v:fill opacity="0"/>
            <v:textbox>
              <w:txbxContent>
                <w:p w:rsidR="005E6179" w:rsidRDefault="005E6179" w:rsidP="0016248D">
                  <w:pPr>
                    <w:rPr>
                      <w:lang w:val="en-US"/>
                    </w:rPr>
                  </w:pPr>
                </w:p>
                <w:p w:rsidR="005E6179" w:rsidRDefault="005E6179" w:rsidP="0016248D">
                  <w:pPr>
                    <w:rPr>
                      <w:rFonts w:cstheme="minorHAnsi"/>
                    </w:rPr>
                  </w:pPr>
                  <w:r>
                    <w:rPr>
                      <w:rFonts w:cstheme="minorHAnsi"/>
                    </w:rPr>
                    <w:t xml:space="preserve">      Зона перехода от</w:t>
                  </w:r>
                </w:p>
                <w:p w:rsidR="005E6179" w:rsidRDefault="005E6179" w:rsidP="0016248D">
                  <w:pPr>
                    <w:rPr>
                      <w:rFonts w:cstheme="minorHAnsi"/>
                    </w:rPr>
                  </w:pPr>
                </w:p>
                <w:p w:rsidR="005E6179" w:rsidRDefault="005E6179" w:rsidP="0016248D">
                  <w:pPr>
                    <w:rPr>
                      <w:rFonts w:cstheme="minorHAnsi"/>
                    </w:rPr>
                  </w:pPr>
                </w:p>
                <w:p w:rsidR="005E6179" w:rsidRDefault="005E6179" w:rsidP="0016248D">
                  <w:pPr>
                    <w:rPr>
                      <w:rFonts w:cstheme="minorHAnsi"/>
                    </w:rPr>
                  </w:pPr>
                </w:p>
                <w:p w:rsidR="005E6179" w:rsidRDefault="005E6179" w:rsidP="0016248D">
                  <w:pPr>
                    <w:rPr>
                      <w:rFonts w:cstheme="minorHAnsi"/>
                    </w:rPr>
                  </w:pPr>
                </w:p>
                <w:p w:rsidR="005E6179" w:rsidRDefault="005E6179" w:rsidP="0016248D">
                  <w:pPr>
                    <w:rPr>
                      <w:rFonts w:cstheme="minorHAnsi"/>
                    </w:rPr>
                  </w:pPr>
                </w:p>
                <w:p w:rsidR="005E6179" w:rsidRPr="0018201F" w:rsidRDefault="005E6179" w:rsidP="0016248D">
                  <w:pPr>
                    <w:rPr>
                      <w:rFonts w:cstheme="minorHAnsi"/>
                    </w:rPr>
                  </w:pPr>
                  <w:r>
                    <w:rPr>
                      <w:rFonts w:cstheme="minorHAnsi"/>
                    </w:rPr>
                    <w:t>техносферы к биосфере</w:t>
                  </w:r>
                </w:p>
              </w:txbxContent>
            </v:textbox>
          </v:rect>
        </w:pict>
      </w:r>
    </w:p>
    <w:p w:rsidR="0016248D" w:rsidRPr="0018201F"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18201F"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18201F" w:rsidRDefault="00C92236" w:rsidP="0016248D">
      <w:pPr>
        <w:pStyle w:val="Bodytext21"/>
        <w:shd w:val="clear" w:color="auto" w:fill="auto"/>
        <w:spacing w:before="0" w:line="240" w:lineRule="auto"/>
        <w:ind w:right="20" w:firstLine="709"/>
        <w:contextualSpacing/>
        <w:jc w:val="left"/>
        <w:rPr>
          <w:rStyle w:val="Bodytext29"/>
          <w:b/>
          <w:bCs/>
          <w:color w:val="000000"/>
          <w:sz w:val="24"/>
          <w:szCs w:val="24"/>
        </w:rPr>
      </w:pPr>
      <w:r>
        <w:rPr>
          <w:noProof/>
          <w:color w:val="000000"/>
          <w:sz w:val="24"/>
          <w:szCs w:val="24"/>
        </w:rPr>
        <w:pict>
          <v:rect id="_x0000_s1101" style="position:absolute;left:0;text-align:left;margin-left:137.55pt;margin-top:2.85pt;width:115.5pt;height:50.25pt;z-index:251623424" fillcolor="gray [1629]">
            <v:fill opacity="22282f"/>
          </v:rect>
        </w:pict>
      </w:r>
    </w:p>
    <w:p w:rsidR="0016248D" w:rsidRPr="0018201F" w:rsidRDefault="00C92236" w:rsidP="0016248D">
      <w:pPr>
        <w:pStyle w:val="Bodytext21"/>
        <w:shd w:val="clear" w:color="auto" w:fill="auto"/>
        <w:spacing w:before="0" w:line="240" w:lineRule="auto"/>
        <w:ind w:right="20" w:firstLine="709"/>
        <w:contextualSpacing/>
        <w:jc w:val="left"/>
        <w:rPr>
          <w:rStyle w:val="Bodytext29"/>
          <w:b/>
          <w:bCs/>
          <w:color w:val="000000"/>
          <w:sz w:val="24"/>
          <w:szCs w:val="24"/>
        </w:rPr>
      </w:pPr>
      <w:r>
        <w:rPr>
          <w:noProof/>
          <w:color w:val="000000"/>
          <w:sz w:val="24"/>
          <w:szCs w:val="24"/>
        </w:rPr>
        <w:pict>
          <v:shape id="_x0000_s1102" type="#_x0000_t32" style="position:absolute;left:0;text-align:left;margin-left:35.7pt;margin-top:.15pt;width:69.75pt;height:17.25pt;flip:x;z-index:251624448" o:connectortype="straight"/>
        </w:pict>
      </w:r>
      <w:r>
        <w:rPr>
          <w:noProof/>
          <w:color w:val="000000"/>
          <w:sz w:val="24"/>
          <w:szCs w:val="24"/>
        </w:rPr>
        <w:pict>
          <v:rect id="_x0000_s1100" style="position:absolute;left:0;text-align:left;margin-left:150.45pt;margin-top:4.65pt;width:85.5pt;height:18.75pt;z-index:251625472">
            <v:fill opacity="0"/>
            <v:textbox>
              <w:txbxContent>
                <w:p w:rsidR="005E6179" w:rsidRPr="0018201F" w:rsidRDefault="005E6179" w:rsidP="0016248D">
                  <w:pPr>
                    <w:jc w:val="center"/>
                    <w:rPr>
                      <w:rFonts w:cstheme="minorHAnsi"/>
                    </w:rPr>
                  </w:pPr>
                  <w:r>
                    <w:rPr>
                      <w:rFonts w:cstheme="minorHAnsi"/>
                    </w:rPr>
                    <w:t>ТЕХНОСФЕРА</w:t>
                  </w:r>
                </w:p>
              </w:txbxContent>
            </v:textbox>
          </v:rect>
        </w:pict>
      </w:r>
      <w:r w:rsidR="0016248D">
        <w:rPr>
          <w:rStyle w:val="Bodytext29"/>
          <w:color w:val="000000"/>
          <w:sz w:val="24"/>
          <w:szCs w:val="24"/>
        </w:rPr>
        <w:t xml:space="preserve">                                                                                        Биосфера</w:t>
      </w: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18201F" w:rsidRDefault="0016248D" w:rsidP="0016248D">
      <w:pPr>
        <w:pStyle w:val="Bodytext21"/>
        <w:shd w:val="clear" w:color="auto" w:fill="auto"/>
        <w:spacing w:before="0" w:line="240" w:lineRule="auto"/>
        <w:ind w:right="20"/>
        <w:contextualSpacing/>
        <w:jc w:val="left"/>
        <w:rPr>
          <w:rStyle w:val="Bodytext29"/>
          <w:b/>
          <w:bCs/>
          <w:color w:val="000000"/>
          <w:sz w:val="24"/>
          <w:szCs w:val="24"/>
        </w:rPr>
      </w:pPr>
      <w:r>
        <w:rPr>
          <w:rStyle w:val="Bodytext29"/>
          <w:color w:val="000000"/>
          <w:sz w:val="24"/>
          <w:szCs w:val="24"/>
        </w:rPr>
        <w:t>Мир человека</w:t>
      </w: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Pr="003C083C" w:rsidRDefault="0016248D" w:rsidP="0016248D">
      <w:pPr>
        <w:pStyle w:val="Bodytext21"/>
        <w:shd w:val="clear" w:color="auto" w:fill="auto"/>
        <w:spacing w:before="0" w:line="240" w:lineRule="auto"/>
        <w:ind w:right="20" w:firstLine="709"/>
        <w:contextualSpacing/>
        <w:jc w:val="left"/>
        <w:rPr>
          <w:rStyle w:val="Bodytext29"/>
          <w:b/>
          <w:bCs/>
          <w:color w:val="000000"/>
          <w:sz w:val="24"/>
          <w:szCs w:val="24"/>
        </w:rPr>
      </w:pPr>
    </w:p>
    <w:p w:rsidR="0016248D" w:rsidRDefault="0016248D" w:rsidP="0016248D">
      <w:pPr>
        <w:pStyle w:val="Bodytext21"/>
        <w:shd w:val="clear" w:color="auto" w:fill="auto"/>
        <w:spacing w:before="0" w:line="360" w:lineRule="auto"/>
        <w:ind w:right="20" w:firstLine="709"/>
        <w:contextualSpacing/>
        <w:jc w:val="both"/>
        <w:rPr>
          <w:rStyle w:val="Bodytext29"/>
          <w:b/>
          <w:color w:val="000000"/>
          <w:sz w:val="24"/>
          <w:szCs w:val="24"/>
        </w:rPr>
      </w:pPr>
      <w:r w:rsidRPr="008A4324">
        <w:rPr>
          <w:rStyle w:val="Bodytext29"/>
          <w:b/>
          <w:color w:val="000000"/>
          <w:sz w:val="24"/>
          <w:szCs w:val="24"/>
        </w:rPr>
        <w:t xml:space="preserve">Схема взаимодействия человека, биосферы и техносферы: </w:t>
      </w:r>
    </w:p>
    <w:p w:rsidR="0016248D" w:rsidRPr="008A4324" w:rsidRDefault="0016248D" w:rsidP="0016248D">
      <w:pPr>
        <w:pStyle w:val="Bodytext21"/>
        <w:shd w:val="clear" w:color="auto" w:fill="auto"/>
        <w:spacing w:before="0" w:line="360" w:lineRule="auto"/>
        <w:ind w:right="20" w:firstLine="709"/>
        <w:contextualSpacing/>
        <w:jc w:val="both"/>
        <w:rPr>
          <w:rStyle w:val="Bodytext20"/>
          <w:b/>
          <w:bCs/>
          <w:color w:val="000000"/>
          <w:sz w:val="24"/>
          <w:szCs w:val="24"/>
        </w:rPr>
      </w:pPr>
      <w:r w:rsidRPr="008A4324">
        <w:rPr>
          <w:rStyle w:val="Bodytext20"/>
          <w:b/>
          <w:color w:val="000000"/>
          <w:sz w:val="24"/>
          <w:szCs w:val="24"/>
        </w:rPr>
        <w:t>75%</w:t>
      </w:r>
      <w:r>
        <w:rPr>
          <w:rStyle w:val="Bodytext20"/>
          <w:b/>
          <w:color w:val="000000"/>
          <w:sz w:val="24"/>
          <w:szCs w:val="24"/>
        </w:rPr>
        <w:t xml:space="preserve"> </w:t>
      </w:r>
      <w:r w:rsidRPr="008A4324">
        <w:rPr>
          <w:rStyle w:val="Bodytext20"/>
          <w:b/>
          <w:color w:val="000000"/>
          <w:sz w:val="24"/>
          <w:szCs w:val="24"/>
        </w:rPr>
        <w:t>населения Земли проживают в техносфере или зоне перехода</w:t>
      </w:r>
    </w:p>
    <w:p w:rsidR="0016248D" w:rsidRPr="008A4324" w:rsidRDefault="0016248D" w:rsidP="0016248D">
      <w:pPr>
        <w:pStyle w:val="Bodytext21"/>
        <w:shd w:val="clear" w:color="auto" w:fill="auto"/>
        <w:spacing w:before="0" w:line="360" w:lineRule="auto"/>
        <w:ind w:right="20" w:firstLine="709"/>
        <w:contextualSpacing/>
        <w:jc w:val="both"/>
        <w:rPr>
          <w:rStyle w:val="Bodytext"/>
          <w:sz w:val="28"/>
          <w:szCs w:val="28"/>
        </w:rPr>
      </w:pPr>
      <w:r w:rsidRPr="008A4324">
        <w:rPr>
          <w:rStyle w:val="Bodytext20"/>
          <w:b/>
          <w:color w:val="000000"/>
          <w:sz w:val="24"/>
          <w:szCs w:val="24"/>
        </w:rPr>
        <w:t>от биосферы к техносфере</w:t>
      </w:r>
    </w:p>
    <w:p w:rsidR="0016248D" w:rsidRPr="008A4324" w:rsidRDefault="0016248D" w:rsidP="0016248D">
      <w:pPr>
        <w:pStyle w:val="Bodytext1"/>
        <w:shd w:val="clear" w:color="auto" w:fill="auto"/>
        <w:spacing w:before="0" w:line="360" w:lineRule="auto"/>
        <w:ind w:left="20" w:right="20" w:firstLine="709"/>
        <w:contextualSpacing/>
        <w:rPr>
          <w:rStyle w:val="Bodytext"/>
          <w:sz w:val="28"/>
          <w:szCs w:val="28"/>
        </w:rPr>
      </w:pPr>
      <w:r w:rsidRPr="008A4324">
        <w:rPr>
          <w:rStyle w:val="Bodytext"/>
          <w:sz w:val="28"/>
          <w:szCs w:val="28"/>
        </w:rPr>
        <w:t>Для защиты человека от опасностей, проявляющихся в виде воздей</w:t>
      </w:r>
      <w:r w:rsidRPr="008A4324">
        <w:rPr>
          <w:rStyle w:val="Bodytext"/>
          <w:sz w:val="28"/>
          <w:szCs w:val="28"/>
        </w:rPr>
        <w:softHyphen/>
        <w:t>ствий антропогенного и естественного происхождения, необходимо уменьшение в техносфере физических, химических, биологических и иных негативных воздействий до допустимых значений.</w:t>
      </w:r>
    </w:p>
    <w:p w:rsidR="0016248D" w:rsidRDefault="0016248D" w:rsidP="001705B9">
      <w:pPr>
        <w:pStyle w:val="Bodytext1"/>
        <w:shd w:val="clear" w:color="auto" w:fill="auto"/>
        <w:spacing w:before="0" w:line="360" w:lineRule="auto"/>
        <w:ind w:right="20" w:firstLine="0"/>
        <w:contextualSpacing/>
        <w:rPr>
          <w:rStyle w:val="Tablecaption"/>
          <w:b/>
          <w:bCs/>
          <w:color w:val="000000"/>
          <w:sz w:val="28"/>
          <w:szCs w:val="28"/>
        </w:rPr>
      </w:pPr>
    </w:p>
    <w:p w:rsidR="00075EB2" w:rsidRPr="0016248D" w:rsidRDefault="00075EB2" w:rsidP="001705B9">
      <w:pPr>
        <w:pStyle w:val="Bodytext1"/>
        <w:shd w:val="clear" w:color="auto" w:fill="auto"/>
        <w:spacing w:before="0" w:line="360" w:lineRule="auto"/>
        <w:ind w:right="20" w:firstLine="0"/>
        <w:contextualSpacing/>
        <w:rPr>
          <w:rStyle w:val="Tablecaption"/>
          <w:b/>
          <w:bCs/>
          <w:caps/>
          <w:color w:val="000000"/>
          <w:sz w:val="28"/>
          <w:szCs w:val="28"/>
        </w:rPr>
      </w:pPr>
      <w:r w:rsidRPr="0016248D">
        <w:rPr>
          <w:rStyle w:val="Tablecaption"/>
          <w:b/>
          <w:bCs/>
          <w:caps/>
          <w:color w:val="000000"/>
          <w:sz w:val="28"/>
          <w:szCs w:val="28"/>
        </w:rPr>
        <w:t>Типизация природных ЧС по тяжести последствий</w:t>
      </w:r>
    </w:p>
    <w:p w:rsidR="00075EB2" w:rsidRPr="001705B9" w:rsidRDefault="00075EB2" w:rsidP="001705B9">
      <w:pPr>
        <w:pStyle w:val="Bodytext1"/>
        <w:shd w:val="clear" w:color="auto" w:fill="auto"/>
        <w:spacing w:before="0" w:line="360" w:lineRule="auto"/>
        <w:ind w:right="20" w:firstLine="0"/>
        <w:contextualSpacing/>
        <w:rPr>
          <w:rStyle w:val="Tablecaption"/>
          <w:b/>
          <w:bCs/>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384"/>
        <w:gridCol w:w="1363"/>
        <w:gridCol w:w="1330"/>
        <w:gridCol w:w="1701"/>
        <w:gridCol w:w="3402"/>
      </w:tblGrid>
      <w:tr w:rsidR="00075EB2" w:rsidRPr="00C72D79" w:rsidTr="0016248D">
        <w:tc>
          <w:tcPr>
            <w:tcW w:w="1384" w:type="dxa"/>
            <w:vMerge w:val="restart"/>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Категори</w:t>
            </w:r>
            <w:r w:rsidR="0050310E" w:rsidRPr="00C72D79">
              <w:rPr>
                <w:rStyle w:val="Tablecaption"/>
                <w:b/>
                <w:bCs/>
                <w:color w:val="000000"/>
                <w:sz w:val="24"/>
                <w:szCs w:val="24"/>
              </w:rPr>
              <w:t>я</w:t>
            </w:r>
            <w:r w:rsidRPr="00C72D79">
              <w:rPr>
                <w:rStyle w:val="Tablecaption"/>
                <w:b/>
                <w:bCs/>
                <w:color w:val="000000"/>
                <w:sz w:val="24"/>
                <w:szCs w:val="24"/>
              </w:rPr>
              <w:t xml:space="preserve"> ЧС</w:t>
            </w:r>
          </w:p>
        </w:tc>
        <w:tc>
          <w:tcPr>
            <w:tcW w:w="2693" w:type="dxa"/>
            <w:gridSpan w:val="2"/>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Восстановимость потерь</w:t>
            </w:r>
          </w:p>
        </w:tc>
        <w:tc>
          <w:tcPr>
            <w:tcW w:w="1701" w:type="dxa"/>
            <w:vMerge w:val="restart"/>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Характер последствий ЧС. Максимальное число прямых жертв в наиболее населенных районах мира</w:t>
            </w:r>
          </w:p>
        </w:tc>
        <w:tc>
          <w:tcPr>
            <w:tcW w:w="3402" w:type="dxa"/>
            <w:vMerge w:val="restart"/>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Вероятное кол-во ЧС в год в России</w:t>
            </w:r>
          </w:p>
        </w:tc>
      </w:tr>
      <w:tr w:rsidR="00075EB2" w:rsidRPr="00C72D79" w:rsidTr="0016248D">
        <w:trPr>
          <w:trHeight w:val="1845"/>
        </w:trPr>
        <w:tc>
          <w:tcPr>
            <w:tcW w:w="1384" w:type="dxa"/>
            <w:vMerge/>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p>
        </w:tc>
        <w:tc>
          <w:tcPr>
            <w:tcW w:w="1363" w:type="dxa"/>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Полнота восстановления</w:t>
            </w:r>
          </w:p>
        </w:tc>
        <w:tc>
          <w:tcPr>
            <w:tcW w:w="1330" w:type="dxa"/>
          </w:tcPr>
          <w:p w:rsidR="00075EB2" w:rsidRPr="00C72D79" w:rsidRDefault="00075EB2" w:rsidP="001705B9">
            <w:pPr>
              <w:pStyle w:val="Bodytext1"/>
              <w:shd w:val="clear" w:color="auto" w:fill="auto"/>
              <w:spacing w:before="0" w:line="360" w:lineRule="auto"/>
              <w:ind w:right="20" w:firstLine="0"/>
              <w:contextualSpacing/>
              <w:rPr>
                <w:rStyle w:val="Tablecaption"/>
                <w:b/>
                <w:bCs/>
                <w:color w:val="000000"/>
                <w:sz w:val="24"/>
                <w:szCs w:val="24"/>
              </w:rPr>
            </w:pPr>
            <w:r w:rsidRPr="00C72D79">
              <w:rPr>
                <w:rStyle w:val="Tablecaption"/>
                <w:b/>
                <w:bCs/>
                <w:color w:val="000000"/>
                <w:sz w:val="24"/>
                <w:szCs w:val="24"/>
              </w:rPr>
              <w:t>Сроки восстановления</w:t>
            </w:r>
          </w:p>
        </w:tc>
        <w:tc>
          <w:tcPr>
            <w:tcW w:w="1701" w:type="dxa"/>
            <w:vMerge/>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p>
        </w:tc>
        <w:tc>
          <w:tcPr>
            <w:tcW w:w="3402" w:type="dxa"/>
            <w:vMerge/>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p>
        </w:tc>
      </w:tr>
      <w:tr w:rsidR="00075EB2" w:rsidRPr="00C72D79" w:rsidTr="0016248D">
        <w:trPr>
          <w:trHeight w:val="3163"/>
        </w:trPr>
        <w:tc>
          <w:tcPr>
            <w:tcW w:w="1384"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lastRenderedPageBreak/>
              <w:t>ЧС-1, легчайшее</w:t>
            </w:r>
          </w:p>
        </w:tc>
        <w:tc>
          <w:tcPr>
            <w:tcW w:w="1363"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Полностью</w:t>
            </w:r>
          </w:p>
        </w:tc>
        <w:tc>
          <w:tcPr>
            <w:tcW w:w="1330"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до 3-х суток</w:t>
            </w:r>
          </w:p>
        </w:tc>
        <w:tc>
          <w:tcPr>
            <w:tcW w:w="1701"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В основном нарушения работы коммуникаций. Число жертв до n</w:t>
            </w:r>
            <w:r w:rsidRPr="00C72D79">
              <w:rPr>
                <w:rStyle w:val="BodytextBold1"/>
                <w:b w:val="0"/>
                <w:sz w:val="24"/>
                <w:szCs w:val="24"/>
              </w:rPr>
              <w:t>·10. Прочие потери (повреждения сооружений, посевов и др.) малы и для ТКНХ практически неощутимы</w:t>
            </w:r>
          </w:p>
        </w:tc>
        <w:tc>
          <w:tcPr>
            <w:tcW w:w="3402"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n</w:t>
            </w:r>
            <w:r w:rsidRPr="00C72D79">
              <w:rPr>
                <w:rStyle w:val="BodytextBold1"/>
                <w:b w:val="0"/>
                <w:sz w:val="24"/>
                <w:szCs w:val="24"/>
              </w:rPr>
              <w:t>·10</w:t>
            </w:r>
            <w:r w:rsidRPr="00C72D79">
              <w:rPr>
                <w:rStyle w:val="BodytextBold1"/>
                <w:b w:val="0"/>
                <w:sz w:val="24"/>
                <w:szCs w:val="24"/>
                <w:vertAlign w:val="superscript"/>
              </w:rPr>
              <w:t>2</w:t>
            </w:r>
          </w:p>
        </w:tc>
      </w:tr>
      <w:tr w:rsidR="00075EB2" w:rsidRPr="00C72D79" w:rsidTr="0016248D">
        <w:trPr>
          <w:trHeight w:val="2042"/>
        </w:trPr>
        <w:tc>
          <w:tcPr>
            <w:tcW w:w="1384"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ЧС-2, легкие, слабый</w:t>
            </w:r>
          </w:p>
        </w:tc>
        <w:tc>
          <w:tcPr>
            <w:tcW w:w="1363"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Полностью</w:t>
            </w:r>
          </w:p>
        </w:tc>
        <w:tc>
          <w:tcPr>
            <w:tcW w:w="1330"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 xml:space="preserve">до 1 года </w:t>
            </w:r>
          </w:p>
        </w:tc>
        <w:tc>
          <w:tcPr>
            <w:tcW w:w="1701"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vertAlign w:val="superscript"/>
              </w:rPr>
            </w:pPr>
            <w:r w:rsidRPr="00C72D79">
              <w:rPr>
                <w:rStyle w:val="Tablecaption"/>
                <w:bCs/>
                <w:color w:val="000000"/>
                <w:sz w:val="24"/>
                <w:szCs w:val="24"/>
              </w:rPr>
              <w:t>Повреждения коммуникаций, предприятий, населенных пунктов, потери урожая и т.п. Число жертв до n</w:t>
            </w:r>
            <w:r w:rsidRPr="00C72D79">
              <w:rPr>
                <w:rStyle w:val="BodytextBold1"/>
                <w:b w:val="0"/>
                <w:sz w:val="24"/>
                <w:szCs w:val="24"/>
              </w:rPr>
              <w:t>·10</w:t>
            </w:r>
            <w:r w:rsidRPr="00C72D79">
              <w:rPr>
                <w:rStyle w:val="BodytextBold1"/>
                <w:b w:val="0"/>
                <w:sz w:val="24"/>
                <w:szCs w:val="24"/>
                <w:vertAlign w:val="superscript"/>
              </w:rPr>
              <w:t xml:space="preserve">2 </w:t>
            </w:r>
            <w:r w:rsidRPr="00C72D79">
              <w:rPr>
                <w:rStyle w:val="BodytextBold1"/>
                <w:b w:val="0"/>
                <w:sz w:val="24"/>
                <w:szCs w:val="24"/>
              </w:rPr>
              <w:t>…</w:t>
            </w:r>
            <w:r w:rsidRPr="00C72D79">
              <w:rPr>
                <w:rStyle w:val="BodytextBold1"/>
                <w:b w:val="0"/>
                <w:sz w:val="24"/>
                <w:szCs w:val="24"/>
                <w:lang w:val="en-US"/>
              </w:rPr>
              <w:t>n</w:t>
            </w:r>
            <w:r w:rsidRPr="00C72D79">
              <w:rPr>
                <w:rStyle w:val="BodytextBold1"/>
                <w:b w:val="0"/>
                <w:sz w:val="24"/>
                <w:szCs w:val="24"/>
              </w:rPr>
              <w:t>·10</w:t>
            </w:r>
            <w:r w:rsidRPr="00C72D79">
              <w:rPr>
                <w:rStyle w:val="BodytextBold1"/>
                <w:b w:val="0"/>
                <w:sz w:val="24"/>
                <w:szCs w:val="24"/>
                <w:vertAlign w:val="superscript"/>
              </w:rPr>
              <w:t>3</w:t>
            </w:r>
          </w:p>
        </w:tc>
        <w:tc>
          <w:tcPr>
            <w:tcW w:w="3402"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n</w:t>
            </w:r>
            <w:r w:rsidRPr="00C72D79">
              <w:rPr>
                <w:rStyle w:val="BodytextBold1"/>
                <w:b w:val="0"/>
                <w:sz w:val="24"/>
                <w:szCs w:val="24"/>
              </w:rPr>
              <w:t>·10</w:t>
            </w:r>
          </w:p>
        </w:tc>
      </w:tr>
      <w:tr w:rsidR="00075EB2" w:rsidRPr="00C72D79" w:rsidTr="0016248D">
        <w:trPr>
          <w:trHeight w:val="2965"/>
        </w:trPr>
        <w:tc>
          <w:tcPr>
            <w:tcW w:w="1384"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ЧС-3, средние</w:t>
            </w:r>
          </w:p>
        </w:tc>
        <w:tc>
          <w:tcPr>
            <w:tcW w:w="1363"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Полностью</w:t>
            </w:r>
          </w:p>
        </w:tc>
        <w:tc>
          <w:tcPr>
            <w:tcW w:w="1330"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до 5-7 лет</w:t>
            </w:r>
          </w:p>
        </w:tc>
        <w:tc>
          <w:tcPr>
            <w:tcW w:w="1701"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vertAlign w:val="superscript"/>
              </w:rPr>
            </w:pPr>
            <w:r w:rsidRPr="00C72D79">
              <w:rPr>
                <w:rStyle w:val="Tablecaption"/>
                <w:bCs/>
                <w:color w:val="000000"/>
                <w:sz w:val="24"/>
                <w:szCs w:val="24"/>
              </w:rPr>
              <w:t xml:space="preserve">Повреждения и разрушения населенных пунктов, предприятий, потери </w:t>
            </w:r>
            <w:r w:rsidRPr="00C72D79">
              <w:rPr>
                <w:rStyle w:val="Tablecaption"/>
                <w:bCs/>
                <w:color w:val="000000"/>
                <w:sz w:val="24"/>
                <w:szCs w:val="24"/>
              </w:rPr>
              <w:lastRenderedPageBreak/>
              <w:t>урожая и т.п., но без существенного ущерба для природной основы ТКНХ. Число жертв до n</w:t>
            </w:r>
            <w:r w:rsidRPr="00C72D79">
              <w:rPr>
                <w:rStyle w:val="BodytextBold1"/>
                <w:b w:val="0"/>
                <w:sz w:val="24"/>
                <w:szCs w:val="24"/>
              </w:rPr>
              <w:t>·10</w:t>
            </w:r>
            <w:r w:rsidRPr="00C72D79">
              <w:rPr>
                <w:rStyle w:val="BodytextBold1"/>
                <w:b w:val="0"/>
                <w:sz w:val="24"/>
                <w:szCs w:val="24"/>
                <w:vertAlign w:val="superscript"/>
              </w:rPr>
              <w:t>4</w:t>
            </w:r>
            <w:r w:rsidRPr="00C72D79">
              <w:rPr>
                <w:rStyle w:val="BodytextBold1"/>
                <w:b w:val="0"/>
                <w:sz w:val="24"/>
                <w:szCs w:val="24"/>
              </w:rPr>
              <w:t>…</w:t>
            </w:r>
            <w:r w:rsidRPr="00C72D79">
              <w:rPr>
                <w:rStyle w:val="BodytextBold1"/>
                <w:b w:val="0"/>
                <w:sz w:val="24"/>
                <w:szCs w:val="24"/>
                <w:lang w:val="en-US"/>
              </w:rPr>
              <w:t>n</w:t>
            </w:r>
            <w:r w:rsidRPr="00C72D79">
              <w:rPr>
                <w:rStyle w:val="BodytextBold1"/>
                <w:b w:val="0"/>
                <w:sz w:val="24"/>
                <w:szCs w:val="24"/>
              </w:rPr>
              <w:t>·10</w:t>
            </w:r>
            <w:r w:rsidRPr="00C72D79">
              <w:rPr>
                <w:rStyle w:val="BodytextBold1"/>
                <w:b w:val="0"/>
                <w:sz w:val="24"/>
                <w:szCs w:val="24"/>
                <w:vertAlign w:val="superscript"/>
              </w:rPr>
              <w:t>5</w:t>
            </w:r>
          </w:p>
        </w:tc>
        <w:tc>
          <w:tcPr>
            <w:tcW w:w="3402"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lastRenderedPageBreak/>
              <w:t>n</w:t>
            </w:r>
            <w:r w:rsidRPr="00C72D79">
              <w:rPr>
                <w:rStyle w:val="BodytextBold1"/>
                <w:b w:val="0"/>
                <w:sz w:val="24"/>
                <w:szCs w:val="24"/>
              </w:rPr>
              <w:t>·10</w:t>
            </w:r>
            <w:r w:rsidRPr="00C72D79">
              <w:rPr>
                <w:rStyle w:val="BodytextBold1"/>
                <w:b w:val="0"/>
                <w:sz w:val="24"/>
                <w:szCs w:val="24"/>
                <w:vertAlign w:val="superscript"/>
              </w:rPr>
              <w:t>-1</w:t>
            </w:r>
          </w:p>
        </w:tc>
      </w:tr>
      <w:tr w:rsidR="00075EB2" w:rsidRPr="00C72D79" w:rsidTr="0016248D">
        <w:trPr>
          <w:trHeight w:val="2971"/>
        </w:trPr>
        <w:tc>
          <w:tcPr>
            <w:tcW w:w="1384"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lastRenderedPageBreak/>
              <w:t>ЧС-4, тяжелые сильные</w:t>
            </w:r>
          </w:p>
        </w:tc>
        <w:tc>
          <w:tcPr>
            <w:tcW w:w="1363"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Не полностью</w:t>
            </w:r>
          </w:p>
        </w:tc>
        <w:tc>
          <w:tcPr>
            <w:tcW w:w="1330"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более 5-7 лет</w:t>
            </w:r>
          </w:p>
        </w:tc>
        <w:tc>
          <w:tcPr>
            <w:tcW w:w="1701"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vertAlign w:val="superscript"/>
              </w:rPr>
            </w:pPr>
            <w:r w:rsidRPr="00C72D79">
              <w:rPr>
                <w:rStyle w:val="Tablecaption"/>
                <w:bCs/>
                <w:color w:val="000000"/>
                <w:sz w:val="24"/>
                <w:szCs w:val="24"/>
              </w:rPr>
              <w:t>Разнообразный ущерб, в котором наиболее существенны потери природной основы ТКНХ и (или) населения. Число жертв до n</w:t>
            </w:r>
            <w:r w:rsidRPr="00C72D79">
              <w:rPr>
                <w:rStyle w:val="BodytextBold1"/>
                <w:b w:val="0"/>
                <w:sz w:val="24"/>
                <w:szCs w:val="24"/>
              </w:rPr>
              <w:t>·</w:t>
            </w:r>
            <w:r w:rsidRPr="00C72D79">
              <w:rPr>
                <w:rStyle w:val="BodytextBold1"/>
                <w:b w:val="0"/>
                <w:sz w:val="24"/>
                <w:szCs w:val="24"/>
                <w:lang w:val="en-US"/>
              </w:rPr>
              <w:t>10</w:t>
            </w:r>
            <w:r w:rsidRPr="00C72D79">
              <w:rPr>
                <w:rStyle w:val="BodytextBold1"/>
                <w:b w:val="0"/>
                <w:sz w:val="24"/>
                <w:szCs w:val="24"/>
                <w:vertAlign w:val="superscript"/>
                <w:lang w:val="en-US"/>
              </w:rPr>
              <w:t>5</w:t>
            </w:r>
            <w:r w:rsidRPr="00C72D79">
              <w:rPr>
                <w:rStyle w:val="Tablecaption"/>
                <w:bCs/>
                <w:color w:val="000000"/>
                <w:sz w:val="24"/>
                <w:szCs w:val="24"/>
              </w:rPr>
              <w:t xml:space="preserve"> -n</w:t>
            </w:r>
            <w:r w:rsidRPr="00C72D79">
              <w:rPr>
                <w:rStyle w:val="BodytextBold1"/>
                <w:b w:val="0"/>
                <w:sz w:val="24"/>
                <w:szCs w:val="24"/>
              </w:rPr>
              <w:t>·</w:t>
            </w:r>
            <w:r w:rsidRPr="00C72D79">
              <w:rPr>
                <w:rStyle w:val="BodytextBold1"/>
                <w:b w:val="0"/>
                <w:sz w:val="24"/>
                <w:szCs w:val="24"/>
                <w:lang w:val="en-US"/>
              </w:rPr>
              <w:t>10</w:t>
            </w:r>
            <w:r w:rsidRPr="00C72D79">
              <w:rPr>
                <w:rStyle w:val="BodytextBold1"/>
                <w:b w:val="0"/>
                <w:sz w:val="24"/>
                <w:szCs w:val="24"/>
                <w:vertAlign w:val="superscript"/>
                <w:lang w:val="en-US"/>
              </w:rPr>
              <w:t>6</w:t>
            </w:r>
          </w:p>
        </w:tc>
        <w:tc>
          <w:tcPr>
            <w:tcW w:w="3402"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n</w:t>
            </w:r>
            <w:r w:rsidRPr="00C72D79">
              <w:rPr>
                <w:rStyle w:val="BodytextBold1"/>
                <w:b w:val="0"/>
                <w:sz w:val="24"/>
                <w:szCs w:val="24"/>
              </w:rPr>
              <w:t>·10</w:t>
            </w:r>
            <w:r w:rsidRPr="00C72D79">
              <w:rPr>
                <w:rStyle w:val="BodytextBold1"/>
                <w:b w:val="0"/>
                <w:sz w:val="24"/>
                <w:szCs w:val="24"/>
                <w:vertAlign w:val="superscript"/>
              </w:rPr>
              <w:t>-4</w:t>
            </w:r>
          </w:p>
        </w:tc>
      </w:tr>
      <w:tr w:rsidR="00075EB2" w:rsidRPr="00C72D79" w:rsidTr="0016248D">
        <w:trPr>
          <w:trHeight w:val="2965"/>
        </w:trPr>
        <w:tc>
          <w:tcPr>
            <w:tcW w:w="1384"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ЧС-5, уничтожающие</w:t>
            </w:r>
          </w:p>
        </w:tc>
        <w:tc>
          <w:tcPr>
            <w:tcW w:w="2693" w:type="dxa"/>
            <w:gridSpan w:val="2"/>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В экономически обозримые сроки потери не восстановимы</w:t>
            </w:r>
          </w:p>
        </w:tc>
        <w:tc>
          <w:tcPr>
            <w:tcW w:w="1701"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r w:rsidRPr="00C72D79">
              <w:rPr>
                <w:rStyle w:val="Tablecaption"/>
                <w:bCs/>
                <w:color w:val="000000"/>
                <w:sz w:val="24"/>
                <w:szCs w:val="24"/>
              </w:rPr>
              <w:t xml:space="preserve">Разнообразный ущерб, решающую часть которого составляет практически полная потеря </w:t>
            </w:r>
            <w:r w:rsidRPr="00C72D79">
              <w:rPr>
                <w:rStyle w:val="Tablecaption"/>
                <w:bCs/>
                <w:color w:val="000000"/>
                <w:sz w:val="24"/>
                <w:szCs w:val="24"/>
              </w:rPr>
              <w:lastRenderedPageBreak/>
              <w:t>природной основы ТКНХ, ведущая к прекращению его существования</w:t>
            </w:r>
          </w:p>
        </w:tc>
        <w:tc>
          <w:tcPr>
            <w:tcW w:w="3402" w:type="dxa"/>
          </w:tcPr>
          <w:p w:rsidR="00075EB2" w:rsidRPr="00C72D79" w:rsidRDefault="00075EB2" w:rsidP="001705B9">
            <w:pPr>
              <w:pStyle w:val="Bodytext1"/>
              <w:shd w:val="clear" w:color="auto" w:fill="auto"/>
              <w:spacing w:before="0" w:line="360" w:lineRule="auto"/>
              <w:ind w:right="20" w:firstLine="0"/>
              <w:contextualSpacing/>
              <w:rPr>
                <w:rStyle w:val="Tablecaption"/>
                <w:bCs/>
                <w:color w:val="000000"/>
                <w:sz w:val="24"/>
                <w:szCs w:val="24"/>
              </w:rPr>
            </w:pPr>
          </w:p>
        </w:tc>
      </w:tr>
    </w:tbl>
    <w:p w:rsidR="00075EB2" w:rsidRPr="00C72D79" w:rsidRDefault="00075EB2" w:rsidP="001705B9">
      <w:pPr>
        <w:pStyle w:val="12"/>
        <w:jc w:val="both"/>
        <w:outlineLvl w:val="9"/>
        <w:rPr>
          <w:rStyle w:val="Heading22"/>
          <w:b/>
          <w:sz w:val="24"/>
          <w:szCs w:val="24"/>
        </w:rPr>
      </w:pPr>
    </w:p>
    <w:p w:rsidR="004A18BC" w:rsidRPr="001705B9" w:rsidRDefault="004A18BC" w:rsidP="001705B9">
      <w:pPr>
        <w:pStyle w:val="ab"/>
        <w:spacing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ТОКСИНЫ</w:t>
      </w:r>
      <w:r w:rsidRPr="001705B9">
        <w:rPr>
          <w:rFonts w:ascii="Times New Roman" w:hAnsi="Times New Roman" w:cs="Times New Roman"/>
          <w:sz w:val="28"/>
          <w:szCs w:val="28"/>
        </w:rPr>
        <w:t>, вещества белковой природы бакте</w:t>
      </w:r>
      <w:r w:rsidRPr="001705B9">
        <w:rPr>
          <w:rFonts w:ascii="Times New Roman" w:hAnsi="Times New Roman" w:cs="Times New Roman"/>
          <w:sz w:val="28"/>
          <w:szCs w:val="28"/>
        </w:rPr>
        <w:softHyphen/>
        <w:t>риального, животного или растительного проис</w:t>
      </w:r>
      <w:r w:rsidRPr="001705B9">
        <w:rPr>
          <w:rFonts w:ascii="Times New Roman" w:hAnsi="Times New Roman" w:cs="Times New Roman"/>
          <w:sz w:val="28"/>
          <w:szCs w:val="28"/>
        </w:rPr>
        <w:softHyphen/>
        <w:t>хождения, обладающие, подобно ОВ, поражаю</w:t>
      </w:r>
      <w:r w:rsidRPr="001705B9">
        <w:rPr>
          <w:rFonts w:ascii="Times New Roman" w:hAnsi="Times New Roman" w:cs="Times New Roman"/>
          <w:sz w:val="28"/>
          <w:szCs w:val="28"/>
        </w:rPr>
        <w:softHyphen/>
        <w:t>щим действием на организм человека и живот</w:t>
      </w:r>
      <w:r w:rsidRPr="001705B9">
        <w:rPr>
          <w:rFonts w:ascii="Times New Roman" w:hAnsi="Times New Roman" w:cs="Times New Roman"/>
          <w:sz w:val="28"/>
          <w:szCs w:val="28"/>
        </w:rPr>
        <w:softHyphen/>
        <w:t>ных. Могут использоваться в качестве основы химического оружия</w:t>
      </w:r>
      <w:r w:rsidR="00C21D0B" w:rsidRPr="006860CF">
        <w:rPr>
          <w:rFonts w:ascii="Times New Roman" w:hAnsi="Times New Roman" w:cs="Times New Roman"/>
          <w:sz w:val="28"/>
          <w:szCs w:val="28"/>
        </w:rPr>
        <w:t>[</w:t>
      </w:r>
      <w:r w:rsidR="00FB4BE9" w:rsidRPr="005E6179">
        <w:rPr>
          <w:rFonts w:ascii="Times New Roman" w:hAnsi="Times New Roman" w:cs="Times New Roman"/>
          <w:sz w:val="28"/>
          <w:szCs w:val="28"/>
        </w:rPr>
        <w:t>27</w:t>
      </w:r>
      <w:r w:rsidR="00C21D0B" w:rsidRPr="006860CF">
        <w:rPr>
          <w:rFonts w:ascii="Times New Roman" w:hAnsi="Times New Roman" w:cs="Times New Roman"/>
          <w:sz w:val="28"/>
          <w:szCs w:val="28"/>
        </w:rPr>
        <w:t>]</w:t>
      </w:r>
      <w:r w:rsidR="0050310E" w:rsidRPr="001705B9">
        <w:rPr>
          <w:rFonts w:ascii="Times New Roman" w:hAnsi="Times New Roman" w:cs="Times New Roman"/>
          <w:sz w:val="28"/>
          <w:szCs w:val="28"/>
        </w:rPr>
        <w:t>.</w:t>
      </w:r>
    </w:p>
    <w:p w:rsidR="0050310E" w:rsidRPr="001705B9" w:rsidRDefault="0050310E" w:rsidP="001705B9">
      <w:pPr>
        <w:pStyle w:val="ab"/>
        <w:spacing w:line="360" w:lineRule="auto"/>
        <w:jc w:val="both"/>
        <w:rPr>
          <w:rFonts w:ascii="Times New Roman" w:hAnsi="Times New Roman" w:cs="Times New Roman"/>
          <w:sz w:val="28"/>
          <w:szCs w:val="28"/>
          <w:lang w:val="mn-MN"/>
        </w:rPr>
      </w:pPr>
    </w:p>
    <w:p w:rsidR="00C72980" w:rsidRPr="00570736" w:rsidRDefault="00C72980" w:rsidP="00570736">
      <w:pPr>
        <w:pStyle w:val="ab"/>
        <w:spacing w:line="360" w:lineRule="auto"/>
        <w:jc w:val="center"/>
        <w:rPr>
          <w:rFonts w:ascii="Times New Roman" w:eastAsia="Times New Roman" w:hAnsi="Times New Roman" w:cs="Times New Roman"/>
          <w:b/>
          <w:color w:val="000000"/>
          <w:sz w:val="28"/>
          <w:szCs w:val="28"/>
          <w:lang w:eastAsia="ru-RU"/>
        </w:rPr>
      </w:pPr>
      <w:r w:rsidRPr="00570736">
        <w:rPr>
          <w:rFonts w:ascii="Times New Roman" w:eastAsia="Times New Roman" w:hAnsi="Times New Roman" w:cs="Times New Roman"/>
          <w:b/>
          <w:color w:val="000000"/>
          <w:sz w:val="28"/>
          <w:szCs w:val="28"/>
          <w:lang w:eastAsia="ru-RU"/>
        </w:rPr>
        <w:t xml:space="preserve">Сравнительная токсичность некоторых природных ядов и </w:t>
      </w:r>
      <w:r w:rsidR="00075EB2" w:rsidRPr="00570736">
        <w:rPr>
          <w:rFonts w:ascii="Times New Roman" w:eastAsia="Times New Roman" w:hAnsi="Times New Roman" w:cs="Times New Roman"/>
          <w:b/>
          <w:color w:val="000000"/>
          <w:sz w:val="28"/>
          <w:szCs w:val="28"/>
          <w:lang w:eastAsia="ru-RU"/>
        </w:rPr>
        <w:t xml:space="preserve">боевых </w:t>
      </w:r>
      <w:r w:rsidRPr="00570736">
        <w:rPr>
          <w:rFonts w:ascii="Times New Roman" w:eastAsia="Times New Roman" w:hAnsi="Times New Roman" w:cs="Times New Roman"/>
          <w:b/>
          <w:color w:val="000000"/>
          <w:sz w:val="28"/>
          <w:szCs w:val="28"/>
          <w:lang w:eastAsia="ru-RU"/>
        </w:rPr>
        <w:t>отравляющих веществ</w:t>
      </w:r>
    </w:p>
    <w:p w:rsidR="0050310E" w:rsidRPr="00570736" w:rsidRDefault="0050310E" w:rsidP="00570736">
      <w:pPr>
        <w:pStyle w:val="ab"/>
        <w:spacing w:line="360" w:lineRule="auto"/>
        <w:jc w:val="center"/>
        <w:rPr>
          <w:rFonts w:ascii="Times New Roman" w:eastAsia="Times New Roman" w:hAnsi="Times New Roman" w:cs="Times New Roman"/>
          <w:b/>
          <w:sz w:val="28"/>
          <w:szCs w:val="28"/>
          <w:lang w:eastAsia="ru-RU"/>
        </w:rPr>
      </w:pPr>
    </w:p>
    <w:tbl>
      <w:tblPr>
        <w:tblStyle w:val="a4"/>
        <w:tblW w:w="0" w:type="auto"/>
        <w:tblLook w:val="0000"/>
      </w:tblPr>
      <w:tblGrid>
        <w:gridCol w:w="2548"/>
        <w:gridCol w:w="4075"/>
        <w:gridCol w:w="3656"/>
      </w:tblGrid>
      <w:tr w:rsidR="00C72980" w:rsidRPr="001705B9" w:rsidTr="0050310E">
        <w:trPr>
          <w:trHeight w:hRule="exact" w:val="653"/>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Название вещества</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ЛД</w:t>
            </w:r>
            <w:r w:rsidRPr="00570736">
              <w:rPr>
                <w:rFonts w:ascii="Times New Roman" w:eastAsia="Times New Roman" w:hAnsi="Times New Roman" w:cs="Times New Roman"/>
                <w:color w:val="000000"/>
                <w:sz w:val="24"/>
                <w:szCs w:val="24"/>
                <w:vertAlign w:val="subscript"/>
                <w:lang w:eastAsia="ru-RU"/>
              </w:rPr>
              <w:t>50</w:t>
            </w:r>
            <w:r w:rsidRPr="00570736">
              <w:rPr>
                <w:rFonts w:ascii="Times New Roman" w:eastAsia="Times New Roman" w:hAnsi="Times New Roman" w:cs="Times New Roman"/>
                <w:color w:val="000000"/>
                <w:sz w:val="24"/>
                <w:szCs w:val="24"/>
                <w:lang w:eastAsia="ru-RU"/>
              </w:rPr>
              <w:t xml:space="preserve"> при внутрибрюшинном введении, мг/кг</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Источник яда</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Цианистый калий</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10,0</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Синтетический яд</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Зоман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То же</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Фосфарилтиохолин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То же</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Кураре</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Кора лиановых растений</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Рицин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Клещевина</w:t>
            </w:r>
          </w:p>
        </w:tc>
      </w:tr>
      <w:tr w:rsidR="00C72980" w:rsidRPr="001705B9" w:rsidTr="0050310E">
        <w:trPr>
          <w:trHeight w:hRule="exact" w:val="370"/>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Палитоксин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0,001</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Кораллы</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Батрахотоксин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0,002</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Некоторые виды американских лягушек</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Сакситоксин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Динофлагелляты</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Тетрадоксин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0,008</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Рыба фугу</w:t>
            </w:r>
          </w:p>
        </w:tc>
      </w:tr>
      <w:tr w:rsidR="00C72980" w:rsidRPr="001705B9" w:rsidTr="0050310E">
        <w:trPr>
          <w:trHeight w:hRule="exact" w:val="374"/>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Нейротоксин кобры</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0,075</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Кобра</w:t>
            </w:r>
          </w:p>
        </w:tc>
      </w:tr>
      <w:tr w:rsidR="00C72980" w:rsidRPr="001705B9" w:rsidTr="0050310E">
        <w:trPr>
          <w:trHeight w:hRule="exact" w:val="389"/>
        </w:trPr>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Ботулинический токсин</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0,00000003</w:t>
            </w:r>
          </w:p>
        </w:tc>
        <w:tc>
          <w:tcPr>
            <w:tcW w:w="0" w:type="auto"/>
          </w:tcPr>
          <w:p w:rsidR="00C72980" w:rsidRPr="00570736" w:rsidRDefault="00C72980" w:rsidP="001705B9">
            <w:pPr>
              <w:spacing w:line="360" w:lineRule="auto"/>
              <w:jc w:val="both"/>
              <w:rPr>
                <w:rFonts w:ascii="Times New Roman" w:eastAsia="Times New Roman" w:hAnsi="Times New Roman" w:cs="Times New Roman"/>
                <w:sz w:val="24"/>
                <w:szCs w:val="24"/>
                <w:lang w:eastAsia="ru-RU"/>
              </w:rPr>
            </w:pPr>
            <w:r w:rsidRPr="00570736">
              <w:rPr>
                <w:rFonts w:ascii="Times New Roman" w:eastAsia="Times New Roman" w:hAnsi="Times New Roman" w:cs="Times New Roman"/>
                <w:color w:val="000000"/>
                <w:sz w:val="24"/>
                <w:szCs w:val="24"/>
                <w:lang w:eastAsia="ru-RU"/>
              </w:rPr>
              <w:t>Бактерии</w:t>
            </w:r>
          </w:p>
        </w:tc>
      </w:tr>
    </w:tbl>
    <w:p w:rsidR="00C72980" w:rsidRDefault="00C72980" w:rsidP="001705B9">
      <w:pPr>
        <w:spacing w:line="360" w:lineRule="auto"/>
        <w:jc w:val="both"/>
        <w:rPr>
          <w:rFonts w:ascii="Times New Roman" w:hAnsi="Times New Roman" w:cs="Times New Roman"/>
          <w:sz w:val="28"/>
          <w:szCs w:val="28"/>
        </w:rPr>
      </w:pPr>
    </w:p>
    <w:p w:rsidR="00570736" w:rsidRPr="00570736" w:rsidRDefault="00570736" w:rsidP="00570736">
      <w:pPr>
        <w:spacing w:line="360" w:lineRule="auto"/>
        <w:jc w:val="center"/>
        <w:rPr>
          <w:rFonts w:ascii="Times New Roman" w:hAnsi="Times New Roman" w:cs="Times New Roman"/>
          <w:sz w:val="28"/>
          <w:szCs w:val="28"/>
        </w:rPr>
      </w:pPr>
      <w:r w:rsidRPr="001705B9">
        <w:rPr>
          <w:rFonts w:ascii="Times New Roman" w:eastAsia="Times New Roman" w:hAnsi="Times New Roman" w:cs="Times New Roman"/>
          <w:b/>
          <w:bCs/>
          <w:color w:val="000000"/>
          <w:sz w:val="28"/>
          <w:szCs w:val="28"/>
          <w:lang w:eastAsia="ru-RU"/>
        </w:rPr>
        <w:t>У</w:t>
      </w:r>
    </w:p>
    <w:p w:rsidR="004A18BC" w:rsidRPr="001705B9" w:rsidRDefault="004A18BC" w:rsidP="00570736">
      <w:pPr>
        <w:spacing w:after="0"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b/>
          <w:bCs/>
          <w:color w:val="000000"/>
          <w:sz w:val="28"/>
          <w:szCs w:val="28"/>
          <w:lang w:eastAsia="ru-RU"/>
        </w:rPr>
        <w:lastRenderedPageBreak/>
        <w:t>УБЕЖИЩЕ ГРАЖДАНСКОЙ ОБОРОНЫ</w:t>
      </w:r>
      <w:r w:rsidRPr="001705B9">
        <w:rPr>
          <w:rFonts w:ascii="Times New Roman" w:eastAsia="Times New Roman" w:hAnsi="Times New Roman" w:cs="Times New Roman"/>
          <w:color w:val="000000"/>
          <w:sz w:val="28"/>
          <w:szCs w:val="28"/>
          <w:lang w:eastAsia="ru-RU"/>
        </w:rPr>
        <w:t xml:space="preserve">, </w:t>
      </w:r>
      <w:r w:rsidR="00570736">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за</w:t>
      </w:r>
      <w:r w:rsidRPr="001705B9">
        <w:rPr>
          <w:rFonts w:ascii="Times New Roman" w:eastAsia="Times New Roman" w:hAnsi="Times New Roman" w:cs="Times New Roman"/>
          <w:color w:val="000000"/>
          <w:sz w:val="28"/>
          <w:szCs w:val="28"/>
          <w:lang w:eastAsia="ru-RU"/>
        </w:rPr>
        <w:softHyphen/>
        <w:t>щитное сооружение гражданской обороны, обеспечивающее в течение определённого вре</w:t>
      </w:r>
      <w:r w:rsidRPr="001705B9">
        <w:rPr>
          <w:rFonts w:ascii="Times New Roman" w:eastAsia="Times New Roman" w:hAnsi="Times New Roman" w:cs="Times New Roman"/>
          <w:color w:val="000000"/>
          <w:sz w:val="28"/>
          <w:szCs w:val="28"/>
          <w:lang w:eastAsia="ru-RU"/>
        </w:rPr>
        <w:softHyphen/>
        <w:t>мени защиту укрываемых от воздействия пора</w:t>
      </w:r>
      <w:r w:rsidRPr="001705B9">
        <w:rPr>
          <w:rFonts w:ascii="Times New Roman" w:eastAsia="Times New Roman" w:hAnsi="Times New Roman" w:cs="Times New Roman"/>
          <w:color w:val="000000"/>
          <w:sz w:val="28"/>
          <w:szCs w:val="28"/>
          <w:lang w:eastAsia="ru-RU"/>
        </w:rPr>
        <w:softHyphen/>
        <w:t>жающих факторов ядерного оружия и обычных средств поражения, биологических средств, отравляющих веществ, а также при необходимо</w:t>
      </w:r>
      <w:r w:rsidRPr="001705B9">
        <w:rPr>
          <w:rFonts w:ascii="Times New Roman" w:eastAsia="Times New Roman" w:hAnsi="Times New Roman" w:cs="Times New Roman"/>
          <w:color w:val="000000"/>
          <w:sz w:val="28"/>
          <w:szCs w:val="28"/>
          <w:lang w:eastAsia="ru-RU"/>
        </w:rPr>
        <w:softHyphen/>
        <w:t>сти от катастрофического затопления, аварийно опасных химических веществ, радиоактивных продуктов при разрушении ядерных энергоуста</w:t>
      </w:r>
      <w:r w:rsidRPr="001705B9">
        <w:rPr>
          <w:rFonts w:ascii="Times New Roman" w:eastAsia="Times New Roman" w:hAnsi="Times New Roman" w:cs="Times New Roman"/>
          <w:color w:val="000000"/>
          <w:sz w:val="28"/>
          <w:szCs w:val="28"/>
          <w:lang w:eastAsia="ru-RU"/>
        </w:rPr>
        <w:softHyphen/>
        <w:t>новок, высоких температур и продуктов горения при пожаре. Создаются для работников наибо</w:t>
      </w:r>
      <w:r w:rsidRPr="001705B9">
        <w:rPr>
          <w:rFonts w:ascii="Times New Roman" w:eastAsia="Times New Roman" w:hAnsi="Times New Roman" w:cs="Times New Roman"/>
          <w:color w:val="000000"/>
          <w:sz w:val="28"/>
          <w:szCs w:val="28"/>
          <w:lang w:eastAsia="ru-RU"/>
        </w:rPr>
        <w:softHyphen/>
        <w:t>льшей</w:t>
      </w:r>
      <w:r w:rsidR="00570736">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 xml:space="preserve"> работающей смены организаций, распо</w:t>
      </w:r>
      <w:r w:rsidRPr="001705B9">
        <w:rPr>
          <w:rFonts w:ascii="Times New Roman" w:eastAsia="Times New Roman" w:hAnsi="Times New Roman" w:cs="Times New Roman"/>
          <w:color w:val="000000"/>
          <w:sz w:val="28"/>
          <w:szCs w:val="28"/>
          <w:lang w:eastAsia="ru-RU"/>
        </w:rPr>
        <w:softHyphen/>
        <w:t>ложенных в зонах возможных сильных разруше</w:t>
      </w:r>
      <w:r w:rsidRPr="001705B9">
        <w:rPr>
          <w:rFonts w:ascii="Times New Roman" w:eastAsia="Times New Roman" w:hAnsi="Times New Roman" w:cs="Times New Roman"/>
          <w:color w:val="000000"/>
          <w:sz w:val="28"/>
          <w:szCs w:val="28"/>
          <w:lang w:eastAsia="ru-RU"/>
        </w:rPr>
        <w:softHyphen/>
        <w:t>ний и продолжающих свою деятельность в пери</w:t>
      </w:r>
      <w:r w:rsidRPr="001705B9">
        <w:rPr>
          <w:rFonts w:ascii="Times New Roman" w:eastAsia="Times New Roman" w:hAnsi="Times New Roman" w:cs="Times New Roman"/>
          <w:color w:val="000000"/>
          <w:sz w:val="28"/>
          <w:szCs w:val="28"/>
          <w:lang w:eastAsia="ru-RU"/>
        </w:rPr>
        <w:softHyphen/>
        <w:t>од мобилизации и военное время, а также рабо</w:t>
      </w:r>
      <w:r w:rsidRPr="001705B9">
        <w:rPr>
          <w:rFonts w:ascii="Times New Roman" w:eastAsia="Times New Roman" w:hAnsi="Times New Roman" w:cs="Times New Roman"/>
          <w:color w:val="000000"/>
          <w:sz w:val="28"/>
          <w:szCs w:val="28"/>
          <w:lang w:eastAsia="ru-RU"/>
        </w:rPr>
        <w:softHyphen/>
        <w:t>тников работающей смены дежурного и линей</w:t>
      </w:r>
      <w:r w:rsidRPr="001705B9">
        <w:rPr>
          <w:rFonts w:ascii="Times New Roman" w:eastAsia="Times New Roman" w:hAnsi="Times New Roman" w:cs="Times New Roman"/>
          <w:color w:val="000000"/>
          <w:sz w:val="28"/>
          <w:szCs w:val="28"/>
          <w:lang w:eastAsia="ru-RU"/>
        </w:rPr>
        <w:softHyphen/>
        <w:t>ного персонала организаций, обеспечивающих жизнедеятельность городов, отнесённых к груп</w:t>
      </w:r>
      <w:r w:rsidRPr="001705B9">
        <w:rPr>
          <w:rFonts w:ascii="Times New Roman" w:eastAsia="Times New Roman" w:hAnsi="Times New Roman" w:cs="Times New Roman"/>
          <w:color w:val="000000"/>
          <w:sz w:val="28"/>
          <w:szCs w:val="28"/>
          <w:lang w:eastAsia="ru-RU"/>
        </w:rPr>
        <w:softHyphen/>
        <w:t>пам по гражданской обороне, и организаций, отнесённых к категории особой важности по гражданской обороне; работников атомных станций и организаций, обеспечивающих функ</w:t>
      </w:r>
      <w:r w:rsidRPr="001705B9">
        <w:rPr>
          <w:rFonts w:ascii="Times New Roman" w:eastAsia="Times New Roman" w:hAnsi="Times New Roman" w:cs="Times New Roman"/>
          <w:color w:val="000000"/>
          <w:sz w:val="28"/>
          <w:szCs w:val="28"/>
          <w:lang w:eastAsia="ru-RU"/>
        </w:rPr>
        <w:softHyphen/>
        <w:t>ционирование и жизнедеятельность этих стан</w:t>
      </w:r>
      <w:r w:rsidRPr="001705B9">
        <w:rPr>
          <w:rFonts w:ascii="Times New Roman" w:eastAsia="Times New Roman" w:hAnsi="Times New Roman" w:cs="Times New Roman"/>
          <w:color w:val="000000"/>
          <w:sz w:val="28"/>
          <w:szCs w:val="28"/>
          <w:lang w:eastAsia="ru-RU"/>
        </w:rPr>
        <w:softHyphen/>
        <w:t>ций; нетранспортабельных больных, находящих</w:t>
      </w:r>
      <w:r w:rsidRPr="001705B9">
        <w:rPr>
          <w:rFonts w:ascii="Times New Roman" w:eastAsia="Times New Roman" w:hAnsi="Times New Roman" w:cs="Times New Roman"/>
          <w:color w:val="000000"/>
          <w:sz w:val="28"/>
          <w:szCs w:val="28"/>
          <w:lang w:eastAsia="ru-RU"/>
        </w:rPr>
        <w:softHyphen/>
        <w:t>ся в учреждениях здравоохранения, расположен</w:t>
      </w:r>
      <w:r w:rsidRPr="001705B9">
        <w:rPr>
          <w:rFonts w:ascii="Times New Roman" w:eastAsia="Times New Roman" w:hAnsi="Times New Roman" w:cs="Times New Roman"/>
          <w:color w:val="000000"/>
          <w:sz w:val="28"/>
          <w:szCs w:val="28"/>
          <w:lang w:eastAsia="ru-RU"/>
        </w:rPr>
        <w:softHyphen/>
        <w:t>ных в зонах возможных сильных разрушений, а также обслуживающего их медицинского персо</w:t>
      </w:r>
      <w:r w:rsidRPr="001705B9">
        <w:rPr>
          <w:rFonts w:ascii="Times New Roman" w:eastAsia="Times New Roman" w:hAnsi="Times New Roman" w:cs="Times New Roman"/>
          <w:color w:val="000000"/>
          <w:sz w:val="28"/>
          <w:szCs w:val="28"/>
          <w:lang w:eastAsia="ru-RU"/>
        </w:rPr>
        <w:softHyphen/>
        <w:t>нала; трудоспособного населения городов, от</w:t>
      </w:r>
      <w:r w:rsidRPr="001705B9">
        <w:rPr>
          <w:rFonts w:ascii="Times New Roman" w:eastAsia="Times New Roman" w:hAnsi="Times New Roman" w:cs="Times New Roman"/>
          <w:color w:val="000000"/>
          <w:sz w:val="28"/>
          <w:szCs w:val="28"/>
          <w:lang w:eastAsia="ru-RU"/>
        </w:rPr>
        <w:softHyphen/>
        <w:t>несённых к особой группе по гражданской обо</w:t>
      </w:r>
      <w:r w:rsidRPr="001705B9">
        <w:rPr>
          <w:rFonts w:ascii="Times New Roman" w:eastAsia="Times New Roman" w:hAnsi="Times New Roman" w:cs="Times New Roman"/>
          <w:color w:val="000000"/>
          <w:sz w:val="28"/>
          <w:szCs w:val="28"/>
          <w:lang w:eastAsia="ru-RU"/>
        </w:rPr>
        <w:softHyphen/>
        <w:t>роне (см. рис. 9)</w:t>
      </w:r>
      <w:r w:rsidR="00C21D0B" w:rsidRPr="00C21D0B">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C72980" w:rsidRPr="001705B9" w:rsidRDefault="00C72980"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5940425" cy="7557216"/>
            <wp:effectExtent l="19050" t="0" r="317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a:stretch>
                      <a:fillRect/>
                    </a:stretch>
                  </pic:blipFill>
                  <pic:spPr bwMode="auto">
                    <a:xfrm>
                      <a:off x="0" y="0"/>
                      <a:ext cx="5940425" cy="7557216"/>
                    </a:xfrm>
                    <a:prstGeom prst="rect">
                      <a:avLst/>
                    </a:prstGeom>
                    <a:noFill/>
                    <a:ln w="9525">
                      <a:noFill/>
                      <a:miter lim="800000"/>
                      <a:headEnd/>
                      <a:tailEnd/>
                    </a:ln>
                  </pic:spPr>
                </pic:pic>
              </a:graphicData>
            </a:graphic>
          </wp:inline>
        </w:drawing>
      </w:r>
    </w:p>
    <w:p w:rsidR="005B58A3" w:rsidRPr="001705B9" w:rsidRDefault="005B58A3" w:rsidP="001705B9">
      <w:pPr>
        <w:spacing w:after="0" w:line="360" w:lineRule="auto"/>
        <w:jc w:val="both"/>
        <w:rPr>
          <w:rFonts w:ascii="Times New Roman" w:eastAsia="Times New Roman" w:hAnsi="Times New Roman" w:cs="Times New Roman"/>
          <w:b/>
          <w:color w:val="000000"/>
          <w:sz w:val="28"/>
          <w:szCs w:val="28"/>
          <w:lang w:eastAsia="ru-RU"/>
        </w:rPr>
      </w:pPr>
    </w:p>
    <w:p w:rsidR="005B58A3" w:rsidRPr="001705B9" w:rsidRDefault="005B58A3" w:rsidP="001705B9">
      <w:pPr>
        <w:spacing w:after="0" w:line="360" w:lineRule="auto"/>
        <w:jc w:val="both"/>
        <w:rPr>
          <w:rFonts w:ascii="Times New Roman" w:eastAsia="Times New Roman" w:hAnsi="Times New Roman" w:cs="Times New Roman"/>
          <w:b/>
          <w:color w:val="000000"/>
          <w:sz w:val="28"/>
          <w:szCs w:val="28"/>
          <w:lang w:eastAsia="ru-RU"/>
        </w:rPr>
      </w:pPr>
    </w:p>
    <w:p w:rsidR="005B58A3" w:rsidRDefault="005B58A3" w:rsidP="001705B9">
      <w:pPr>
        <w:spacing w:after="0" w:line="360" w:lineRule="auto"/>
        <w:jc w:val="both"/>
        <w:rPr>
          <w:rFonts w:ascii="Times New Roman" w:eastAsia="Times New Roman" w:hAnsi="Times New Roman" w:cs="Times New Roman"/>
          <w:b/>
          <w:color w:val="000000"/>
          <w:sz w:val="28"/>
          <w:szCs w:val="28"/>
          <w:lang w:eastAsia="ru-RU"/>
        </w:rPr>
      </w:pPr>
    </w:p>
    <w:p w:rsidR="0016248D" w:rsidRPr="001705B9" w:rsidRDefault="0016248D" w:rsidP="001705B9">
      <w:pPr>
        <w:spacing w:after="0" w:line="360" w:lineRule="auto"/>
        <w:jc w:val="both"/>
        <w:rPr>
          <w:rFonts w:ascii="Times New Roman" w:eastAsia="Times New Roman" w:hAnsi="Times New Roman" w:cs="Times New Roman"/>
          <w:b/>
          <w:color w:val="000000"/>
          <w:sz w:val="28"/>
          <w:szCs w:val="28"/>
          <w:lang w:eastAsia="ru-RU"/>
        </w:rPr>
      </w:pPr>
    </w:p>
    <w:p w:rsidR="005B58A3" w:rsidRPr="0016248D" w:rsidRDefault="005B58A3" w:rsidP="001705B9">
      <w:pPr>
        <w:spacing w:after="0" w:line="360" w:lineRule="auto"/>
        <w:jc w:val="both"/>
        <w:rPr>
          <w:rFonts w:ascii="Times New Roman" w:eastAsia="Times New Roman" w:hAnsi="Times New Roman" w:cs="Times New Roman"/>
          <w:b/>
          <w:caps/>
          <w:color w:val="000000"/>
          <w:sz w:val="28"/>
          <w:szCs w:val="28"/>
          <w:lang w:eastAsia="ru-RU"/>
        </w:rPr>
      </w:pPr>
      <w:r w:rsidRPr="0016248D">
        <w:rPr>
          <w:rFonts w:ascii="Times New Roman" w:eastAsia="Times New Roman" w:hAnsi="Times New Roman" w:cs="Times New Roman"/>
          <w:b/>
          <w:caps/>
          <w:color w:val="000000"/>
          <w:sz w:val="28"/>
          <w:szCs w:val="28"/>
          <w:lang w:eastAsia="ru-RU"/>
        </w:rPr>
        <w:lastRenderedPageBreak/>
        <w:t>Угроза для Земли из космоса</w:t>
      </w:r>
    </w:p>
    <w:p w:rsidR="005B58A3" w:rsidRPr="001705B9" w:rsidRDefault="005B58A3" w:rsidP="001705B9">
      <w:pPr>
        <w:spacing w:after="0" w:line="360" w:lineRule="auto"/>
        <w:jc w:val="both"/>
        <w:rPr>
          <w:rFonts w:ascii="Times New Roman" w:eastAsia="Times New Roman" w:hAnsi="Times New Roman" w:cs="Times New Roman"/>
          <w:b/>
          <w:sz w:val="28"/>
          <w:szCs w:val="28"/>
          <w:lang w:eastAsia="ru-RU"/>
        </w:rPr>
      </w:pP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С незапамятных времен люди знали, что с неба могут падать матери</w:t>
      </w:r>
      <w:r w:rsidRPr="001705B9">
        <w:rPr>
          <w:rFonts w:ascii="Times New Roman" w:eastAsia="Times New Roman" w:hAnsi="Times New Roman" w:cs="Times New Roman"/>
          <w:color w:val="000000"/>
          <w:sz w:val="28"/>
          <w:szCs w:val="28"/>
          <w:lang w:eastAsia="ru-RU"/>
        </w:rPr>
        <w:softHyphen/>
        <w:t>альные тела (камни, куски железа). I) науку Нового времени эти явле</w:t>
      </w:r>
      <w:r w:rsidRPr="001705B9">
        <w:rPr>
          <w:rFonts w:ascii="Times New Roman" w:eastAsia="Times New Roman" w:hAnsi="Times New Roman" w:cs="Times New Roman"/>
          <w:color w:val="000000"/>
          <w:sz w:val="28"/>
          <w:szCs w:val="28"/>
          <w:lang w:eastAsia="ru-RU"/>
        </w:rPr>
        <w:softHyphen/>
        <w:t>ния поначалу не вписались. В XVIII веке было известное решение Па</w:t>
      </w:r>
      <w:r w:rsidRPr="001705B9">
        <w:rPr>
          <w:rFonts w:ascii="Times New Roman" w:eastAsia="Times New Roman" w:hAnsi="Times New Roman" w:cs="Times New Roman"/>
          <w:color w:val="000000"/>
          <w:sz w:val="28"/>
          <w:szCs w:val="28"/>
          <w:lang w:eastAsia="ru-RU"/>
        </w:rPr>
        <w:softHyphen/>
        <w:t>рижской академии наук, гласящее, что «камни с неба падать не могут». Но вскоре после этого немецкий натуралист Э. Хладни выдвинул гипотезу, согласно которой железные и каменные массы, упавшие с неба, представляют собой куски межпланетной материи, возможно, обломки разрушившейся планеты. В самом начале XIX века были от</w:t>
      </w:r>
      <w:r w:rsidRPr="001705B9">
        <w:rPr>
          <w:rFonts w:ascii="Times New Roman" w:eastAsia="Times New Roman" w:hAnsi="Times New Roman" w:cs="Times New Roman"/>
          <w:color w:val="000000"/>
          <w:sz w:val="28"/>
          <w:szCs w:val="28"/>
          <w:lang w:eastAsia="ru-RU"/>
        </w:rPr>
        <w:softHyphen/>
        <w:t>крыты малые планеты, и закрепилось представление, что в космиче</w:t>
      </w:r>
      <w:r w:rsidRPr="001705B9">
        <w:rPr>
          <w:rFonts w:ascii="Times New Roman" w:eastAsia="Times New Roman" w:hAnsi="Times New Roman" w:cs="Times New Roman"/>
          <w:color w:val="000000"/>
          <w:sz w:val="28"/>
          <w:szCs w:val="28"/>
          <w:lang w:eastAsia="ru-RU"/>
        </w:rPr>
        <w:softHyphen/>
        <w:t>ском пространстве Солнечной системы движется огромное количество малых тел. Идея падения на Землю астероида (или очень большого метеорита) обсуждалась начиная с XIX века. Массовые следы падений небесных тел на Земле, Дуне, на Марсе и Меркурии, обнаруженные после полетов в космос, говорят о том, что эта угроза сопровождает всю историю эволюции не только Земли, но и других планет Солнеч</w:t>
      </w:r>
      <w:r w:rsidRPr="001705B9">
        <w:rPr>
          <w:rFonts w:ascii="Times New Roman" w:eastAsia="Times New Roman" w:hAnsi="Times New Roman" w:cs="Times New Roman"/>
          <w:color w:val="000000"/>
          <w:sz w:val="28"/>
          <w:szCs w:val="28"/>
          <w:lang w:eastAsia="ru-RU"/>
        </w:rPr>
        <w:softHyphen/>
        <w:t>ной системы.</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В чем причина падения на Землю «опасных объектов»? Между орби</w:t>
      </w:r>
      <w:r w:rsidRPr="001705B9">
        <w:rPr>
          <w:rFonts w:ascii="Times New Roman" w:eastAsia="Times New Roman" w:hAnsi="Times New Roman" w:cs="Times New Roman"/>
          <w:color w:val="000000"/>
          <w:sz w:val="28"/>
          <w:szCs w:val="28"/>
          <w:lang w:eastAsia="ru-RU"/>
        </w:rPr>
        <w:softHyphen/>
        <w:t>тами Марса и Юпитера располагается пояс астероидов, в котором уже открыты десятки тысяч малых планет, а современная техника позволяет ежегодно открывать тысячи астероидов. Для многих (несколько тысяч) из них вычислены орбиты, составлены эфемериды их движения на многие годы вперед. Двигаясь по устойчивым орбитам, они не представляют опасности для Земли, так как расстояния от ор</w:t>
      </w:r>
      <w:r w:rsidRPr="001705B9">
        <w:rPr>
          <w:rFonts w:ascii="Times New Roman" w:eastAsia="Times New Roman" w:hAnsi="Times New Roman" w:cs="Times New Roman"/>
          <w:color w:val="000000"/>
          <w:sz w:val="28"/>
          <w:szCs w:val="28"/>
          <w:lang w:eastAsia="ru-RU"/>
        </w:rPr>
        <w:softHyphen/>
        <w:t>биты Земли у них 2—3 а. е. (астрономическая единица примерно равна расстоянию от Земли до Солнца, т. с. I а. е.  ≈ 1,5-10</w:t>
      </w:r>
      <w:r w:rsidRPr="001705B9">
        <w:rPr>
          <w:rFonts w:ascii="Times New Roman" w:eastAsia="Times New Roman" w:hAnsi="Times New Roman" w:cs="Times New Roman"/>
          <w:color w:val="000000"/>
          <w:sz w:val="28"/>
          <w:szCs w:val="28"/>
          <w:vertAlign w:val="superscript"/>
          <w:lang w:eastAsia="ru-RU"/>
        </w:rPr>
        <w:t>8</w:t>
      </w:r>
      <w:r w:rsidRPr="001705B9">
        <w:rPr>
          <w:rFonts w:ascii="Times New Roman" w:eastAsia="Times New Roman" w:hAnsi="Times New Roman" w:cs="Times New Roman"/>
          <w:color w:val="000000"/>
          <w:sz w:val="28"/>
          <w:szCs w:val="28"/>
          <w:lang w:eastAsia="ru-RU"/>
        </w:rPr>
        <w:t xml:space="preserve"> км).</w:t>
      </w:r>
    </w:p>
    <w:p w:rsidR="005B58A3" w:rsidRPr="001705B9" w:rsidRDefault="005B58A3"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Однако в астероидном поясе имеются группы особых астероидов с сильно эксцентрическими орбитами.</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В последние 15—20 лет появилась возможность не только обсуж</w:t>
      </w:r>
      <w:r w:rsidRPr="001705B9">
        <w:rPr>
          <w:rFonts w:ascii="Times New Roman" w:eastAsia="Times New Roman" w:hAnsi="Times New Roman" w:cs="Times New Roman"/>
          <w:color w:val="000000"/>
          <w:sz w:val="28"/>
          <w:szCs w:val="28"/>
          <w:lang w:eastAsia="ru-RU"/>
        </w:rPr>
        <w:softHyphen/>
        <w:t>дать, может или не может астероид упасть на Землю, но и принять кон</w:t>
      </w:r>
      <w:r w:rsidRPr="001705B9">
        <w:rPr>
          <w:rFonts w:ascii="Times New Roman" w:eastAsia="Times New Roman" w:hAnsi="Times New Roman" w:cs="Times New Roman"/>
          <w:color w:val="000000"/>
          <w:sz w:val="28"/>
          <w:szCs w:val="28"/>
          <w:lang w:eastAsia="ru-RU"/>
        </w:rPr>
        <w:softHyphen/>
        <w:t xml:space="preserve">кретные меры по предотвращению угрозы такого события. Появление ракетно-ядерного оружия и </w:t>
      </w:r>
      <w:r w:rsidRPr="001705B9">
        <w:rPr>
          <w:rFonts w:ascii="Times New Roman" w:eastAsia="Times New Roman" w:hAnsi="Times New Roman" w:cs="Times New Roman"/>
          <w:color w:val="000000"/>
          <w:sz w:val="28"/>
          <w:szCs w:val="28"/>
          <w:lang w:eastAsia="ru-RU"/>
        </w:rPr>
        <w:lastRenderedPageBreak/>
        <w:t>межпланетные полеты создали предпо</w:t>
      </w:r>
      <w:r w:rsidRPr="001705B9">
        <w:rPr>
          <w:rFonts w:ascii="Times New Roman" w:eastAsia="Times New Roman" w:hAnsi="Times New Roman" w:cs="Times New Roman"/>
          <w:color w:val="000000"/>
          <w:sz w:val="28"/>
          <w:szCs w:val="28"/>
          <w:lang w:eastAsia="ru-RU"/>
        </w:rPr>
        <w:softHyphen/>
        <w:t>сылки для создания системы защиты Земли от небесного «нападения».</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Астероид, способный вызвать глобальную катастрофу, имеет диа</w:t>
      </w:r>
      <w:r w:rsidRPr="001705B9">
        <w:rPr>
          <w:rFonts w:ascii="Times New Roman" w:eastAsia="Times New Roman" w:hAnsi="Times New Roman" w:cs="Times New Roman"/>
          <w:color w:val="000000"/>
          <w:sz w:val="28"/>
          <w:szCs w:val="28"/>
          <w:lang w:eastAsia="ru-RU"/>
        </w:rPr>
        <w:softHyphen/>
        <w:t>метр свыше 1,5 км и поэтому, как отмечено выше, прогноз его движе</w:t>
      </w:r>
      <w:r w:rsidRPr="001705B9">
        <w:rPr>
          <w:rFonts w:ascii="Times New Roman" w:eastAsia="Times New Roman" w:hAnsi="Times New Roman" w:cs="Times New Roman"/>
          <w:color w:val="000000"/>
          <w:sz w:val="28"/>
          <w:szCs w:val="28"/>
          <w:lang w:eastAsia="ru-RU"/>
        </w:rPr>
        <w:softHyphen/>
        <w:t>ния и организация систематического слежения за ним могут быть начаты за несколько лет или даже десятилетий до предполагаемой катастрофы.</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Для предотвращения столкновения такого тела с Землей достаточно изменить его скорость на несколько см/с (при скорости его движения по орбите в десятки км/с). При этом в момент придания астероиду корректирующего импульса нельзя допустить раздробления тела асте</w:t>
      </w:r>
      <w:r w:rsidRPr="001705B9">
        <w:rPr>
          <w:rFonts w:ascii="Times New Roman" w:eastAsia="Times New Roman" w:hAnsi="Times New Roman" w:cs="Times New Roman"/>
          <w:color w:val="000000"/>
          <w:sz w:val="28"/>
          <w:szCs w:val="28"/>
          <w:lang w:eastAsia="ru-RU"/>
        </w:rPr>
        <w:softHyphen/>
        <w:t>роида, так как крупнейшие из осколков будут также представлять опасность при столкновении с Землей, Это означает, что коррекция орбиты астероида должна быть осуществлена после изучения свойств его поверхности и вещества тела астероида. Задолго до изменения ор</w:t>
      </w:r>
      <w:r w:rsidRPr="001705B9">
        <w:rPr>
          <w:rFonts w:ascii="Times New Roman" w:eastAsia="Times New Roman" w:hAnsi="Times New Roman" w:cs="Times New Roman"/>
          <w:color w:val="000000"/>
          <w:sz w:val="28"/>
          <w:szCs w:val="28"/>
          <w:lang w:eastAsia="ru-RU"/>
        </w:rPr>
        <w:softHyphen/>
        <w:t>биты «опасного» астероида к нему должны подлететь космические ап</w:t>
      </w:r>
      <w:r w:rsidRPr="001705B9">
        <w:rPr>
          <w:rFonts w:ascii="Times New Roman" w:eastAsia="Times New Roman" w:hAnsi="Times New Roman" w:cs="Times New Roman"/>
          <w:color w:val="000000"/>
          <w:sz w:val="28"/>
          <w:szCs w:val="28"/>
          <w:lang w:eastAsia="ru-RU"/>
        </w:rPr>
        <w:softHyphen/>
        <w:t>параты для его изучения. Для астероида диаметром 1 км максимально допустимый импульс составляет 13,7 см/с, что соответствует энергии воздействия при отклонении ядерным взрывом порядка 1 кт. Такое воздействие на астероид должно быть совершено не позднее 1,6 года до прогнозируемого момента столкновения с Землей.</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Отклонение астероида диаметром 1—2 км может осуществляться не только ядерным взрывом, но и с помощью других средств, напри</w:t>
      </w:r>
      <w:r w:rsidRPr="001705B9">
        <w:rPr>
          <w:rFonts w:ascii="Times New Roman" w:eastAsia="Times New Roman" w:hAnsi="Times New Roman" w:cs="Times New Roman"/>
          <w:color w:val="000000"/>
          <w:sz w:val="28"/>
          <w:szCs w:val="28"/>
          <w:lang w:eastAsia="ru-RU"/>
        </w:rPr>
        <w:softHyphen/>
        <w:t>мер с помощью концентрирования зеркалом солнечной энергии на по</w:t>
      </w:r>
      <w:r w:rsidRPr="001705B9">
        <w:rPr>
          <w:rFonts w:ascii="Times New Roman" w:eastAsia="Times New Roman" w:hAnsi="Times New Roman" w:cs="Times New Roman"/>
          <w:color w:val="000000"/>
          <w:sz w:val="28"/>
          <w:szCs w:val="28"/>
          <w:lang w:eastAsia="ru-RU"/>
        </w:rPr>
        <w:softHyphen/>
        <w:t>верхности астероида и создания тяги испаряющимся веществом асте</w:t>
      </w:r>
      <w:r w:rsidRPr="001705B9">
        <w:rPr>
          <w:rFonts w:ascii="Times New Roman" w:eastAsia="Times New Roman" w:hAnsi="Times New Roman" w:cs="Times New Roman"/>
          <w:color w:val="000000"/>
          <w:sz w:val="28"/>
          <w:szCs w:val="28"/>
          <w:lang w:eastAsia="ru-RU"/>
        </w:rPr>
        <w:softHyphen/>
        <w:t>роида. Астероид размерами порядка 10 км может быть отклонен только ядерным взрывом вблизи его поверхности, но таких астероидов чрез</w:t>
      </w:r>
      <w:r w:rsidRPr="001705B9">
        <w:rPr>
          <w:rFonts w:ascii="Times New Roman" w:eastAsia="Times New Roman" w:hAnsi="Times New Roman" w:cs="Times New Roman"/>
          <w:color w:val="000000"/>
          <w:sz w:val="28"/>
          <w:szCs w:val="28"/>
          <w:lang w:eastAsia="ru-RU"/>
        </w:rPr>
        <w:softHyphen/>
        <w:t>вычайно мало.</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Ядра комет на траекториях столкновения с Землей могут быть обна</w:t>
      </w:r>
      <w:r w:rsidRPr="001705B9">
        <w:rPr>
          <w:rFonts w:ascii="Times New Roman" w:eastAsia="Times New Roman" w:hAnsi="Times New Roman" w:cs="Times New Roman"/>
          <w:color w:val="000000"/>
          <w:sz w:val="28"/>
          <w:szCs w:val="28"/>
          <w:lang w:eastAsia="ru-RU"/>
        </w:rPr>
        <w:softHyphen/>
        <w:t xml:space="preserve">ружены лишь за несколько месяцев до удара о Землю. Вещество ядер комет более рыхлое, чем вещество астероидов. Поэтому отклонение, при котором не произойдет разрушения ядра кометы, должно быть значительно меньшим по импульсу, чем в случае астероида. Из этого ясно, что произвести за считанные месяцы отклонение </w:t>
      </w:r>
      <w:r w:rsidRPr="001705B9">
        <w:rPr>
          <w:rFonts w:ascii="Times New Roman" w:eastAsia="Times New Roman" w:hAnsi="Times New Roman" w:cs="Times New Roman"/>
          <w:color w:val="000000"/>
          <w:sz w:val="28"/>
          <w:szCs w:val="28"/>
          <w:lang w:eastAsia="ru-RU"/>
        </w:rPr>
        <w:lastRenderedPageBreak/>
        <w:t>ядра кометы взрывом на достаточную величину не удастся, а значит, остается един</w:t>
      </w:r>
      <w:r w:rsidRPr="001705B9">
        <w:rPr>
          <w:rFonts w:ascii="Times New Roman" w:eastAsia="Times New Roman" w:hAnsi="Times New Roman" w:cs="Times New Roman"/>
          <w:color w:val="000000"/>
          <w:sz w:val="28"/>
          <w:szCs w:val="28"/>
          <w:lang w:eastAsia="ru-RU"/>
        </w:rPr>
        <w:softHyphen/>
        <w:t>ственная возможность — его полное разрушение на мелкие фрагмен</w:t>
      </w:r>
      <w:r w:rsidRPr="001705B9">
        <w:rPr>
          <w:rFonts w:ascii="Times New Roman" w:eastAsia="Times New Roman" w:hAnsi="Times New Roman" w:cs="Times New Roman"/>
          <w:color w:val="000000"/>
          <w:sz w:val="28"/>
          <w:szCs w:val="28"/>
          <w:lang w:eastAsia="ru-RU"/>
        </w:rPr>
        <w:softHyphen/>
        <w:t>ты, которые целиком сгорят в атмосфере Земли. Добиться этого можно при последовательном подрыве вблизи объекта нескольких мощных ядерных зарядов.</w:t>
      </w:r>
    </w:p>
    <w:p w:rsidR="005B58A3" w:rsidRPr="001705B9" w:rsidRDefault="005B58A3" w:rsidP="001705B9">
      <w:pPr>
        <w:pStyle w:val="ab"/>
        <w:spacing w:line="360" w:lineRule="auto"/>
        <w:jc w:val="both"/>
        <w:rPr>
          <w:rFonts w:ascii="Times New Roman" w:hAnsi="Times New Roman" w:cs="Times New Roman"/>
          <w:sz w:val="28"/>
          <w:szCs w:val="28"/>
          <w:lang w:eastAsia="ru-RU"/>
        </w:rPr>
      </w:pPr>
      <w:r w:rsidRPr="001705B9">
        <w:rPr>
          <w:rFonts w:ascii="Times New Roman" w:hAnsi="Times New Roman" w:cs="Times New Roman"/>
          <w:sz w:val="28"/>
          <w:szCs w:val="28"/>
          <w:lang w:eastAsia="ru-RU"/>
        </w:rPr>
        <w:t xml:space="preserve">    Астероиды, метеороиды и ядра комет меньшего размера (менее 300—500 м в диаметре), способные вызвать локальную катастрофу, как правило, могут быть обнаружены только уже на подлете к Земле. Вопрос об их отклонении с траектории полета даже не может ставить</w:t>
      </w:r>
      <w:r w:rsidRPr="001705B9">
        <w:rPr>
          <w:rFonts w:ascii="Times New Roman" w:hAnsi="Times New Roman" w:cs="Times New Roman"/>
          <w:sz w:val="28"/>
          <w:szCs w:val="28"/>
          <w:lang w:eastAsia="ru-RU"/>
        </w:rPr>
        <w:softHyphen/>
        <w:t>ся — не хватит времени упреждения. Но эти объекты могут быть фраг</w:t>
      </w:r>
      <w:r w:rsidRPr="001705B9">
        <w:rPr>
          <w:rFonts w:ascii="Times New Roman" w:hAnsi="Times New Roman" w:cs="Times New Roman"/>
          <w:sz w:val="28"/>
          <w:szCs w:val="28"/>
          <w:lang w:eastAsia="ru-RU"/>
        </w:rPr>
        <w:softHyphen/>
        <w:t>ментированы на мелкие осколки, не представляющие опасности при падении на Землю. Такое разрушение может быть осуществлено н ближнем околоземном космическом пространстве с помощью ядерных зарядов, доставляемых модернизированными баллистическими ракетами.</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Таким образом, в настоящее время человечество располагает техно</w:t>
      </w:r>
      <w:r w:rsidRPr="001705B9">
        <w:rPr>
          <w:rFonts w:ascii="Times New Roman" w:eastAsia="Times New Roman" w:hAnsi="Times New Roman" w:cs="Times New Roman"/>
          <w:color w:val="000000"/>
          <w:sz w:val="28"/>
          <w:szCs w:val="28"/>
          <w:lang w:eastAsia="ru-RU"/>
        </w:rPr>
        <w:softHyphen/>
        <w:t>логиями для создания системы защиты и противодействия астероидно-кометно-метеороидной опасности как в части обнаружения и исследования объектов, представляющих опасность, так и в части отклонения и разрушения этих объектов.</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Для защиты от малых объектов необходимо держать в постоянной готовности ракеты-носители легкого класса, способные доставить на высоты порядка 200—900 тысяч км ядерный заряд для разрушения объекта. Для задействования ракет необходимо обнаружить объект на дальности порядка 10—15 млн. км, идентифицировать его и уточ</w:t>
      </w:r>
      <w:r w:rsidRPr="001705B9">
        <w:rPr>
          <w:rFonts w:ascii="Times New Roman" w:eastAsia="Times New Roman" w:hAnsi="Times New Roman" w:cs="Times New Roman"/>
          <w:color w:val="000000"/>
          <w:sz w:val="28"/>
          <w:szCs w:val="28"/>
          <w:lang w:eastAsia="ru-RU"/>
        </w:rPr>
        <w:softHyphen/>
        <w:t>нить траекторию. Это возможно сделать только с использованием постоянно действующих специализированных космических или наземных систем обнаружения.</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Для выработки мер противодействия астероидно-кометной опасно</w:t>
      </w:r>
      <w:r w:rsidRPr="001705B9">
        <w:rPr>
          <w:rFonts w:ascii="Times New Roman" w:eastAsia="Times New Roman" w:hAnsi="Times New Roman" w:cs="Times New Roman"/>
          <w:color w:val="000000"/>
          <w:sz w:val="28"/>
          <w:szCs w:val="28"/>
          <w:lang w:eastAsia="ru-RU"/>
        </w:rPr>
        <w:softHyphen/>
        <w:t>сти необходимо детальное изучение состава этих тел, который в насто</w:t>
      </w:r>
      <w:r w:rsidRPr="001705B9">
        <w:rPr>
          <w:rFonts w:ascii="Times New Roman" w:eastAsia="Times New Roman" w:hAnsi="Times New Roman" w:cs="Times New Roman"/>
          <w:color w:val="000000"/>
          <w:sz w:val="28"/>
          <w:szCs w:val="28"/>
          <w:lang w:eastAsia="ru-RU"/>
        </w:rPr>
        <w:softHyphen/>
        <w:t>ящее время плохо известен. Этому будут способствовать проведение астрофизических дистанционных наблюдений и космические полеты со сбрасыванием зондов на поверхность астероидов.</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Более трудная задача — зашита от внезапно появляющихся объектов стометрового класса, когда организовать эффективное противодейст</w:t>
      </w:r>
      <w:r w:rsidRPr="001705B9">
        <w:rPr>
          <w:rFonts w:ascii="Times New Roman" w:eastAsia="Times New Roman" w:hAnsi="Times New Roman" w:cs="Times New Roman"/>
          <w:color w:val="000000"/>
          <w:sz w:val="28"/>
          <w:szCs w:val="28"/>
          <w:lang w:eastAsia="ru-RU"/>
        </w:rPr>
        <w:softHyphen/>
        <w:t xml:space="preserve">вие проблематично. Еще </w:t>
      </w:r>
      <w:r w:rsidRPr="001705B9">
        <w:rPr>
          <w:rFonts w:ascii="Times New Roman" w:eastAsia="Times New Roman" w:hAnsi="Times New Roman" w:cs="Times New Roman"/>
          <w:color w:val="000000"/>
          <w:sz w:val="28"/>
          <w:szCs w:val="28"/>
          <w:lang w:eastAsia="ru-RU"/>
        </w:rPr>
        <w:lastRenderedPageBreak/>
        <w:t>больше проблем с защитой Земли от долгопе</w:t>
      </w:r>
      <w:r w:rsidRPr="001705B9">
        <w:rPr>
          <w:rFonts w:ascii="Times New Roman" w:eastAsia="Times New Roman" w:hAnsi="Times New Roman" w:cs="Times New Roman"/>
          <w:color w:val="000000"/>
          <w:sz w:val="28"/>
          <w:szCs w:val="28"/>
          <w:lang w:eastAsia="ru-RU"/>
        </w:rPr>
        <w:softHyphen/>
        <w:t>риодических комет. В связи с их малым подлетным временем (от мо</w:t>
      </w:r>
      <w:r w:rsidRPr="001705B9">
        <w:rPr>
          <w:rFonts w:ascii="Times New Roman" w:eastAsia="Times New Roman" w:hAnsi="Times New Roman" w:cs="Times New Roman"/>
          <w:color w:val="000000"/>
          <w:sz w:val="28"/>
          <w:szCs w:val="28"/>
          <w:lang w:eastAsia="ru-RU"/>
        </w:rPr>
        <w:softHyphen/>
        <w:t>мента обнаружения) активное противодействие им следует считать делом далекого будущего.</w:t>
      </w:r>
    </w:p>
    <w:p w:rsidR="005B58A3" w:rsidRPr="001705B9" w:rsidRDefault="005B58A3"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Эффективное противодействие внезапно появляющимся объектам требует заблаговременного развертывания и поддержания в готовно</w:t>
      </w:r>
      <w:r w:rsidRPr="001705B9">
        <w:rPr>
          <w:rFonts w:ascii="Times New Roman" w:eastAsia="Times New Roman" w:hAnsi="Times New Roman" w:cs="Times New Roman"/>
          <w:color w:val="000000"/>
          <w:sz w:val="28"/>
          <w:szCs w:val="28"/>
          <w:lang w:eastAsia="ru-RU"/>
        </w:rPr>
        <w:softHyphen/>
        <w:t>сти специализированных средств — средств обнаружения объектов, уточнения координатных и некоординатных характеристик, ракет</w:t>
      </w:r>
      <w:r w:rsidRPr="001705B9">
        <w:rPr>
          <w:rFonts w:ascii="Times New Roman" w:eastAsia="Times New Roman" w:hAnsi="Times New Roman" w:cs="Times New Roman"/>
          <w:color w:val="000000"/>
          <w:sz w:val="28"/>
          <w:szCs w:val="28"/>
          <w:lang w:eastAsia="ru-RU"/>
        </w:rPr>
        <w:softHyphen/>
        <w:t>но-космических средств противодействия, средств гражданской обо</w:t>
      </w:r>
      <w:r w:rsidRPr="001705B9">
        <w:rPr>
          <w:rFonts w:ascii="Times New Roman" w:eastAsia="Times New Roman" w:hAnsi="Times New Roman" w:cs="Times New Roman"/>
          <w:color w:val="000000"/>
          <w:sz w:val="28"/>
          <w:szCs w:val="28"/>
          <w:lang w:eastAsia="ru-RU"/>
        </w:rPr>
        <w:softHyphen/>
        <w:t>роны. Для решения задач защиты от угрозы из космоса должны быть разработаны специальные ядерные боеприпасы, сохраняющие работо</w:t>
      </w:r>
      <w:r w:rsidRPr="001705B9">
        <w:rPr>
          <w:rFonts w:ascii="Times New Roman" w:eastAsia="Times New Roman" w:hAnsi="Times New Roman" w:cs="Times New Roman"/>
          <w:color w:val="000000"/>
          <w:sz w:val="28"/>
          <w:szCs w:val="28"/>
          <w:lang w:eastAsia="ru-RU"/>
        </w:rPr>
        <w:softHyphen/>
        <w:t>способность в условиях длительного воздействия факторов косми</w:t>
      </w:r>
      <w:r w:rsidRPr="001705B9">
        <w:rPr>
          <w:rFonts w:ascii="Times New Roman" w:eastAsia="Times New Roman" w:hAnsi="Times New Roman" w:cs="Times New Roman"/>
          <w:color w:val="000000"/>
          <w:sz w:val="28"/>
          <w:szCs w:val="28"/>
          <w:lang w:eastAsia="ru-RU"/>
        </w:rPr>
        <w:softHyphen/>
        <w:t>ческого пространства, имеющие специфические системы подрыва (срабатывание как контактное, так и с заданным упреждением).</w:t>
      </w:r>
    </w:p>
    <w:p w:rsidR="005B58A3" w:rsidRPr="001705B9" w:rsidRDefault="005B58A3"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Вероятность столкновения крупного объекта с Землей ничтожно мала. Однако это не должно быть препятствием к разумным превен</w:t>
      </w:r>
      <w:r w:rsidRPr="001705B9">
        <w:rPr>
          <w:rFonts w:ascii="Times New Roman" w:eastAsia="Times New Roman" w:hAnsi="Times New Roman" w:cs="Times New Roman"/>
          <w:color w:val="000000"/>
          <w:sz w:val="28"/>
          <w:szCs w:val="28"/>
          <w:lang w:eastAsia="ru-RU"/>
        </w:rPr>
        <w:softHyphen/>
        <w:t xml:space="preserve">тивным мерам защиты. </w:t>
      </w:r>
    </w:p>
    <w:p w:rsidR="00C72980" w:rsidRPr="001705B9" w:rsidRDefault="00C72980" w:rsidP="001705B9">
      <w:pPr>
        <w:spacing w:line="360" w:lineRule="auto"/>
        <w:jc w:val="both"/>
        <w:rPr>
          <w:rFonts w:ascii="Times New Roman" w:hAnsi="Times New Roman" w:cs="Times New Roman"/>
          <w:sz w:val="28"/>
          <w:szCs w:val="28"/>
        </w:rPr>
      </w:pPr>
    </w:p>
    <w:p w:rsidR="004A18BC" w:rsidRPr="001705B9" w:rsidRDefault="004A18BC" w:rsidP="001705B9">
      <w:pPr>
        <w:spacing w:after="0"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b/>
          <w:bCs/>
          <w:color w:val="000000"/>
          <w:sz w:val="28"/>
          <w:szCs w:val="28"/>
          <w:lang w:eastAsia="ru-RU"/>
        </w:rPr>
        <w:t>УКРЫТИЯ ПРОСТЕЙШЕГО ТИПА</w:t>
      </w:r>
      <w:r w:rsidRPr="001705B9">
        <w:rPr>
          <w:rFonts w:ascii="Times New Roman" w:eastAsia="Times New Roman" w:hAnsi="Times New Roman" w:cs="Times New Roman"/>
          <w:color w:val="000000"/>
          <w:sz w:val="28"/>
          <w:szCs w:val="28"/>
          <w:lang w:eastAsia="ru-RU"/>
        </w:rPr>
        <w:t>, защитные сооружения (щели открытые и перекрытые, приспособленные погреба, подполья и др.), снижающие вероятность поражения укрываемых от прямого воздействия поражающих и вторичных факторов современных средств поражения, воз</w:t>
      </w:r>
      <w:r w:rsidRPr="001705B9">
        <w:rPr>
          <w:rFonts w:ascii="Times New Roman" w:eastAsia="Times New Roman" w:hAnsi="Times New Roman" w:cs="Times New Roman"/>
          <w:color w:val="000000"/>
          <w:sz w:val="28"/>
          <w:szCs w:val="28"/>
          <w:lang w:eastAsia="ru-RU"/>
        </w:rPr>
        <w:softHyphen/>
        <w:t>водимые в угрожаемый период или в военное время по месту жительства, работы и скопления людей силами самого населения из местных и подручных строительных материалов. Вмести</w:t>
      </w:r>
      <w:r w:rsidRPr="001705B9">
        <w:rPr>
          <w:rFonts w:ascii="Times New Roman" w:eastAsia="Times New Roman" w:hAnsi="Times New Roman" w:cs="Times New Roman"/>
          <w:color w:val="000000"/>
          <w:sz w:val="28"/>
          <w:szCs w:val="28"/>
          <w:lang w:eastAsia="ru-RU"/>
        </w:rPr>
        <w:softHyphen/>
        <w:t>мость У.п.т. — 10—40 человек. Планы и графики строительства У.п.т. увязываются с планами строительства быстровозводимых сооружений, а также с планами рассредоточения и эвакуации различных групп населения. Потребность в У.п.т. определяется органами исполнительной власти субъектов РФ для рабочих и служащих подведомственных предприятий, учреждений и организаций и населения, проживающего на данной территории; федеральными органами власти — для рабочих и служащих подведомст</w:t>
      </w:r>
      <w:r w:rsidRPr="001705B9">
        <w:rPr>
          <w:rFonts w:ascii="Times New Roman" w:eastAsia="Times New Roman" w:hAnsi="Times New Roman" w:cs="Times New Roman"/>
          <w:color w:val="000000"/>
          <w:sz w:val="28"/>
          <w:szCs w:val="28"/>
          <w:lang w:eastAsia="ru-RU"/>
        </w:rPr>
        <w:softHyphen/>
        <w:t>венных им предприятий, учреждений и органи</w:t>
      </w:r>
      <w:r w:rsidRPr="001705B9">
        <w:rPr>
          <w:rFonts w:ascii="Times New Roman" w:eastAsia="Times New Roman" w:hAnsi="Times New Roman" w:cs="Times New Roman"/>
          <w:color w:val="000000"/>
          <w:sz w:val="28"/>
          <w:szCs w:val="28"/>
          <w:lang w:eastAsia="ru-RU"/>
        </w:rPr>
        <w:softHyphen/>
        <w:t>заций. Исходя из этих потребностей, по задани</w:t>
      </w:r>
      <w:r w:rsidRPr="001705B9">
        <w:rPr>
          <w:rFonts w:ascii="Times New Roman" w:eastAsia="Times New Roman" w:hAnsi="Times New Roman" w:cs="Times New Roman"/>
          <w:color w:val="000000"/>
          <w:sz w:val="28"/>
          <w:szCs w:val="28"/>
          <w:lang w:eastAsia="ru-RU"/>
        </w:rPr>
        <w:softHyphen/>
        <w:t xml:space="preserve">ям органов местного </w:t>
      </w:r>
      <w:r w:rsidRPr="001705B9">
        <w:rPr>
          <w:rFonts w:ascii="Times New Roman" w:eastAsia="Times New Roman" w:hAnsi="Times New Roman" w:cs="Times New Roman"/>
          <w:color w:val="000000"/>
          <w:sz w:val="28"/>
          <w:szCs w:val="28"/>
          <w:lang w:eastAsia="ru-RU"/>
        </w:rPr>
        <w:lastRenderedPageBreak/>
        <w:t>самоуправления проектны</w:t>
      </w:r>
      <w:r w:rsidRPr="001705B9">
        <w:rPr>
          <w:rFonts w:ascii="Times New Roman" w:eastAsia="Times New Roman" w:hAnsi="Times New Roman" w:cs="Times New Roman"/>
          <w:color w:val="000000"/>
          <w:sz w:val="28"/>
          <w:szCs w:val="28"/>
          <w:lang w:eastAsia="ru-RU"/>
        </w:rPr>
        <w:softHyphen/>
        <w:t>ми организациями разрабатываются схемы раз</w:t>
      </w:r>
      <w:r w:rsidRPr="001705B9">
        <w:rPr>
          <w:rFonts w:ascii="Times New Roman" w:eastAsia="Times New Roman" w:hAnsi="Times New Roman" w:cs="Times New Roman"/>
          <w:color w:val="000000"/>
          <w:sz w:val="28"/>
          <w:szCs w:val="28"/>
          <w:lang w:eastAsia="ru-RU"/>
        </w:rPr>
        <w:softHyphen/>
        <w:t>мещения защитных сооружений в составе про</w:t>
      </w:r>
      <w:r w:rsidRPr="001705B9">
        <w:rPr>
          <w:rFonts w:ascii="Times New Roman" w:eastAsia="Times New Roman" w:hAnsi="Times New Roman" w:cs="Times New Roman"/>
          <w:color w:val="000000"/>
          <w:sz w:val="28"/>
          <w:szCs w:val="28"/>
          <w:lang w:eastAsia="ru-RU"/>
        </w:rPr>
        <w:softHyphen/>
        <w:t>ектов (схем) планировки микрорайонов, кварта</w:t>
      </w:r>
      <w:r w:rsidRPr="001705B9">
        <w:rPr>
          <w:rFonts w:ascii="Times New Roman" w:eastAsia="Times New Roman" w:hAnsi="Times New Roman" w:cs="Times New Roman"/>
          <w:color w:val="000000"/>
          <w:sz w:val="28"/>
          <w:szCs w:val="28"/>
          <w:lang w:eastAsia="ru-RU"/>
        </w:rPr>
        <w:softHyphen/>
        <w:t>лов в городах, населённых пунктов в сельской местности. На предприятиях, в учреждениях, организациях, жэках, дэзах, домоуправлениях разрабатываются схемы привязки У.п.т. и указа</w:t>
      </w:r>
      <w:r w:rsidRPr="001705B9">
        <w:rPr>
          <w:rFonts w:ascii="Times New Roman" w:eastAsia="Times New Roman" w:hAnsi="Times New Roman" w:cs="Times New Roman"/>
          <w:color w:val="000000"/>
          <w:sz w:val="28"/>
          <w:szCs w:val="28"/>
          <w:lang w:eastAsia="ru-RU"/>
        </w:rPr>
        <w:softHyphen/>
        <w:t>ния по производству работ для руководителей строительных бригад. В ходе практических ме</w:t>
      </w:r>
      <w:r w:rsidRPr="001705B9">
        <w:rPr>
          <w:rFonts w:ascii="Times New Roman" w:eastAsia="Times New Roman" w:hAnsi="Times New Roman" w:cs="Times New Roman"/>
          <w:color w:val="000000"/>
          <w:sz w:val="28"/>
          <w:szCs w:val="28"/>
          <w:lang w:eastAsia="ru-RU"/>
        </w:rPr>
        <w:softHyphen/>
        <w:t>роприятий по подготовке населения к защите от чрезвычайных ситуаций осуществляется опыт</w:t>
      </w:r>
      <w:r w:rsidRPr="001705B9">
        <w:rPr>
          <w:rFonts w:ascii="Times New Roman" w:eastAsia="Times New Roman" w:hAnsi="Times New Roman" w:cs="Times New Roman"/>
          <w:color w:val="000000"/>
          <w:sz w:val="28"/>
          <w:szCs w:val="28"/>
          <w:lang w:eastAsia="ru-RU"/>
        </w:rPr>
        <w:softHyphen/>
        <w:t>ное приспособление и возведение защитных со</w:t>
      </w:r>
      <w:r w:rsidRPr="001705B9">
        <w:rPr>
          <w:rFonts w:ascii="Times New Roman" w:eastAsia="Times New Roman" w:hAnsi="Times New Roman" w:cs="Times New Roman"/>
          <w:color w:val="000000"/>
          <w:sz w:val="28"/>
          <w:szCs w:val="28"/>
          <w:lang w:eastAsia="ru-RU"/>
        </w:rPr>
        <w:softHyphen/>
        <w:t>оружений (см. рис. 10)</w:t>
      </w:r>
      <w:r w:rsidR="00C21D0B" w:rsidRPr="00C21D0B">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C72980" w:rsidRPr="001705B9" w:rsidRDefault="00C72980" w:rsidP="001705B9">
      <w:pPr>
        <w:spacing w:line="360" w:lineRule="auto"/>
        <w:jc w:val="both"/>
        <w:rPr>
          <w:rFonts w:ascii="Times New Roman" w:hAnsi="Times New Roman" w:cs="Times New Roman"/>
          <w:sz w:val="28"/>
          <w:szCs w:val="28"/>
          <w:lang w:val="mn-MN"/>
        </w:rPr>
      </w:pPr>
    </w:p>
    <w:p w:rsidR="00C72980" w:rsidRPr="001705B9" w:rsidRDefault="00C72980"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drawing>
          <wp:inline distT="0" distB="0" distL="0" distR="0">
            <wp:extent cx="6215496" cy="2041236"/>
            <wp:effectExtent l="19050" t="0" r="0" b="0"/>
            <wp:docPr id="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srcRect/>
                    <a:stretch>
                      <a:fillRect/>
                    </a:stretch>
                  </pic:blipFill>
                  <pic:spPr bwMode="auto">
                    <a:xfrm>
                      <a:off x="0" y="0"/>
                      <a:ext cx="6215269" cy="2041162"/>
                    </a:xfrm>
                    <a:prstGeom prst="rect">
                      <a:avLst/>
                    </a:prstGeom>
                    <a:noFill/>
                    <a:ln w="9525">
                      <a:noFill/>
                      <a:miter lim="800000"/>
                      <a:headEnd/>
                      <a:tailEnd/>
                    </a:ln>
                  </pic:spPr>
                </pic:pic>
              </a:graphicData>
            </a:graphic>
          </wp:inline>
        </w:drawing>
      </w:r>
    </w:p>
    <w:p w:rsidR="004A18BC" w:rsidRPr="001705B9" w:rsidRDefault="004A18BC" w:rsidP="001705B9">
      <w:pPr>
        <w:spacing w:line="360" w:lineRule="auto"/>
        <w:jc w:val="both"/>
        <w:rPr>
          <w:rFonts w:ascii="Times New Roman" w:eastAsia="Times New Roman" w:hAnsi="Times New Roman" w:cs="Times New Roman"/>
          <w:sz w:val="28"/>
          <w:szCs w:val="28"/>
          <w:lang w:eastAsia="ru-RU"/>
        </w:rPr>
      </w:pPr>
      <w:r w:rsidRPr="001705B9">
        <w:rPr>
          <w:rFonts w:ascii="Times New Roman" w:hAnsi="Times New Roman" w:cs="Times New Roman"/>
          <w:b/>
          <w:bCs/>
          <w:sz w:val="28"/>
          <w:szCs w:val="28"/>
        </w:rPr>
        <w:t>УКРЫТИЯ ПРОТИВОРАДИАЦИОННЫЕ</w:t>
      </w:r>
      <w:r w:rsidRPr="001705B9">
        <w:rPr>
          <w:rFonts w:ascii="Times New Roman" w:hAnsi="Times New Roman" w:cs="Times New Roman"/>
          <w:sz w:val="28"/>
          <w:szCs w:val="28"/>
        </w:rPr>
        <w:t>, защит</w:t>
      </w:r>
      <w:r w:rsidRPr="001705B9">
        <w:rPr>
          <w:rFonts w:ascii="Times New Roman" w:hAnsi="Times New Roman" w:cs="Times New Roman"/>
          <w:sz w:val="28"/>
          <w:szCs w:val="28"/>
        </w:rPr>
        <w:softHyphen/>
        <w:t xml:space="preserve">ные сооружения ГО, обеспечивающие защиту людей от воздействия ионизирующих излучений </w:t>
      </w:r>
      <w:r w:rsidRPr="001705B9">
        <w:rPr>
          <w:rFonts w:ascii="Times New Roman" w:eastAsia="Times New Roman" w:hAnsi="Times New Roman" w:cs="Times New Roman"/>
          <w:color w:val="000000"/>
          <w:sz w:val="28"/>
          <w:szCs w:val="28"/>
          <w:lang w:eastAsia="ru-RU"/>
        </w:rPr>
        <w:t>при радиоактивном загрязнении местности и допускающие непрерывное пребывание в них укрываемых в течение нормативного времени. У.п. подразделяются по защитным свойствам и ряду других признаков. По степени ослабления ионизирующих излучений при радиоактивном загрязнении местности и воздействия ударной волны противорадиационные укрытия подразде</w:t>
      </w:r>
      <w:r w:rsidRPr="001705B9">
        <w:rPr>
          <w:rFonts w:ascii="Times New Roman" w:eastAsia="Times New Roman" w:hAnsi="Times New Roman" w:cs="Times New Roman"/>
          <w:color w:val="000000"/>
          <w:sz w:val="28"/>
          <w:szCs w:val="28"/>
          <w:lang w:eastAsia="ru-RU"/>
        </w:rPr>
        <w:softHyphen/>
        <w:t>ляются на группы, соответствующие опре</w:t>
      </w:r>
      <w:r w:rsidRPr="001705B9">
        <w:rPr>
          <w:rFonts w:ascii="Times New Roman" w:eastAsia="Times New Roman" w:hAnsi="Times New Roman" w:cs="Times New Roman"/>
          <w:color w:val="000000"/>
          <w:sz w:val="28"/>
          <w:szCs w:val="28"/>
          <w:lang w:eastAsia="ru-RU"/>
        </w:rPr>
        <w:softHyphen/>
        <w:t>делённым коэффициентам защиты. По месту в застройке различают встроенные и отдельно стоящие противорадиационные укрытия. По вместимости: 5—50 человек в зависимости от площади помещений укрытий, оборудуемых в существующих зданиях и сооружениях, от 50 че</w:t>
      </w:r>
      <w:r w:rsidRPr="001705B9">
        <w:rPr>
          <w:rFonts w:ascii="Times New Roman" w:eastAsia="Times New Roman" w:hAnsi="Times New Roman" w:cs="Times New Roman"/>
          <w:color w:val="000000"/>
          <w:sz w:val="28"/>
          <w:szCs w:val="28"/>
          <w:lang w:eastAsia="ru-RU"/>
        </w:rPr>
        <w:softHyphen/>
        <w:t>ловек и более — во вновь строящихся зданиях и сооружениях с укрытиями. По обеспечению</w:t>
      </w:r>
      <w:r w:rsidR="00C72D79">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 xml:space="preserve">вентиляцией различают противорадиационные укрытия с </w:t>
      </w:r>
      <w:r w:rsidRPr="001705B9">
        <w:rPr>
          <w:rFonts w:ascii="Times New Roman" w:eastAsia="Times New Roman" w:hAnsi="Times New Roman" w:cs="Times New Roman"/>
          <w:color w:val="000000"/>
          <w:sz w:val="28"/>
          <w:szCs w:val="28"/>
          <w:lang w:eastAsia="ru-RU"/>
        </w:rPr>
        <w:lastRenderedPageBreak/>
        <w:t>естественной вентиляцией (в укрыти</w:t>
      </w:r>
      <w:r w:rsidRPr="001705B9">
        <w:rPr>
          <w:rFonts w:ascii="Times New Roman" w:eastAsia="Times New Roman" w:hAnsi="Times New Roman" w:cs="Times New Roman"/>
          <w:color w:val="000000"/>
          <w:sz w:val="28"/>
          <w:szCs w:val="28"/>
          <w:lang w:eastAsia="ru-RU"/>
        </w:rPr>
        <w:softHyphen/>
        <w:t>ях, оборудуемых в цокольных и первых этажах зданий, и в заглубленных укрытиях, вместимо</w:t>
      </w:r>
      <w:r w:rsidRPr="001705B9">
        <w:rPr>
          <w:rFonts w:ascii="Times New Roman" w:eastAsia="Times New Roman" w:hAnsi="Times New Roman" w:cs="Times New Roman"/>
          <w:color w:val="000000"/>
          <w:sz w:val="28"/>
          <w:szCs w:val="28"/>
          <w:lang w:eastAsia="ru-RU"/>
        </w:rPr>
        <w:softHyphen/>
        <w:t>стью до 50 человек) и укрытия, имеющие венти</w:t>
      </w:r>
      <w:r w:rsidRPr="001705B9">
        <w:rPr>
          <w:rFonts w:ascii="Times New Roman" w:eastAsia="Times New Roman" w:hAnsi="Times New Roman" w:cs="Times New Roman"/>
          <w:color w:val="000000"/>
          <w:sz w:val="28"/>
          <w:szCs w:val="28"/>
          <w:lang w:eastAsia="ru-RU"/>
        </w:rPr>
        <w:softHyphen/>
        <w:t>ляцию с механическим побуждением. Под У.п. приспосабливаются подвалы и подполья в зда</w:t>
      </w:r>
      <w:r w:rsidRPr="001705B9">
        <w:rPr>
          <w:rFonts w:ascii="Times New Roman" w:eastAsia="Times New Roman" w:hAnsi="Times New Roman" w:cs="Times New Roman"/>
          <w:color w:val="000000"/>
          <w:sz w:val="28"/>
          <w:szCs w:val="28"/>
          <w:lang w:eastAsia="ru-RU"/>
        </w:rPr>
        <w:softHyphen/>
        <w:t>ниях; помещения в цокольных и первых этажах зданий; отдельно стоящие сооружения (заглуб</w:t>
      </w:r>
      <w:r w:rsidRPr="001705B9">
        <w:rPr>
          <w:rFonts w:ascii="Times New Roman" w:eastAsia="Times New Roman" w:hAnsi="Times New Roman" w:cs="Times New Roman"/>
          <w:color w:val="000000"/>
          <w:sz w:val="28"/>
          <w:szCs w:val="28"/>
          <w:lang w:eastAsia="ru-RU"/>
        </w:rPr>
        <w:softHyphen/>
        <w:t>ленные гаражи, погреба, овощехранилища, склады); горные выработки и естественные по</w:t>
      </w:r>
      <w:r w:rsidRPr="001705B9">
        <w:rPr>
          <w:rFonts w:ascii="Times New Roman" w:eastAsia="Times New Roman" w:hAnsi="Times New Roman" w:cs="Times New Roman"/>
          <w:color w:val="000000"/>
          <w:sz w:val="28"/>
          <w:szCs w:val="28"/>
          <w:lang w:eastAsia="ru-RU"/>
        </w:rPr>
        <w:softHyphen/>
        <w:t>лости. Отдельно стоящие быстровозводимые укрытия возводятся из элементов промышлен</w:t>
      </w:r>
      <w:r w:rsidRPr="001705B9">
        <w:rPr>
          <w:rFonts w:ascii="Times New Roman" w:eastAsia="Times New Roman" w:hAnsi="Times New Roman" w:cs="Times New Roman"/>
          <w:color w:val="000000"/>
          <w:sz w:val="28"/>
          <w:szCs w:val="28"/>
          <w:lang w:eastAsia="ru-RU"/>
        </w:rPr>
        <w:softHyphen/>
        <w:t>ного изготовления и из местных материалов</w:t>
      </w:r>
      <w:r w:rsidR="00C21D0B" w:rsidRPr="00C21D0B">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C72980" w:rsidRPr="001705B9" w:rsidRDefault="00C72980" w:rsidP="001705B9">
      <w:pPr>
        <w:spacing w:line="360" w:lineRule="auto"/>
        <w:jc w:val="both"/>
        <w:rPr>
          <w:rFonts w:ascii="Times New Roman" w:hAnsi="Times New Roman" w:cs="Times New Roman"/>
          <w:sz w:val="28"/>
          <w:szCs w:val="28"/>
          <w:lang w:val="mn-MN"/>
        </w:rPr>
      </w:pPr>
    </w:p>
    <w:p w:rsidR="00C72980" w:rsidRPr="001705B9" w:rsidRDefault="00940B5C"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drawing>
          <wp:inline distT="0" distB="0" distL="0" distR="0">
            <wp:extent cx="6086187" cy="4433455"/>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srcRect/>
                    <a:stretch>
                      <a:fillRect/>
                    </a:stretch>
                  </pic:blipFill>
                  <pic:spPr bwMode="auto">
                    <a:xfrm>
                      <a:off x="0" y="0"/>
                      <a:ext cx="6083115" cy="4431217"/>
                    </a:xfrm>
                    <a:prstGeom prst="rect">
                      <a:avLst/>
                    </a:prstGeom>
                    <a:noFill/>
                    <a:ln w="9525">
                      <a:noFill/>
                      <a:miter lim="800000"/>
                      <a:headEnd/>
                      <a:tailEnd/>
                    </a:ln>
                  </pic:spPr>
                </pic:pic>
              </a:graphicData>
            </a:graphic>
          </wp:inline>
        </w:drawing>
      </w:r>
    </w:p>
    <w:p w:rsidR="00940B5C" w:rsidRPr="001705B9" w:rsidRDefault="00940B5C" w:rsidP="001705B9">
      <w:pPr>
        <w:spacing w:after="0" w:line="360" w:lineRule="auto"/>
        <w:jc w:val="both"/>
        <w:rPr>
          <w:rFonts w:ascii="Times New Roman" w:eastAsia="Times New Roman" w:hAnsi="Times New Roman" w:cs="Times New Roman"/>
          <w:iCs/>
          <w:color w:val="000000"/>
          <w:sz w:val="28"/>
          <w:szCs w:val="28"/>
          <w:lang w:val="mn-MN" w:eastAsia="ru-RU"/>
        </w:rPr>
      </w:pPr>
    </w:p>
    <w:p w:rsidR="00940B5C" w:rsidRPr="001705B9" w:rsidRDefault="00940B5C" w:rsidP="001705B9">
      <w:pPr>
        <w:spacing w:after="0" w:line="360" w:lineRule="auto"/>
        <w:jc w:val="both"/>
        <w:rPr>
          <w:rFonts w:ascii="Times New Roman" w:eastAsia="Times New Roman" w:hAnsi="Times New Roman" w:cs="Times New Roman"/>
          <w:iCs/>
          <w:color w:val="000000"/>
          <w:sz w:val="28"/>
          <w:szCs w:val="28"/>
          <w:lang w:val="mn-MN" w:eastAsia="ru-RU"/>
        </w:rPr>
      </w:pPr>
    </w:p>
    <w:p w:rsidR="00C72D79" w:rsidRDefault="00C72D79" w:rsidP="001705B9">
      <w:pPr>
        <w:autoSpaceDE w:val="0"/>
        <w:autoSpaceDN w:val="0"/>
        <w:adjustRightInd w:val="0"/>
        <w:spacing w:after="0" w:line="360" w:lineRule="auto"/>
        <w:jc w:val="both"/>
        <w:rPr>
          <w:rFonts w:ascii="Times New Roman" w:hAnsi="Times New Roman" w:cs="Times New Roman"/>
          <w:b/>
          <w:bCs/>
          <w:caps/>
          <w:color w:val="000000"/>
          <w:sz w:val="28"/>
          <w:szCs w:val="28"/>
          <w:lang w:eastAsia="ru-RU"/>
        </w:rPr>
      </w:pPr>
    </w:p>
    <w:p w:rsidR="001825E2" w:rsidRPr="00C72D79" w:rsidRDefault="001825E2" w:rsidP="001705B9">
      <w:pPr>
        <w:autoSpaceDE w:val="0"/>
        <w:autoSpaceDN w:val="0"/>
        <w:adjustRightInd w:val="0"/>
        <w:spacing w:after="0" w:line="360" w:lineRule="auto"/>
        <w:jc w:val="both"/>
        <w:rPr>
          <w:rFonts w:ascii="Times New Roman" w:hAnsi="Times New Roman" w:cs="Times New Roman"/>
          <w:b/>
          <w:bCs/>
          <w:caps/>
          <w:color w:val="000000"/>
          <w:sz w:val="28"/>
          <w:szCs w:val="28"/>
          <w:lang w:eastAsia="ru-RU"/>
        </w:rPr>
      </w:pPr>
      <w:r w:rsidRPr="00C72D79">
        <w:rPr>
          <w:rFonts w:ascii="Times New Roman" w:hAnsi="Times New Roman" w:cs="Times New Roman"/>
          <w:b/>
          <w:bCs/>
          <w:caps/>
          <w:color w:val="000000"/>
          <w:sz w:val="28"/>
          <w:szCs w:val="28"/>
          <w:lang w:eastAsia="ru-RU"/>
        </w:rPr>
        <w:t>Управление техногенным риском</w:t>
      </w:r>
    </w:p>
    <w:p w:rsidR="001825E2" w:rsidRPr="001705B9" w:rsidRDefault="001825E2" w:rsidP="001705B9">
      <w:pPr>
        <w:autoSpaceDE w:val="0"/>
        <w:autoSpaceDN w:val="0"/>
        <w:adjustRightInd w:val="0"/>
        <w:spacing w:after="0" w:line="360" w:lineRule="auto"/>
        <w:jc w:val="both"/>
        <w:rPr>
          <w:rFonts w:ascii="Times New Roman" w:hAnsi="Times New Roman" w:cs="Times New Roman"/>
          <w:b/>
          <w:bCs/>
          <w:color w:val="000000"/>
          <w:sz w:val="28"/>
          <w:szCs w:val="28"/>
          <w:lang w:eastAsia="ru-RU"/>
        </w:rPr>
      </w:pP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При рассмотрении безопасности отдельных технологий с точки зрения</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возможного ущерба для государства целесообразно использовать</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абсолютные показатели риска, а по отношению к лицам из персона</w:t>
      </w:r>
      <w:r w:rsidRPr="001705B9">
        <w:rPr>
          <w:rFonts w:ascii="Times New Roman" w:hAnsi="Times New Roman" w:cs="Times New Roman"/>
          <w:color w:val="000000"/>
          <w:sz w:val="28"/>
          <w:szCs w:val="28"/>
          <w:lang w:eastAsia="ru-RU"/>
        </w:rPr>
        <w:softHyphen/>
        <w:t>ла — относительные.</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Снижение риска требует затрат. Поэтому обеспечение безопасности общества и персонала от внедрения опасных технологий и видов дея</w:t>
      </w:r>
      <w:r w:rsidRPr="001705B9">
        <w:rPr>
          <w:rFonts w:ascii="Times New Roman" w:hAnsi="Times New Roman" w:cs="Times New Roman"/>
          <w:color w:val="000000"/>
          <w:sz w:val="28"/>
          <w:szCs w:val="28"/>
          <w:lang w:eastAsia="ru-RU"/>
        </w:rPr>
        <w:softHyphen/>
        <w:t>тельности осуществляется на основе определенных принципов:</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1) принятие всех мер, которые практически осуществимы;</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2) снижение риска до разумно достижимого уровня.</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Использование первого принципа неприемлемо, так как любое об</w:t>
      </w:r>
      <w:r w:rsidRPr="001705B9">
        <w:rPr>
          <w:rFonts w:ascii="Times New Roman" w:hAnsi="Times New Roman" w:cs="Times New Roman"/>
          <w:color w:val="000000"/>
          <w:sz w:val="28"/>
          <w:szCs w:val="28"/>
          <w:lang w:eastAsia="ru-RU"/>
        </w:rPr>
        <w:softHyphen/>
        <w:t>щество имеет ограниченные ресурсы. Риск же смерти для опасных профессий различается на 2..3 порядка, а эффективность затрат на бе</w:t>
      </w:r>
      <w:r w:rsidRPr="001705B9">
        <w:rPr>
          <w:rFonts w:ascii="Times New Roman" w:hAnsi="Times New Roman" w:cs="Times New Roman"/>
          <w:color w:val="000000"/>
          <w:sz w:val="28"/>
          <w:szCs w:val="28"/>
          <w:lang w:eastAsia="ru-RU"/>
        </w:rPr>
        <w:softHyphen/>
        <w:t>зопасность, выражаемая числом спасаемых жизней на единицу затрат, на 4 порядка. Поэтому достижение абсолютной безопасности от одно</w:t>
      </w:r>
      <w:r w:rsidRPr="001705B9">
        <w:rPr>
          <w:rFonts w:ascii="Times New Roman" w:hAnsi="Times New Roman" w:cs="Times New Roman"/>
          <w:color w:val="000000"/>
          <w:sz w:val="28"/>
          <w:szCs w:val="28"/>
          <w:lang w:eastAsia="ru-RU"/>
        </w:rPr>
        <w:softHyphen/>
        <w:t>го фактора экономически нецелесообразно, так как приводит к неэф</w:t>
      </w:r>
      <w:r w:rsidRPr="001705B9">
        <w:rPr>
          <w:rFonts w:ascii="Times New Roman" w:hAnsi="Times New Roman" w:cs="Times New Roman"/>
          <w:color w:val="000000"/>
          <w:sz w:val="28"/>
          <w:szCs w:val="28"/>
          <w:lang w:eastAsia="ru-RU"/>
        </w:rPr>
        <w:softHyphen/>
        <w:t>фективному расходованию средств. Второй же принцип, основанный на использовании показателя – «затраты — выгоды», позволяет оптими</w:t>
      </w:r>
      <w:r w:rsidRPr="001705B9">
        <w:rPr>
          <w:rFonts w:ascii="Times New Roman" w:hAnsi="Times New Roman" w:cs="Times New Roman"/>
          <w:color w:val="000000"/>
          <w:sz w:val="28"/>
          <w:szCs w:val="28"/>
          <w:lang w:eastAsia="ru-RU"/>
        </w:rPr>
        <w:softHyphen/>
        <w:t>зировать защиту путем сравнении затрат и полезности от нес.</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Для управления риском (иди безопасностью) на основе второго принципа устанавливается уровень  приемлемого риска - максималь</w:t>
      </w:r>
      <w:r w:rsidRPr="001705B9">
        <w:rPr>
          <w:rFonts w:ascii="Times New Roman" w:hAnsi="Times New Roman" w:cs="Times New Roman"/>
          <w:color w:val="000000"/>
          <w:sz w:val="28"/>
          <w:szCs w:val="28"/>
          <w:lang w:eastAsia="ru-RU"/>
        </w:rPr>
        <w:softHyphen/>
        <w:t xml:space="preserve">но допустимый риск </w:t>
      </w:r>
      <m:oMath>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(∆t)</m:t>
            </m:r>
          </m:e>
          <m:sup>
            <m:r>
              <m:rPr>
                <m:sty m:val="p"/>
              </m:rPr>
              <w:rPr>
                <w:rFonts w:ascii="Cambria Math" w:hAnsi="Cambria Math" w:cs="Times New Roman"/>
                <w:color w:val="000000"/>
                <w:sz w:val="28"/>
                <w:szCs w:val="28"/>
                <w:lang w:eastAsia="ru-RU"/>
              </w:rPr>
              <m:t>∂</m:t>
            </m:r>
          </m:sup>
        </m:sSup>
      </m:oMath>
      <w:r w:rsidRPr="001705B9">
        <w:rPr>
          <w:rFonts w:ascii="Times New Roman" w:hAnsi="Times New Roman" w:cs="Times New Roman"/>
          <w:color w:val="000000"/>
          <w:sz w:val="28"/>
          <w:szCs w:val="28"/>
          <w:lang w:eastAsia="ru-RU"/>
        </w:rPr>
        <w:t>, оправданный с точки зрения экономи</w:t>
      </w:r>
      <w:r w:rsidRPr="001705B9">
        <w:rPr>
          <w:rFonts w:ascii="Times New Roman" w:hAnsi="Times New Roman" w:cs="Times New Roman"/>
          <w:color w:val="000000"/>
          <w:sz w:val="28"/>
          <w:szCs w:val="28"/>
          <w:lang w:eastAsia="ru-RU"/>
        </w:rPr>
        <w:softHyphen/>
        <w:t>ческих и социальных факторов. Приемлемые уровни различаются для рисков вынужденного (профессионального) и добровольного. Так, предел индивидуального риска для техногенного облучения лиц из персонала. В нормах радиационной безопасности [63] установлен равным 1*</w:t>
      </w:r>
      <m:oMath>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10</m:t>
            </m:r>
          </m:e>
          <m:sup>
            <m:r>
              <m:rPr>
                <m:sty m:val="p"/>
              </m:rPr>
              <w:rPr>
                <w:rFonts w:ascii="Cambria Math" w:hAnsi="Cambria Math" w:cs="Times New Roman"/>
                <w:color w:val="000000"/>
                <w:sz w:val="28"/>
                <w:szCs w:val="28"/>
                <w:lang w:eastAsia="ru-RU"/>
              </w:rPr>
              <m:t>3</m:t>
            </m:r>
          </m:sup>
        </m:sSup>
      </m:oMath>
      <w:r w:rsidRPr="001705B9">
        <w:rPr>
          <w:rFonts w:ascii="Times New Roman" w:hAnsi="Times New Roman" w:cs="Times New Roman"/>
          <w:color w:val="000000"/>
          <w:sz w:val="28"/>
          <w:szCs w:val="28"/>
          <w:lang w:eastAsia="ru-RU"/>
        </w:rPr>
        <w:t xml:space="preserve"> 1/год, а для населения — 5*</w:t>
      </w:r>
      <m:oMath>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10</m:t>
            </m:r>
          </m:e>
          <m:sup>
            <m:r>
              <m:rPr>
                <m:sty m:val="p"/>
              </m:rPr>
              <w:rPr>
                <w:rFonts w:ascii="Cambria Math" w:hAnsi="Cambria Math" w:cs="Times New Roman"/>
                <w:color w:val="000000"/>
                <w:sz w:val="28"/>
                <w:szCs w:val="28"/>
                <w:lang w:eastAsia="ru-RU"/>
              </w:rPr>
              <m:t>-5</m:t>
            </m:r>
          </m:sup>
        </m:sSup>
      </m:oMath>
      <w:r w:rsidRPr="001705B9">
        <w:rPr>
          <w:rFonts w:ascii="Times New Roman" w:hAnsi="Times New Roman" w:cs="Times New Roman"/>
          <w:color w:val="000000"/>
          <w:sz w:val="28"/>
          <w:szCs w:val="28"/>
          <w:lang w:eastAsia="ru-RU"/>
        </w:rPr>
        <w:t xml:space="preserve"> 1/год. Шкала опасности человеческой деятельности приведена в табл. 2.4.</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Средней величиной приемлемого риска в профессиональной сфере обычно принимают 2,5</w:t>
      </w:r>
      <w:r w:rsidRPr="001705B9">
        <w:rPr>
          <w:rFonts w:ascii="Times New Roman" w:hAnsi="Times New Roman" w:cs="Times New Roman"/>
          <w:color w:val="000000"/>
          <w:sz w:val="28"/>
          <w:szCs w:val="28"/>
          <w:vertAlign w:val="superscript"/>
          <w:lang w:eastAsia="ru-RU"/>
        </w:rPr>
        <w:t>.</w:t>
      </w:r>
      <m:oMath>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10</m:t>
            </m:r>
          </m:e>
          <m:sup>
            <m:r>
              <m:rPr>
                <m:sty m:val="p"/>
              </m:rPr>
              <w:rPr>
                <w:rFonts w:ascii="Cambria Math" w:hAnsi="Cambria Math" w:cs="Times New Roman"/>
                <w:color w:val="000000"/>
                <w:sz w:val="28"/>
                <w:szCs w:val="28"/>
                <w:lang w:eastAsia="ru-RU"/>
              </w:rPr>
              <m:t>-4</m:t>
            </m:r>
          </m:sup>
        </m:sSup>
      </m:oMath>
      <w:r w:rsidRPr="001705B9">
        <w:rPr>
          <w:rFonts w:ascii="Times New Roman" w:hAnsi="Times New Roman" w:cs="Times New Roman"/>
          <w:color w:val="000000"/>
          <w:sz w:val="28"/>
          <w:szCs w:val="28"/>
          <w:lang w:eastAsia="ru-RU"/>
        </w:rPr>
        <w:t>гибели человека в год. Условия профессио</w:t>
      </w:r>
      <w:r w:rsidRPr="001705B9">
        <w:rPr>
          <w:rFonts w:ascii="Times New Roman" w:hAnsi="Times New Roman" w:cs="Times New Roman"/>
          <w:color w:val="000000"/>
          <w:sz w:val="28"/>
          <w:szCs w:val="28"/>
          <w:lang w:eastAsia="ru-RU"/>
        </w:rPr>
        <w:softHyphen/>
        <w:t>нальной деятельности считаются безопасными, если риск для персо</w:t>
      </w:r>
      <w:r w:rsidRPr="001705B9">
        <w:rPr>
          <w:rFonts w:ascii="Times New Roman" w:hAnsi="Times New Roman" w:cs="Times New Roman"/>
          <w:color w:val="000000"/>
          <w:sz w:val="28"/>
          <w:szCs w:val="28"/>
          <w:lang w:eastAsia="ru-RU"/>
        </w:rPr>
        <w:softHyphen/>
        <w:t>нала ниже приемлемого, и опасными, если превышает.</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Приемлемый уровень риска для отдельных категорий персонала, в частности, персонала вредных производств, сотрудников силовых ве</w:t>
      </w:r>
      <w:r w:rsidRPr="001705B9">
        <w:rPr>
          <w:rFonts w:ascii="Times New Roman" w:hAnsi="Times New Roman" w:cs="Times New Roman"/>
          <w:color w:val="000000"/>
          <w:sz w:val="28"/>
          <w:szCs w:val="28"/>
          <w:lang w:eastAsia="ru-RU"/>
        </w:rPr>
        <w:softHyphen/>
        <w:t xml:space="preserve">домств, может быть </w:t>
      </w:r>
      <w:r w:rsidRPr="001705B9">
        <w:rPr>
          <w:rFonts w:ascii="Times New Roman" w:hAnsi="Times New Roman" w:cs="Times New Roman"/>
          <w:color w:val="000000"/>
          <w:sz w:val="28"/>
          <w:szCs w:val="28"/>
          <w:lang w:eastAsia="ru-RU"/>
        </w:rPr>
        <w:lastRenderedPageBreak/>
        <w:t>выше, чем для других видов профессиональной деятельности в силу их специфического предназначения. Но тогда дли категорий персонала, подвергающихся повышенному риску, дол</w:t>
      </w:r>
      <w:r w:rsidRPr="001705B9">
        <w:rPr>
          <w:rFonts w:ascii="Times New Roman" w:hAnsi="Times New Roman" w:cs="Times New Roman"/>
          <w:color w:val="000000"/>
          <w:sz w:val="28"/>
          <w:szCs w:val="28"/>
          <w:lang w:eastAsia="ru-RU"/>
        </w:rPr>
        <w:softHyphen/>
        <w:t>жны быть предусмотрены социально-экономические компенсации (надбавки к денежному содержанию, дополнительный отпуск, сана</w:t>
      </w:r>
      <w:r w:rsidRPr="001705B9">
        <w:rPr>
          <w:rFonts w:ascii="Times New Roman" w:hAnsi="Times New Roman" w:cs="Times New Roman"/>
          <w:color w:val="000000"/>
          <w:sz w:val="28"/>
          <w:szCs w:val="28"/>
          <w:lang w:eastAsia="ru-RU"/>
        </w:rPr>
        <w:softHyphen/>
        <w:t>торно-курортное обслуживание н др.) дополнительных факторов рис</w:t>
      </w:r>
      <w:r w:rsidRPr="001705B9">
        <w:rPr>
          <w:rFonts w:ascii="Times New Roman" w:hAnsi="Times New Roman" w:cs="Times New Roman"/>
          <w:color w:val="000000"/>
          <w:sz w:val="28"/>
          <w:szCs w:val="28"/>
          <w:lang w:eastAsia="ru-RU"/>
        </w:rPr>
        <w:softHyphen/>
        <w:t>ка, связанных с осуществлением жизненно важных для государства функций.</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w:t>
      </w:r>
      <m:oMath>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r>
          <m:rPr>
            <m:sty m:val="p"/>
          </m:rPr>
          <w:rPr>
            <w:rFonts w:ascii="Cambria Math" w:hAnsi="Cambria Math" w:cs="Times New Roman"/>
            <w:color w:val="000000"/>
            <w:sz w:val="28"/>
            <w:szCs w:val="28"/>
            <w:lang w:eastAsia="ru-RU"/>
          </w:rPr>
          <m:t>&gt;</m:t>
        </m:r>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(∆t)</m:t>
            </m:r>
          </m:e>
          <m:sup>
            <m:r>
              <m:rPr>
                <m:sty m:val="p"/>
              </m:rPr>
              <w:rPr>
                <w:rFonts w:ascii="Cambria Math" w:hAnsi="Cambria Math" w:cs="Times New Roman"/>
                <w:color w:val="000000"/>
                <w:sz w:val="28"/>
                <w:szCs w:val="28"/>
                <w:lang w:eastAsia="ru-RU"/>
              </w:rPr>
              <m:t>∂</m:t>
            </m:r>
          </m:sup>
        </m:sSup>
      </m:oMath>
      <w:r w:rsidRPr="001705B9">
        <w:rPr>
          <w:rFonts w:ascii="Times New Roman" w:hAnsi="Times New Roman" w:cs="Times New Roman"/>
          <w:color w:val="000000"/>
          <w:sz w:val="28"/>
          <w:szCs w:val="28"/>
          <w:lang w:eastAsia="ru-RU"/>
        </w:rPr>
        <w:t xml:space="preserve"> имеет место недопустимый риск (область чрез</w:t>
      </w:r>
      <w:r w:rsidRPr="001705B9">
        <w:rPr>
          <w:rFonts w:ascii="Times New Roman" w:hAnsi="Times New Roman" w:cs="Times New Roman"/>
          <w:color w:val="000000"/>
          <w:sz w:val="28"/>
          <w:szCs w:val="28"/>
          <w:lang w:eastAsia="ru-RU"/>
        </w:rPr>
        <w:softHyphen/>
        <w:t>мерного риска в табл. 15.1). Любая деятельность в этой области недо</w:t>
      </w:r>
      <w:r w:rsidRPr="001705B9">
        <w:rPr>
          <w:rFonts w:ascii="Times New Roman" w:hAnsi="Times New Roman" w:cs="Times New Roman"/>
          <w:color w:val="000000"/>
          <w:sz w:val="28"/>
          <w:szCs w:val="28"/>
          <w:lang w:eastAsia="ru-RU"/>
        </w:rPr>
        <w:softHyphen/>
        <w:t>пустима, если даже она выгодна для общества в целом. На этапе обо</w:t>
      </w:r>
      <w:r w:rsidRPr="001705B9">
        <w:rPr>
          <w:rFonts w:ascii="Times New Roman" w:hAnsi="Times New Roman" w:cs="Times New Roman"/>
          <w:color w:val="000000"/>
          <w:sz w:val="28"/>
          <w:szCs w:val="28"/>
          <w:lang w:eastAsia="ru-RU"/>
        </w:rPr>
        <w:softHyphen/>
        <w:t>снования проектов (видов деятельности) принимается решение об их нецелесообразности, принятии мер зашиты либо социально-экономи</w:t>
      </w:r>
      <w:r w:rsidRPr="001705B9">
        <w:rPr>
          <w:rFonts w:ascii="Times New Roman" w:hAnsi="Times New Roman" w:cs="Times New Roman"/>
          <w:color w:val="000000"/>
          <w:sz w:val="28"/>
          <w:szCs w:val="28"/>
          <w:lang w:eastAsia="ru-RU"/>
        </w:rPr>
        <w:softHyphen/>
        <w:t>ческих компенсациях.</w:t>
      </w:r>
    </w:p>
    <w:p w:rsidR="0050310E" w:rsidRPr="001705B9" w:rsidRDefault="0050310E"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p>
    <w:p w:rsidR="001825E2" w:rsidRPr="001705B9" w:rsidRDefault="001825E2" w:rsidP="001B3EB9">
      <w:pPr>
        <w:autoSpaceDE w:val="0"/>
        <w:autoSpaceDN w:val="0"/>
        <w:adjustRightInd w:val="0"/>
        <w:spacing w:after="0" w:line="360" w:lineRule="auto"/>
        <w:jc w:val="center"/>
        <w:rPr>
          <w:rFonts w:ascii="Times New Roman" w:hAnsi="Times New Roman" w:cs="Times New Roman"/>
          <w:b/>
          <w:color w:val="000000"/>
          <w:sz w:val="28"/>
          <w:szCs w:val="28"/>
          <w:lang w:eastAsia="ru-RU"/>
        </w:rPr>
      </w:pPr>
      <w:r w:rsidRPr="001705B9">
        <w:rPr>
          <w:rFonts w:ascii="Times New Roman" w:hAnsi="Times New Roman" w:cs="Times New Roman"/>
          <w:b/>
          <w:color w:val="000000"/>
          <w:sz w:val="28"/>
          <w:szCs w:val="28"/>
          <w:lang w:eastAsia="ru-RU"/>
        </w:rPr>
        <w:t>Области риска</w:t>
      </w:r>
    </w:p>
    <w:tbl>
      <w:tblPr>
        <w:tblStyle w:val="a4"/>
        <w:tblW w:w="0" w:type="auto"/>
        <w:tblLook w:val="04A0"/>
      </w:tblPr>
      <w:tblGrid>
        <w:gridCol w:w="3190"/>
        <w:gridCol w:w="3190"/>
        <w:gridCol w:w="3191"/>
      </w:tblGrid>
      <w:tr w:rsidR="001825E2" w:rsidRPr="001B3EB9" w:rsidTr="009F5B27">
        <w:tc>
          <w:tcPr>
            <w:tcW w:w="3190" w:type="dxa"/>
          </w:tcPr>
          <w:p w:rsidR="001825E2" w:rsidRPr="001B3EB9" w:rsidRDefault="001825E2" w:rsidP="001705B9">
            <w:pPr>
              <w:autoSpaceDE w:val="0"/>
              <w:autoSpaceDN w:val="0"/>
              <w:adjustRightInd w:val="0"/>
              <w:spacing w:line="360" w:lineRule="auto"/>
              <w:jc w:val="both"/>
              <w:rPr>
                <w:rFonts w:ascii="Times New Roman" w:hAnsi="Times New Roman" w:cs="Times New Roman"/>
                <w:b/>
                <w:color w:val="000000"/>
                <w:sz w:val="24"/>
                <w:szCs w:val="24"/>
                <w:lang w:eastAsia="ru-RU"/>
              </w:rPr>
            </w:pPr>
            <w:r w:rsidRPr="001B3EB9">
              <w:rPr>
                <w:rFonts w:ascii="Times New Roman" w:hAnsi="Times New Roman" w:cs="Times New Roman"/>
                <w:b/>
                <w:color w:val="000000"/>
                <w:sz w:val="24"/>
                <w:szCs w:val="24"/>
                <w:lang w:eastAsia="ru-RU"/>
              </w:rPr>
              <w:t>Индивидуальный риск</w:t>
            </w:r>
          </w:p>
        </w:tc>
        <w:tc>
          <w:tcPr>
            <w:tcW w:w="3190" w:type="dxa"/>
          </w:tcPr>
          <w:p w:rsidR="001825E2" w:rsidRPr="001B3EB9" w:rsidRDefault="001825E2" w:rsidP="001705B9">
            <w:pPr>
              <w:autoSpaceDE w:val="0"/>
              <w:autoSpaceDN w:val="0"/>
              <w:adjustRightInd w:val="0"/>
              <w:spacing w:line="360" w:lineRule="auto"/>
              <w:jc w:val="both"/>
              <w:rPr>
                <w:rFonts w:ascii="Times New Roman" w:hAnsi="Times New Roman" w:cs="Times New Roman"/>
                <w:b/>
                <w:color w:val="000000"/>
                <w:sz w:val="24"/>
                <w:szCs w:val="24"/>
                <w:lang w:eastAsia="ru-RU"/>
              </w:rPr>
            </w:pPr>
            <w:r w:rsidRPr="001B3EB9">
              <w:rPr>
                <w:rFonts w:ascii="Times New Roman" w:hAnsi="Times New Roman" w:cs="Times New Roman"/>
                <w:b/>
                <w:color w:val="000000"/>
                <w:sz w:val="24"/>
                <w:szCs w:val="24"/>
                <w:lang w:eastAsia="ru-RU"/>
              </w:rPr>
              <w:t>Область</w:t>
            </w:r>
          </w:p>
        </w:tc>
        <w:tc>
          <w:tcPr>
            <w:tcW w:w="3191" w:type="dxa"/>
          </w:tcPr>
          <w:p w:rsidR="001825E2" w:rsidRPr="001B3EB9" w:rsidRDefault="001825E2" w:rsidP="001705B9">
            <w:pPr>
              <w:autoSpaceDE w:val="0"/>
              <w:autoSpaceDN w:val="0"/>
              <w:adjustRightInd w:val="0"/>
              <w:spacing w:line="360" w:lineRule="auto"/>
              <w:jc w:val="both"/>
              <w:rPr>
                <w:rFonts w:ascii="Times New Roman" w:hAnsi="Times New Roman" w:cs="Times New Roman"/>
                <w:b/>
                <w:color w:val="000000"/>
                <w:sz w:val="24"/>
                <w:szCs w:val="24"/>
                <w:lang w:eastAsia="ru-RU"/>
              </w:rPr>
            </w:pPr>
            <w:r w:rsidRPr="001B3EB9">
              <w:rPr>
                <w:rFonts w:ascii="Times New Roman" w:hAnsi="Times New Roman" w:cs="Times New Roman"/>
                <w:b/>
                <w:color w:val="000000"/>
                <w:sz w:val="24"/>
                <w:szCs w:val="24"/>
                <w:lang w:eastAsia="ru-RU"/>
              </w:rPr>
              <w:t>Мероприятия</w:t>
            </w:r>
          </w:p>
        </w:tc>
      </w:tr>
      <w:tr w:rsidR="001825E2" w:rsidRPr="001B3EB9" w:rsidTr="009F5B27">
        <w:tc>
          <w:tcPr>
            <w:tcW w:w="3190" w:type="dxa"/>
          </w:tcPr>
          <w:p w:rsidR="001825E2" w:rsidRPr="001B3EB9" w:rsidRDefault="00C92236" w:rsidP="001705B9">
            <w:pPr>
              <w:autoSpaceDE w:val="0"/>
              <w:autoSpaceDN w:val="0"/>
              <w:adjustRightInd w:val="0"/>
              <w:spacing w:line="360" w:lineRule="auto"/>
              <w:jc w:val="both"/>
              <w:rPr>
                <w:rFonts w:ascii="Times New Roman" w:eastAsiaTheme="minorEastAsia" w:hAnsi="Times New Roman" w:cs="Times New Roman"/>
                <w:color w:val="000000"/>
                <w:sz w:val="24"/>
                <w:szCs w:val="24"/>
                <w:lang w:val="en-US" w:eastAsia="ru-RU"/>
              </w:rPr>
            </w:pPr>
            <m:oMathPara>
              <m:oMath>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r>
                  <m:rPr>
                    <m:sty m:val="p"/>
                  </m:rPr>
                  <w:rPr>
                    <w:rFonts w:ascii="Cambria Math" w:hAnsi="Cambria Math" w:cs="Times New Roman"/>
                    <w:color w:val="000000"/>
                    <w:sz w:val="24"/>
                    <w:szCs w:val="24"/>
                    <w:lang w:eastAsia="ru-RU"/>
                  </w:rPr>
                  <m:t>&gt;</m:t>
                </m:r>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(∆t)</m:t>
                    </m:r>
                  </m:e>
                  <m:sup>
                    <m:r>
                      <m:rPr>
                        <m:sty m:val="p"/>
                      </m:rPr>
                      <w:rPr>
                        <w:rFonts w:ascii="Cambria Math" w:hAnsi="Cambria Math" w:cs="Times New Roman"/>
                        <w:color w:val="000000"/>
                        <w:sz w:val="24"/>
                        <w:szCs w:val="24"/>
                        <w:lang w:eastAsia="ru-RU"/>
                      </w:rPr>
                      <m:t>∂</m:t>
                    </m:r>
                  </m:sup>
                </m:sSup>
              </m:oMath>
            </m:oMathPara>
          </w:p>
          <w:p w:rsidR="001825E2" w:rsidRPr="001B3EB9" w:rsidRDefault="001825E2" w:rsidP="001705B9">
            <w:pPr>
              <w:autoSpaceDE w:val="0"/>
              <w:autoSpaceDN w:val="0"/>
              <w:adjustRightInd w:val="0"/>
              <w:spacing w:line="360" w:lineRule="auto"/>
              <w:jc w:val="both"/>
              <w:rPr>
                <w:rFonts w:ascii="Times New Roman" w:hAnsi="Times New Roman" w:cs="Times New Roman"/>
                <w:b/>
                <w:color w:val="000000"/>
                <w:sz w:val="24"/>
                <w:szCs w:val="24"/>
                <w:lang w:val="en-US" w:eastAsia="ru-RU"/>
              </w:rPr>
            </w:pPr>
          </w:p>
        </w:tc>
        <w:tc>
          <w:tcPr>
            <w:tcW w:w="3190"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Чрезмерного риска</w:t>
            </w:r>
          </w:p>
        </w:tc>
        <w:tc>
          <w:tcPr>
            <w:tcW w:w="3191"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Контроль</w:t>
            </w:r>
          </w:p>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Ограничение</w:t>
            </w:r>
          </w:p>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Защита</w:t>
            </w:r>
          </w:p>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Компенсации</w:t>
            </w:r>
          </w:p>
        </w:tc>
      </w:tr>
      <w:tr w:rsidR="001825E2" w:rsidRPr="001B3EB9" w:rsidTr="009F5B27">
        <w:tc>
          <w:tcPr>
            <w:tcW w:w="3190" w:type="dxa"/>
          </w:tcPr>
          <w:p w:rsidR="001825E2" w:rsidRPr="001B3EB9" w:rsidRDefault="00C92236" w:rsidP="001705B9">
            <w:pPr>
              <w:spacing w:line="360" w:lineRule="auto"/>
              <w:jc w:val="both"/>
              <w:rPr>
                <w:rFonts w:ascii="Times New Roman" w:eastAsiaTheme="minorEastAsia" w:hAnsi="Times New Roman" w:cs="Times New Roman"/>
                <w:color w:val="000000"/>
                <w:sz w:val="24"/>
                <w:szCs w:val="24"/>
                <w:lang w:val="en-US" w:eastAsia="ru-RU"/>
              </w:rPr>
            </w:pPr>
            <m:oMathPara>
              <m:oMath>
                <m:sSub>
                  <m:sSubPr>
                    <m:ctrlPr>
                      <w:rPr>
                        <w:rFonts w:ascii="Cambria Math" w:hAnsi="Cambria Math" w:cs="Times New Roman"/>
                        <w:color w:val="000000"/>
                        <w:sz w:val="24"/>
                        <w:szCs w:val="24"/>
                        <w:lang w:eastAsia="ru-RU"/>
                      </w:rPr>
                    </m:ctrlPr>
                  </m:sSubPr>
                  <m:e>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sSub>
                      <m:sSubPr>
                        <m:ctrlPr>
                          <w:rPr>
                            <w:rFonts w:ascii="Cambria Math" w:hAnsi="Cambria Math" w:cs="Times New Roman"/>
                            <w:color w:val="000000"/>
                            <w:sz w:val="24"/>
                            <w:szCs w:val="24"/>
                            <w:lang w:val="en-US" w:eastAsia="ru-RU"/>
                          </w:rPr>
                        </m:ctrlPr>
                      </m:sSubPr>
                      <m:e>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e>
                      <m:sub>
                        <m:r>
                          <m:rPr>
                            <m:sty m:val="p"/>
                          </m:rPr>
                          <w:rPr>
                            <w:rFonts w:ascii="Cambria Math" w:hAnsi="Cambria Math" w:cs="Times New Roman"/>
                            <w:color w:val="000000"/>
                            <w:sz w:val="24"/>
                            <w:szCs w:val="24"/>
                            <w:lang w:val="en-US" w:eastAsia="ru-RU"/>
                          </w:rPr>
                          <m:t>n</m:t>
                        </m:r>
                      </m:sub>
                    </m:sSub>
                    <m:r>
                      <m:rPr>
                        <m:sty m:val="p"/>
                      </m:rPr>
                      <w:rPr>
                        <w:rFonts w:ascii="Cambria Math" w:hAnsi="Cambria Math" w:cs="Times New Roman"/>
                        <w:color w:val="000000"/>
                        <w:sz w:val="24"/>
                        <w:szCs w:val="24"/>
                        <w:lang w:val="en-US" w:eastAsia="ru-RU"/>
                      </w:rPr>
                      <m:t xml:space="preserve">     Q</m:t>
                    </m:r>
                  </m:e>
                  <m:sub>
                    <m:r>
                      <m:rPr>
                        <m:sty m:val="p"/>
                      </m:rPr>
                      <w:rPr>
                        <w:rFonts w:ascii="Cambria Math" w:hAnsi="Cambria Math" w:cs="Times New Roman"/>
                        <w:color w:val="000000"/>
                        <w:sz w:val="24"/>
                        <w:szCs w:val="24"/>
                        <w:lang w:eastAsia="ru-RU"/>
                      </w:rPr>
                      <m:t>0</m:t>
                    </m:r>
                  </m:sub>
                </m:sSub>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r>
                  <m:rPr>
                    <m:sty m:val="p"/>
                  </m:rPr>
                  <w:rPr>
                    <w:rFonts w:ascii="Cambria Math" w:hAnsi="Cambria Math" w:cs="Times New Roman"/>
                    <w:color w:val="000000"/>
                    <w:sz w:val="24"/>
                    <w:szCs w:val="24"/>
                    <w:lang w:val="en-US" w:eastAsia="ru-RU"/>
                  </w:rPr>
                  <m:t>≤</m:t>
                </m:r>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sSup>
                  <m:sSupPr>
                    <m:ctrlPr>
                      <w:rPr>
                        <w:rFonts w:ascii="Cambria Math" w:hAnsi="Cambria Math" w:cs="Times New Roman"/>
                        <w:color w:val="000000"/>
                        <w:sz w:val="24"/>
                        <w:szCs w:val="24"/>
                        <w:lang w:eastAsia="ru-RU"/>
                      </w:rPr>
                    </m:ctrlPr>
                  </m:sSupPr>
                  <m:e>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e>
                  <m:sup>
                    <m:r>
                      <m:rPr>
                        <m:sty m:val="p"/>
                      </m:rPr>
                      <w:rPr>
                        <w:rFonts w:ascii="Cambria Math" w:hAnsi="Cambria Math" w:cs="Times New Roman"/>
                        <w:color w:val="000000"/>
                        <w:sz w:val="24"/>
                        <w:szCs w:val="24"/>
                        <w:lang w:eastAsia="ru-RU"/>
                      </w:rPr>
                      <m:t>∂</m:t>
                    </m:r>
                  </m:sup>
                </m:sSup>
              </m:oMath>
            </m:oMathPara>
          </w:p>
          <w:p w:rsidR="001825E2" w:rsidRPr="001B3EB9" w:rsidRDefault="001825E2" w:rsidP="001705B9">
            <w:pPr>
              <w:spacing w:line="360" w:lineRule="auto"/>
              <w:jc w:val="both"/>
              <w:rPr>
                <w:rFonts w:ascii="Times New Roman" w:hAnsi="Times New Roman" w:cs="Times New Roman"/>
                <w:sz w:val="24"/>
                <w:szCs w:val="24"/>
                <w:lang w:val="en-US"/>
              </w:rPr>
            </w:pPr>
          </w:p>
        </w:tc>
        <w:tc>
          <w:tcPr>
            <w:tcW w:w="3190"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Приемлемого риска</w:t>
            </w:r>
          </w:p>
        </w:tc>
        <w:tc>
          <w:tcPr>
            <w:tcW w:w="3191"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Контроль</w:t>
            </w:r>
          </w:p>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Оптимизация</w:t>
            </w:r>
          </w:p>
        </w:tc>
      </w:tr>
      <w:tr w:rsidR="001825E2" w:rsidRPr="001B3EB9" w:rsidTr="009F5B27">
        <w:tc>
          <w:tcPr>
            <w:tcW w:w="3190" w:type="dxa"/>
          </w:tcPr>
          <w:p w:rsidR="001825E2" w:rsidRPr="001B3EB9" w:rsidRDefault="00C92236" w:rsidP="001705B9">
            <w:pPr>
              <w:spacing w:line="360" w:lineRule="auto"/>
              <w:jc w:val="both"/>
              <w:rPr>
                <w:rFonts w:ascii="Times New Roman" w:eastAsiaTheme="minorEastAsia" w:hAnsi="Times New Roman" w:cs="Times New Roman"/>
                <w:color w:val="000000"/>
                <w:sz w:val="24"/>
                <w:szCs w:val="24"/>
                <w:lang w:val="en-US" w:eastAsia="ru-RU"/>
              </w:rPr>
            </w:pPr>
            <m:oMathPara>
              <m:oMath>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r>
                  <m:rPr>
                    <m:sty m:val="p"/>
                  </m:rPr>
                  <w:rPr>
                    <w:rFonts w:ascii="Cambria Math" w:hAnsi="Cambria Math" w:cs="Times New Roman"/>
                    <w:color w:val="000000"/>
                    <w:sz w:val="24"/>
                    <w:szCs w:val="24"/>
                    <w:lang w:val="en-US" w:eastAsia="ru-RU"/>
                  </w:rPr>
                  <m:t>&lt;</m:t>
                </m:r>
                <m:sSub>
                  <m:sSubPr>
                    <m:ctrlPr>
                      <w:rPr>
                        <w:rFonts w:ascii="Cambria Math" w:hAnsi="Cambria Math" w:cs="Times New Roman"/>
                        <w:color w:val="000000"/>
                        <w:sz w:val="24"/>
                        <w:szCs w:val="24"/>
                        <w:lang w:eastAsia="ru-RU"/>
                      </w:rPr>
                    </m:ctrlPr>
                  </m:sSubPr>
                  <m:e>
                    <m:r>
                      <m:rPr>
                        <m:sty m:val="p"/>
                      </m:rPr>
                      <w:rPr>
                        <w:rFonts w:ascii="Cambria Math" w:hAnsi="Cambria Math" w:cs="Times New Roman"/>
                        <w:color w:val="000000"/>
                        <w:sz w:val="24"/>
                        <w:szCs w:val="24"/>
                        <w:lang w:val="en-US" w:eastAsia="ru-RU"/>
                      </w:rPr>
                      <m:t>Q</m:t>
                    </m:r>
                  </m:e>
                  <m:sub>
                    <m:r>
                      <m:rPr>
                        <m:sty m:val="p"/>
                      </m:rPr>
                      <w:rPr>
                        <w:rFonts w:ascii="Cambria Math" w:hAnsi="Cambria Math" w:cs="Times New Roman"/>
                        <w:color w:val="000000"/>
                        <w:sz w:val="24"/>
                        <w:szCs w:val="24"/>
                        <w:lang w:eastAsia="ru-RU"/>
                      </w:rPr>
                      <m:t>0</m:t>
                    </m:r>
                  </m:sub>
                </m:sSub>
                <m:sSub>
                  <m:sSubPr>
                    <m:ctrlPr>
                      <w:rPr>
                        <w:rFonts w:ascii="Cambria Math" w:hAnsi="Cambria Math" w:cs="Times New Roman"/>
                        <w:color w:val="000000"/>
                        <w:sz w:val="24"/>
                        <w:szCs w:val="24"/>
                        <w:lang w:val="en-US" w:eastAsia="ru-RU"/>
                      </w:rPr>
                    </m:ctrlPr>
                  </m:sSubPr>
                  <m:e>
                    <m:d>
                      <m:dPr>
                        <m:ctrlPr>
                          <w:rPr>
                            <w:rFonts w:ascii="Cambria Math" w:hAnsi="Cambria Math" w:cs="Times New Roman"/>
                            <w:color w:val="000000"/>
                            <w:sz w:val="24"/>
                            <w:szCs w:val="24"/>
                            <w:lang w:eastAsia="ru-RU"/>
                          </w:rPr>
                        </m:ctrlPr>
                      </m:dPr>
                      <m:e>
                        <m:r>
                          <m:rPr>
                            <m:sty m:val="p"/>
                          </m:rPr>
                          <w:rPr>
                            <w:rFonts w:ascii="Cambria Math" w:hAnsi="Cambria Math" w:cs="Times New Roman"/>
                            <w:color w:val="000000"/>
                            <w:sz w:val="24"/>
                            <w:szCs w:val="24"/>
                            <w:lang w:eastAsia="ru-RU"/>
                          </w:rPr>
                          <m:t>∆t</m:t>
                        </m:r>
                      </m:e>
                    </m:d>
                  </m:e>
                  <m:sub>
                    <m:r>
                      <m:rPr>
                        <m:sty m:val="p"/>
                      </m:rPr>
                      <w:rPr>
                        <w:rFonts w:ascii="Cambria Math" w:hAnsi="Cambria Math" w:cs="Times New Roman"/>
                        <w:color w:val="000000"/>
                        <w:sz w:val="24"/>
                        <w:szCs w:val="24"/>
                        <w:lang w:val="en-US" w:eastAsia="ru-RU"/>
                      </w:rPr>
                      <m:t>n</m:t>
                    </m:r>
                  </m:sub>
                </m:sSub>
              </m:oMath>
            </m:oMathPara>
          </w:p>
          <w:p w:rsidR="001825E2" w:rsidRPr="001B3EB9" w:rsidRDefault="001825E2" w:rsidP="001705B9">
            <w:pPr>
              <w:spacing w:line="360" w:lineRule="auto"/>
              <w:jc w:val="both"/>
              <w:rPr>
                <w:rFonts w:ascii="Times New Roman" w:hAnsi="Times New Roman" w:cs="Times New Roman"/>
                <w:sz w:val="24"/>
                <w:szCs w:val="24"/>
                <w:lang w:val="en-US"/>
              </w:rPr>
            </w:pPr>
          </w:p>
        </w:tc>
        <w:tc>
          <w:tcPr>
            <w:tcW w:w="3190"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r w:rsidRPr="001B3EB9">
              <w:rPr>
                <w:rFonts w:ascii="Times New Roman" w:hAnsi="Times New Roman" w:cs="Times New Roman"/>
                <w:color w:val="000000"/>
                <w:sz w:val="24"/>
                <w:szCs w:val="24"/>
                <w:lang w:eastAsia="ru-RU"/>
              </w:rPr>
              <w:t>Пренебрежимого риска</w:t>
            </w:r>
          </w:p>
        </w:tc>
        <w:tc>
          <w:tcPr>
            <w:tcW w:w="3191" w:type="dxa"/>
          </w:tcPr>
          <w:p w:rsidR="001825E2" w:rsidRPr="001B3EB9" w:rsidRDefault="001825E2" w:rsidP="001705B9">
            <w:pPr>
              <w:autoSpaceDE w:val="0"/>
              <w:autoSpaceDN w:val="0"/>
              <w:adjustRightInd w:val="0"/>
              <w:spacing w:line="360" w:lineRule="auto"/>
              <w:jc w:val="both"/>
              <w:rPr>
                <w:rFonts w:ascii="Times New Roman" w:hAnsi="Times New Roman" w:cs="Times New Roman"/>
                <w:color w:val="000000"/>
                <w:sz w:val="24"/>
                <w:szCs w:val="24"/>
                <w:lang w:eastAsia="ru-RU"/>
              </w:rPr>
            </w:pPr>
          </w:p>
        </w:tc>
      </w:tr>
    </w:tbl>
    <w:p w:rsidR="001825E2" w:rsidRPr="001B3EB9" w:rsidRDefault="001825E2" w:rsidP="001705B9">
      <w:pPr>
        <w:autoSpaceDE w:val="0"/>
        <w:autoSpaceDN w:val="0"/>
        <w:adjustRightInd w:val="0"/>
        <w:spacing w:after="0" w:line="360" w:lineRule="auto"/>
        <w:jc w:val="both"/>
        <w:rPr>
          <w:rFonts w:ascii="Times New Roman" w:hAnsi="Times New Roman" w:cs="Times New Roman"/>
          <w:b/>
          <w:color w:val="000000"/>
          <w:sz w:val="24"/>
          <w:szCs w:val="24"/>
          <w:lang w:eastAsia="ru-RU"/>
        </w:rPr>
      </w:pPr>
    </w:p>
    <w:p w:rsidR="001825E2" w:rsidRPr="001B3EB9" w:rsidRDefault="001825E2" w:rsidP="001705B9">
      <w:pPr>
        <w:autoSpaceDE w:val="0"/>
        <w:autoSpaceDN w:val="0"/>
        <w:adjustRightInd w:val="0"/>
        <w:spacing w:after="0" w:line="360" w:lineRule="auto"/>
        <w:jc w:val="both"/>
        <w:rPr>
          <w:rFonts w:ascii="Times New Roman" w:hAnsi="Times New Roman" w:cs="Times New Roman"/>
          <w:b/>
          <w:color w:val="000000"/>
          <w:sz w:val="24"/>
          <w:szCs w:val="24"/>
          <w:lang w:eastAsia="ru-RU"/>
        </w:rPr>
      </w:pP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Кроме уровня приемлемою риска устанавливается также</w:t>
      </w:r>
      <w:r w:rsidR="001B3EB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уровень</w:t>
      </w:r>
      <w:r w:rsidR="001B3EB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пренебрежимого риска</w:t>
      </w:r>
      <m:oMath>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b>
          <m:sSubPr>
            <m:ctrlPr>
              <w:rPr>
                <w:rFonts w:ascii="Cambria Math" w:hAnsi="Cambria Math" w:cs="Times New Roman"/>
                <w:color w:val="000000"/>
                <w:sz w:val="28"/>
                <w:szCs w:val="28"/>
                <w:lang w:val="en-US" w:eastAsia="ru-RU"/>
              </w:rPr>
            </m:ctrlPr>
          </m:sSubPr>
          <m:e>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e>
          <m:sub>
            <m:r>
              <m:rPr>
                <m:sty m:val="p"/>
              </m:rPr>
              <w:rPr>
                <w:rFonts w:ascii="Cambria Math" w:hAnsi="Cambria Math" w:cs="Times New Roman"/>
                <w:color w:val="000000"/>
                <w:sz w:val="28"/>
                <w:szCs w:val="28"/>
                <w:lang w:val="en-US" w:eastAsia="ru-RU"/>
              </w:rPr>
              <m:t>n</m:t>
            </m:r>
          </m:sub>
        </m:sSub>
      </m:oMath>
      <w:r w:rsidRPr="001705B9">
        <w:rPr>
          <w:rFonts w:ascii="Times New Roman" w:hAnsi="Times New Roman" w:cs="Times New Roman"/>
          <w:color w:val="000000"/>
          <w:sz w:val="28"/>
          <w:szCs w:val="28"/>
          <w:lang w:eastAsia="ru-RU"/>
        </w:rPr>
        <w:t>, который обычно принимается равным</w:t>
      </w:r>
      <m:oMath>
        <m:r>
          <w:rPr>
            <w:rFonts w:ascii="Cambria Math" w:hAnsi="Cambria Math" w:cs="Times New Roman"/>
            <w:color w:val="000000"/>
            <w:sz w:val="28"/>
            <w:szCs w:val="28"/>
            <w:lang w:eastAsia="ru-RU"/>
          </w:rPr>
          <m:t xml:space="preserve"> </m:t>
        </m:r>
        <m:sSup>
          <m:sSupPr>
            <m:ctrlPr>
              <w:rPr>
                <w:rFonts w:ascii="Cambria Math" w:hAnsi="Cambria Math" w:cs="Times New Roman"/>
                <w:color w:val="000000"/>
                <w:sz w:val="28"/>
                <w:szCs w:val="28"/>
                <w:lang w:eastAsia="ru-RU"/>
              </w:rPr>
            </m:ctrlPr>
          </m:sSupPr>
          <m:e>
            <m:r>
              <m:rPr>
                <m:sty m:val="p"/>
              </m:rPr>
              <w:rPr>
                <w:rFonts w:ascii="Cambria Math" w:hAnsi="Cambria Math" w:cs="Times New Roman"/>
                <w:color w:val="000000"/>
                <w:sz w:val="28"/>
                <w:szCs w:val="28"/>
                <w:lang w:eastAsia="ru-RU"/>
              </w:rPr>
              <m:t>10</m:t>
            </m:r>
          </m:e>
          <m:sup>
            <m:r>
              <m:rPr>
                <m:sty m:val="p"/>
              </m:rPr>
              <w:rPr>
                <w:rFonts w:ascii="Cambria Math" w:hAnsi="Cambria Math" w:cs="Times New Roman"/>
                <w:color w:val="000000"/>
                <w:sz w:val="28"/>
                <w:szCs w:val="28"/>
                <w:lang w:eastAsia="ru-RU"/>
              </w:rPr>
              <m:t>-6</m:t>
            </m:r>
          </m:sup>
        </m:sSup>
      </m:oMath>
      <w:r w:rsidRPr="001705B9">
        <w:rPr>
          <w:rFonts w:ascii="Times New Roman" w:hAnsi="Times New Roman" w:cs="Times New Roman"/>
          <w:color w:val="000000"/>
          <w:sz w:val="28"/>
          <w:szCs w:val="28"/>
          <w:lang w:eastAsia="ru-RU"/>
        </w:rPr>
        <w:t xml:space="preserve"> 1/год. Условия деятельности,</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 xml:space="preserve">в которых </w:t>
      </w:r>
      <m:oMath>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r>
          <m:rPr>
            <m:sty m:val="p"/>
          </m:rPr>
          <w:rPr>
            <w:rFonts w:ascii="Cambria Math" w:hAnsi="Cambria Math" w:cs="Times New Roman"/>
            <w:color w:val="000000"/>
            <w:sz w:val="28"/>
            <w:szCs w:val="28"/>
            <w:lang w:eastAsia="ru-RU"/>
          </w:rPr>
          <m:t>&lt;</m:t>
        </m:r>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b>
          <m:sSubPr>
            <m:ctrlPr>
              <w:rPr>
                <w:rFonts w:ascii="Cambria Math" w:hAnsi="Cambria Math" w:cs="Times New Roman"/>
                <w:color w:val="000000"/>
                <w:sz w:val="28"/>
                <w:szCs w:val="28"/>
                <w:lang w:val="en-US" w:eastAsia="ru-RU"/>
              </w:rPr>
            </m:ctrlPr>
          </m:sSubPr>
          <m:e>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e>
          <m:sub>
            <m:r>
              <m:rPr>
                <m:sty m:val="p"/>
              </m:rPr>
              <w:rPr>
                <w:rFonts w:ascii="Cambria Math" w:hAnsi="Cambria Math" w:cs="Times New Roman"/>
                <w:color w:val="000000"/>
                <w:sz w:val="28"/>
                <w:szCs w:val="28"/>
                <w:lang w:val="en-US" w:eastAsia="ru-RU"/>
              </w:rPr>
              <m:t>n</m:t>
            </m:r>
          </m:sub>
        </m:sSub>
      </m:oMath>
      <w:r w:rsidRPr="001705B9">
        <w:rPr>
          <w:rFonts w:ascii="Times New Roman" w:hAnsi="Times New Roman" w:cs="Times New Roman"/>
          <w:color w:val="000000"/>
          <w:sz w:val="28"/>
          <w:szCs w:val="28"/>
          <w:lang w:eastAsia="ru-RU"/>
        </w:rPr>
        <w:t xml:space="preserve"> , находятся в области безусловно приемлемого (пренебрежимого) риска. Любая деятельность в этой области не требует дополнительных мер по повы</w:t>
      </w:r>
      <w:r w:rsidRPr="001705B9">
        <w:rPr>
          <w:rFonts w:ascii="Times New Roman" w:hAnsi="Times New Roman" w:cs="Times New Roman"/>
          <w:color w:val="000000"/>
          <w:sz w:val="28"/>
          <w:szCs w:val="28"/>
          <w:lang w:eastAsia="ru-RU"/>
        </w:rPr>
        <w:softHyphen/>
        <w:t>шению безопасностии не контролируется регулирующим органом.</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 xml:space="preserve">Условия деятельности, для которых </w:t>
      </w:r>
      <m:oMath>
        <m:sSub>
          <m:sSubPr>
            <m:ctrlPr>
              <w:rPr>
                <w:rFonts w:ascii="Cambria Math" w:hAnsi="Cambria Math" w:cs="Times New Roman"/>
                <w:color w:val="000000"/>
                <w:sz w:val="28"/>
                <w:szCs w:val="28"/>
                <w:lang w:eastAsia="ru-RU"/>
              </w:rPr>
            </m:ctrlPr>
          </m:sSubPr>
          <m:e>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b>
              <m:sSubPr>
                <m:ctrlPr>
                  <w:rPr>
                    <w:rFonts w:ascii="Cambria Math" w:hAnsi="Cambria Math" w:cs="Times New Roman"/>
                    <w:color w:val="000000"/>
                    <w:sz w:val="28"/>
                    <w:szCs w:val="28"/>
                    <w:lang w:val="en-US" w:eastAsia="ru-RU"/>
                  </w:rPr>
                </m:ctrlPr>
              </m:sSubPr>
              <m:e>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e>
              <m:sub>
                <m:r>
                  <m:rPr>
                    <m:sty m:val="p"/>
                  </m:rPr>
                  <w:rPr>
                    <w:rFonts w:ascii="Cambria Math" w:hAnsi="Cambria Math" w:cs="Times New Roman"/>
                    <w:color w:val="000000"/>
                    <w:sz w:val="28"/>
                    <w:szCs w:val="28"/>
                    <w:lang w:val="en-US" w:eastAsia="ru-RU"/>
                  </w:rPr>
                  <m:t>n</m:t>
                </m:r>
              </m:sub>
            </m:sSub>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sSub>
          <m:sSubPr>
            <m:ctrlPr>
              <w:rPr>
                <w:rFonts w:ascii="Cambria Math" w:hAnsi="Cambria Math" w:cs="Times New Roman"/>
                <w:color w:val="000000"/>
                <w:sz w:val="28"/>
                <w:szCs w:val="28"/>
                <w:lang w:eastAsia="ru-RU"/>
              </w:rPr>
            </m:ctrlPr>
          </m:sSubPr>
          <m:e>
            <m:r>
              <m:rPr>
                <m:sty m:val="p"/>
              </m:rPr>
              <w:rPr>
                <w:rFonts w:ascii="Cambria Math" w:hAnsi="Cambria Math" w:cs="Times New Roman"/>
                <w:color w:val="000000"/>
                <w:sz w:val="28"/>
                <w:szCs w:val="28"/>
                <w:lang w:val="en-US" w:eastAsia="ru-RU"/>
              </w:rPr>
              <m:t>Q</m:t>
            </m:r>
          </m:e>
          <m:sub>
            <m:r>
              <m:rPr>
                <m:sty m:val="p"/>
              </m:rPr>
              <w:rPr>
                <w:rFonts w:ascii="Cambria Math" w:hAnsi="Cambria Math" w:cs="Times New Roman"/>
                <w:color w:val="000000"/>
                <w:sz w:val="28"/>
                <w:szCs w:val="28"/>
                <w:lang w:eastAsia="ru-RU"/>
              </w:rPr>
              <m:t>0</m:t>
            </m:r>
          </m:sub>
        </m:sSub>
        <m:sSup>
          <m:sSupPr>
            <m:ctrlPr>
              <w:rPr>
                <w:rFonts w:ascii="Cambria Math" w:hAnsi="Cambria Math" w:cs="Times New Roman"/>
                <w:color w:val="000000"/>
                <w:sz w:val="28"/>
                <w:szCs w:val="28"/>
                <w:lang w:eastAsia="ru-RU"/>
              </w:rPr>
            </m:ctrlPr>
          </m:sSupPr>
          <m:e>
            <m:d>
              <m:dPr>
                <m:ctrlPr>
                  <w:rPr>
                    <w:rFonts w:ascii="Cambria Math" w:hAnsi="Cambria Math" w:cs="Times New Roman"/>
                    <w:color w:val="000000"/>
                    <w:sz w:val="28"/>
                    <w:szCs w:val="28"/>
                    <w:lang w:eastAsia="ru-RU"/>
                  </w:rPr>
                </m:ctrlPr>
              </m:dPr>
              <m:e>
                <m:r>
                  <m:rPr>
                    <m:sty m:val="p"/>
                  </m:rPr>
                  <w:rPr>
                    <w:rFonts w:ascii="Cambria Math" w:hAnsi="Cambria Math" w:cs="Times New Roman"/>
                    <w:color w:val="000000"/>
                    <w:sz w:val="28"/>
                    <w:szCs w:val="28"/>
                    <w:lang w:eastAsia="ru-RU"/>
                  </w:rPr>
                  <m:t>∆t</m:t>
                </m:r>
              </m:e>
            </m:d>
          </m:e>
          <m:sup>
            <m:r>
              <m:rPr>
                <m:sty m:val="p"/>
              </m:rPr>
              <w:rPr>
                <w:rFonts w:ascii="Cambria Math" w:hAnsi="Cambria Math" w:cs="Times New Roman"/>
                <w:color w:val="000000"/>
                <w:sz w:val="28"/>
                <w:szCs w:val="28"/>
                <w:lang w:eastAsia="ru-RU"/>
              </w:rPr>
              <m:t>∂</m:t>
            </m:r>
          </m:sup>
        </m:sSup>
      </m:oMath>
      <w:r w:rsidRPr="001705B9">
        <w:rPr>
          <w:rFonts w:ascii="Times New Roman" w:hAnsi="Times New Roman" w:cs="Times New Roman"/>
          <w:color w:val="000000"/>
          <w:sz w:val="28"/>
          <w:szCs w:val="28"/>
          <w:lang w:eastAsia="ru-RU"/>
        </w:rPr>
        <w:t>, отно</w:t>
      </w:r>
      <w:r w:rsidRPr="001705B9">
        <w:rPr>
          <w:rFonts w:ascii="Times New Roman" w:hAnsi="Times New Roman" w:cs="Times New Roman"/>
          <w:color w:val="000000"/>
          <w:sz w:val="28"/>
          <w:szCs w:val="28"/>
          <w:lang w:eastAsia="ru-RU"/>
        </w:rPr>
        <w:softHyphen/>
        <w:t>сятся к области оптимизации, в которой меры зашиты от конкретных опасностей должны приниматься с учетом экономического обоснова</w:t>
      </w:r>
      <w:r w:rsidRPr="001705B9">
        <w:rPr>
          <w:rFonts w:ascii="Times New Roman" w:hAnsi="Times New Roman" w:cs="Times New Roman"/>
          <w:color w:val="000000"/>
          <w:sz w:val="28"/>
          <w:szCs w:val="28"/>
          <w:lang w:eastAsia="ru-RU"/>
        </w:rPr>
        <w:softHyphen/>
        <w:t>ния их целесообразности. Любая деятельность в этой области является предметом контроля</w:t>
      </w:r>
      <w:r w:rsidR="001B3EB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для регулирующего органа.</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Объекты, являющиеся источниками риска для персонала и насе</w:t>
      </w:r>
      <w:r w:rsidRPr="001705B9">
        <w:rPr>
          <w:rFonts w:ascii="Times New Roman" w:hAnsi="Times New Roman" w:cs="Times New Roman"/>
          <w:color w:val="000000"/>
          <w:sz w:val="28"/>
          <w:szCs w:val="28"/>
          <w:lang w:eastAsia="ru-RU"/>
        </w:rPr>
        <w:softHyphen/>
        <w:t>ления, также должны классифицироваться по уровню риска на ряд категории в интересах обоснованного</w:t>
      </w:r>
      <w:r w:rsidR="001B3EB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назначения специфических ме</w:t>
      </w:r>
      <w:r w:rsidRPr="001705B9">
        <w:rPr>
          <w:rFonts w:ascii="Times New Roman" w:hAnsi="Times New Roman" w:cs="Times New Roman"/>
          <w:color w:val="000000"/>
          <w:sz w:val="28"/>
          <w:szCs w:val="28"/>
          <w:lang w:eastAsia="ru-RU"/>
        </w:rPr>
        <w:softHyphen/>
        <w:t>роприятий по снижению риска и смягчению последствий ЧС в резуль</w:t>
      </w:r>
      <w:r w:rsidRPr="001705B9">
        <w:rPr>
          <w:rFonts w:ascii="Times New Roman" w:hAnsi="Times New Roman" w:cs="Times New Roman"/>
          <w:color w:val="000000"/>
          <w:sz w:val="28"/>
          <w:szCs w:val="28"/>
          <w:lang w:eastAsia="ru-RU"/>
        </w:rPr>
        <w:softHyphen/>
        <w:t>тате аварий и катастроф на них. Указанная классификация должна проводиться на основе анализа риска (в частности, зафиксированных н декларации промышленной безопасности уровней риска) как для персонала,</w:t>
      </w:r>
      <w:r w:rsidR="001B3EB9">
        <w:rPr>
          <w:rFonts w:ascii="Times New Roman" w:hAnsi="Times New Roman" w:cs="Times New Roman"/>
          <w:color w:val="000000"/>
          <w:sz w:val="28"/>
          <w:szCs w:val="28"/>
          <w:lang w:eastAsia="ru-RU"/>
        </w:rPr>
        <w:t xml:space="preserve"> т</w:t>
      </w:r>
      <w:r w:rsidRPr="001705B9">
        <w:rPr>
          <w:rFonts w:ascii="Times New Roman" w:hAnsi="Times New Roman" w:cs="Times New Roman"/>
          <w:color w:val="000000"/>
          <w:sz w:val="28"/>
          <w:szCs w:val="28"/>
          <w:lang w:eastAsia="ru-RU"/>
        </w:rPr>
        <w:t>ак и для населения прилегающих к объекту территорий, при этом применительно к населению должны действовать более жест</w:t>
      </w:r>
      <w:r w:rsidRPr="001705B9">
        <w:rPr>
          <w:rFonts w:ascii="Times New Roman" w:hAnsi="Times New Roman" w:cs="Times New Roman"/>
          <w:color w:val="000000"/>
          <w:sz w:val="28"/>
          <w:szCs w:val="28"/>
          <w:lang w:eastAsia="ru-RU"/>
        </w:rPr>
        <w:softHyphen/>
        <w:t>кие критерии классификации. Вариант шкалы опасности объектов промышленности в соответствии с риском для персонала приведен в табл</w:t>
      </w:r>
      <w:r w:rsidR="001B3EB9">
        <w:rPr>
          <w:rFonts w:ascii="Times New Roman" w:hAnsi="Times New Roman" w:cs="Times New Roman"/>
          <w:color w:val="000000"/>
          <w:sz w:val="28"/>
          <w:szCs w:val="28"/>
          <w:lang w:eastAsia="ru-RU"/>
        </w:rPr>
        <w:t>ице</w:t>
      </w:r>
    </w:p>
    <w:p w:rsidR="001825E2" w:rsidRPr="001705B9" w:rsidRDefault="001825E2" w:rsidP="001705B9">
      <w:pPr>
        <w:spacing w:line="360" w:lineRule="auto"/>
        <w:ind w:firstLine="708"/>
        <w:jc w:val="both"/>
        <w:rPr>
          <w:rFonts w:ascii="Times New Roman" w:hAnsi="Times New Roman" w:cs="Times New Roman"/>
          <w:b/>
          <w:bCs/>
          <w:iCs/>
          <w:color w:val="000000"/>
          <w:sz w:val="28"/>
          <w:szCs w:val="28"/>
          <w:lang w:eastAsia="ru-RU"/>
        </w:rPr>
      </w:pPr>
    </w:p>
    <w:p w:rsidR="001825E2" w:rsidRPr="001705B9" w:rsidRDefault="001825E2" w:rsidP="001B3EB9">
      <w:pPr>
        <w:spacing w:line="360" w:lineRule="auto"/>
        <w:jc w:val="center"/>
        <w:rPr>
          <w:rFonts w:ascii="Times New Roman" w:hAnsi="Times New Roman" w:cs="Times New Roman"/>
          <w:b/>
          <w:sz w:val="28"/>
          <w:szCs w:val="28"/>
        </w:rPr>
      </w:pPr>
      <w:r w:rsidRPr="001705B9">
        <w:rPr>
          <w:rFonts w:ascii="Times New Roman" w:hAnsi="Times New Roman" w:cs="Times New Roman"/>
          <w:b/>
          <w:sz w:val="28"/>
          <w:szCs w:val="28"/>
        </w:rPr>
        <w:t>Классификация объектов промышленности по категориям в соответствии с риском для профессиональной деятельности</w:t>
      </w:r>
    </w:p>
    <w:tbl>
      <w:tblPr>
        <w:tblStyle w:val="a4"/>
        <w:tblW w:w="0" w:type="auto"/>
        <w:tblLook w:val="04A0"/>
      </w:tblPr>
      <w:tblGrid>
        <w:gridCol w:w="2092"/>
        <w:gridCol w:w="1693"/>
        <w:gridCol w:w="2086"/>
        <w:gridCol w:w="4408"/>
      </w:tblGrid>
      <w:tr w:rsidR="001825E2" w:rsidRPr="001705B9" w:rsidTr="0050310E">
        <w:tc>
          <w:tcPr>
            <w:tcW w:w="0" w:type="auto"/>
            <w:vAlign w:val="center"/>
          </w:tcPr>
          <w:p w:rsidR="001825E2" w:rsidRPr="001B3EB9" w:rsidRDefault="001825E2" w:rsidP="001705B9">
            <w:pPr>
              <w:spacing w:line="360" w:lineRule="auto"/>
              <w:jc w:val="both"/>
              <w:rPr>
                <w:rFonts w:ascii="Times New Roman" w:hAnsi="Times New Roman" w:cs="Times New Roman"/>
                <w:b/>
                <w:sz w:val="24"/>
                <w:szCs w:val="24"/>
              </w:rPr>
            </w:pPr>
            <w:r w:rsidRPr="001B3EB9">
              <w:rPr>
                <w:rFonts w:ascii="Times New Roman" w:hAnsi="Times New Roman" w:cs="Times New Roman"/>
                <w:b/>
                <w:sz w:val="24"/>
                <w:szCs w:val="24"/>
              </w:rPr>
              <w:t>Категория объекта</w:t>
            </w:r>
          </w:p>
        </w:tc>
        <w:tc>
          <w:tcPr>
            <w:tcW w:w="0" w:type="auto"/>
            <w:vAlign w:val="center"/>
          </w:tcPr>
          <w:p w:rsidR="001825E2" w:rsidRPr="001B3EB9" w:rsidRDefault="001825E2" w:rsidP="001705B9">
            <w:pPr>
              <w:spacing w:line="360" w:lineRule="auto"/>
              <w:jc w:val="both"/>
              <w:rPr>
                <w:rFonts w:ascii="Times New Roman" w:hAnsi="Times New Roman" w:cs="Times New Roman"/>
                <w:b/>
                <w:sz w:val="24"/>
                <w:szCs w:val="24"/>
              </w:rPr>
            </w:pPr>
            <w:r w:rsidRPr="001B3EB9">
              <w:rPr>
                <w:rFonts w:ascii="Times New Roman" w:hAnsi="Times New Roman" w:cs="Times New Roman"/>
                <w:b/>
                <w:sz w:val="24"/>
                <w:szCs w:val="24"/>
              </w:rPr>
              <w:t xml:space="preserve">Уровень риска </w:t>
            </w:r>
            <m:oMath>
              <m:sSub>
                <m:sSubPr>
                  <m:ctrlPr>
                    <w:rPr>
                      <w:rFonts w:ascii="Cambria Math" w:hAnsi="Cambria Math" w:cs="Times New Roman"/>
                      <w:b/>
                      <w:color w:val="000000"/>
                      <w:sz w:val="24"/>
                      <w:szCs w:val="24"/>
                      <w:lang w:eastAsia="ru-RU"/>
                    </w:rPr>
                  </m:ctrlPr>
                </m:sSubPr>
                <m:e>
                  <m:r>
                    <m:rPr>
                      <m:sty m:val="b"/>
                    </m:rPr>
                    <w:rPr>
                      <w:rFonts w:ascii="Cambria Math" w:hAnsi="Cambria Math" w:cs="Times New Roman"/>
                      <w:color w:val="000000"/>
                      <w:sz w:val="24"/>
                      <w:szCs w:val="24"/>
                      <w:lang w:val="en-US" w:eastAsia="ru-RU"/>
                    </w:rPr>
                    <m:t>Q</m:t>
                  </m:r>
                </m:e>
                <m:sub>
                  <m:r>
                    <m:rPr>
                      <m:sty m:val="b"/>
                    </m:rPr>
                    <w:rPr>
                      <w:rFonts w:ascii="Cambria Math" w:hAnsi="Cambria Math" w:cs="Times New Roman"/>
                      <w:color w:val="000000"/>
                      <w:sz w:val="24"/>
                      <w:szCs w:val="24"/>
                      <w:lang w:eastAsia="ru-RU"/>
                    </w:rPr>
                    <m:t>0</m:t>
                  </m:r>
                </m:sub>
              </m:sSub>
              <m:d>
                <m:dPr>
                  <m:ctrlPr>
                    <w:rPr>
                      <w:rFonts w:ascii="Cambria Math" w:hAnsi="Cambria Math" w:cs="Times New Roman"/>
                      <w:b/>
                      <w:color w:val="000000"/>
                      <w:sz w:val="24"/>
                      <w:szCs w:val="24"/>
                      <w:lang w:eastAsia="ru-RU"/>
                    </w:rPr>
                  </m:ctrlPr>
                </m:dPr>
                <m:e>
                  <m:r>
                    <m:rPr>
                      <m:sty m:val="b"/>
                    </m:rPr>
                    <w:rPr>
                      <w:rFonts w:ascii="Cambria Math" w:hAnsi="Cambria Math" w:cs="Times New Roman"/>
                      <w:color w:val="000000"/>
                      <w:sz w:val="24"/>
                      <w:szCs w:val="24"/>
                      <w:lang w:eastAsia="ru-RU"/>
                    </w:rPr>
                    <m:t>∆t</m:t>
                  </m:r>
                </m:e>
              </m:d>
            </m:oMath>
            <w:r w:rsidRPr="001B3EB9">
              <w:rPr>
                <w:rFonts w:ascii="Times New Roman" w:eastAsiaTheme="minorEastAsia" w:hAnsi="Times New Roman" w:cs="Times New Roman"/>
                <w:b/>
                <w:color w:val="000000"/>
                <w:sz w:val="24"/>
                <w:szCs w:val="24"/>
                <w:lang w:eastAsia="ru-RU"/>
              </w:rPr>
              <w:t xml:space="preserve"> , 1/год</w:t>
            </w:r>
          </w:p>
        </w:tc>
        <w:tc>
          <w:tcPr>
            <w:tcW w:w="0" w:type="auto"/>
            <w:vAlign w:val="center"/>
          </w:tcPr>
          <w:p w:rsidR="001825E2" w:rsidRPr="001B3EB9" w:rsidRDefault="001825E2" w:rsidP="001705B9">
            <w:pPr>
              <w:spacing w:line="360" w:lineRule="auto"/>
              <w:jc w:val="both"/>
              <w:rPr>
                <w:rFonts w:ascii="Times New Roman" w:hAnsi="Times New Roman" w:cs="Times New Roman"/>
                <w:b/>
                <w:sz w:val="24"/>
                <w:szCs w:val="24"/>
              </w:rPr>
            </w:pPr>
            <w:r w:rsidRPr="001B3EB9">
              <w:rPr>
                <w:rFonts w:ascii="Times New Roman" w:hAnsi="Times New Roman" w:cs="Times New Roman"/>
                <w:b/>
                <w:sz w:val="24"/>
                <w:szCs w:val="24"/>
              </w:rPr>
              <w:t>Оценка приемлемости риска</w:t>
            </w:r>
          </w:p>
        </w:tc>
        <w:tc>
          <w:tcPr>
            <w:tcW w:w="0" w:type="auto"/>
            <w:vAlign w:val="center"/>
          </w:tcPr>
          <w:p w:rsidR="001825E2" w:rsidRPr="001B3EB9" w:rsidRDefault="001825E2" w:rsidP="001705B9">
            <w:pPr>
              <w:spacing w:line="360" w:lineRule="auto"/>
              <w:jc w:val="both"/>
              <w:rPr>
                <w:rFonts w:ascii="Times New Roman" w:hAnsi="Times New Roman" w:cs="Times New Roman"/>
                <w:b/>
                <w:sz w:val="24"/>
                <w:szCs w:val="24"/>
              </w:rPr>
            </w:pPr>
            <w:r w:rsidRPr="001B3EB9">
              <w:rPr>
                <w:rFonts w:ascii="Times New Roman" w:hAnsi="Times New Roman" w:cs="Times New Roman"/>
                <w:b/>
                <w:sz w:val="24"/>
                <w:szCs w:val="24"/>
              </w:rPr>
              <w:t>Необходимые мероприятия по снижению риска и смягчению последствий ЧС на объекте и прилегающей территории</w:t>
            </w:r>
          </w:p>
        </w:tc>
      </w:tr>
      <w:tr w:rsidR="001825E2" w:rsidRPr="001705B9" w:rsidTr="0050310E">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Безопасный</w:t>
            </w:r>
          </w:p>
        </w:tc>
        <w:tc>
          <w:tcPr>
            <w:tcW w:w="0" w:type="auto"/>
            <w:vAlign w:val="center"/>
          </w:tcPr>
          <w:p w:rsidR="001825E2" w:rsidRPr="001B3EB9" w:rsidRDefault="00C92236" w:rsidP="001705B9">
            <w:pPr>
              <w:spacing w:line="360" w:lineRule="auto"/>
              <w:jc w:val="both"/>
              <w:rPr>
                <w:rFonts w:ascii="Times New Roman" w:hAnsi="Times New Roman" w:cs="Times New Roman"/>
                <w:sz w:val="24"/>
                <w:szCs w:val="24"/>
              </w:rPr>
            </w:pPr>
            <m:oMathPara>
              <m:oMath>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val="en-US" w:eastAsia="ru-RU"/>
                      </w:rPr>
                      <m:t>≤</m:t>
                    </m:r>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-5</m:t>
                    </m:r>
                  </m:sup>
                </m:sSup>
              </m:oMath>
            </m:oMathPara>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Пренебрежимо малый</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Нет</w:t>
            </w:r>
          </w:p>
        </w:tc>
      </w:tr>
      <w:tr w:rsidR="001825E2" w:rsidRPr="001705B9" w:rsidTr="0050310E">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Практически безопасный</w:t>
            </w:r>
          </w:p>
        </w:tc>
        <w:tc>
          <w:tcPr>
            <w:tcW w:w="0" w:type="auto"/>
            <w:vAlign w:val="center"/>
          </w:tcPr>
          <w:p w:rsidR="001825E2" w:rsidRPr="001B3EB9" w:rsidRDefault="00C92236" w:rsidP="001705B9">
            <w:pPr>
              <w:spacing w:line="360" w:lineRule="auto"/>
              <w:jc w:val="both"/>
              <w:rPr>
                <w:rFonts w:ascii="Times New Roman" w:hAnsi="Times New Roman" w:cs="Times New Roman"/>
                <w:sz w:val="24"/>
                <w:szCs w:val="24"/>
              </w:rPr>
            </w:pPr>
            <m:oMathPara>
              <m:oMath>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-5</m:t>
                    </m:r>
                  </m:sup>
                </m:sSup>
                <m:r>
                  <m:rPr>
                    <m:sty m:val="p"/>
                  </m:rPr>
                  <w:rPr>
                    <w:rFonts w:ascii="Cambria Math" w:hAnsi="Cambria Math" w:cs="Times New Roman"/>
                    <w:color w:val="000000"/>
                    <w:sz w:val="24"/>
                    <w:szCs w:val="24"/>
                    <w:lang w:eastAsia="ru-RU"/>
                  </w:rPr>
                  <m:t>..</m:t>
                </m:r>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-4</m:t>
                    </m:r>
                  </m:sup>
                </m:sSup>
              </m:oMath>
            </m:oMathPara>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Малый</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Нет</w:t>
            </w:r>
          </w:p>
        </w:tc>
      </w:tr>
      <w:tr w:rsidR="001825E2" w:rsidRPr="001705B9" w:rsidTr="001B3EB9">
        <w:trPr>
          <w:trHeight w:val="2412"/>
        </w:trPr>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lastRenderedPageBreak/>
              <w:t>Объекты со значительным потенциалом</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Мониторинг, создание санитарно-защищенных зон, разработка планов мероприятий на случай аварии, декларирование безопасности, лицензирование, страхование рисков</w:t>
            </w:r>
          </w:p>
        </w:tc>
      </w:tr>
      <w:tr w:rsidR="001825E2" w:rsidRPr="001705B9" w:rsidTr="0050310E">
        <w:trPr>
          <w:trHeight w:val="836"/>
        </w:trPr>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Относительно безопасный</w:t>
            </w:r>
          </w:p>
        </w:tc>
        <w:tc>
          <w:tcPr>
            <w:tcW w:w="0" w:type="auto"/>
            <w:vAlign w:val="center"/>
          </w:tcPr>
          <w:p w:rsidR="001825E2" w:rsidRPr="001B3EB9" w:rsidRDefault="00C92236" w:rsidP="001705B9">
            <w:pPr>
              <w:spacing w:line="360" w:lineRule="auto"/>
              <w:jc w:val="both"/>
              <w:rPr>
                <w:rFonts w:ascii="Times New Roman" w:hAnsi="Times New Roman" w:cs="Times New Roman"/>
                <w:sz w:val="24"/>
                <w:szCs w:val="24"/>
                <w:lang w:val="en-US"/>
              </w:rPr>
            </w:pPr>
            <m:oMathPara>
              <m:oMath>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-4</m:t>
                    </m:r>
                  </m:sup>
                </m:sSup>
                <m:r>
                  <m:rPr>
                    <m:sty m:val="p"/>
                  </m:rPr>
                  <w:rPr>
                    <w:rFonts w:ascii="Cambria Math" w:hAnsi="Cambria Math" w:cs="Times New Roman"/>
                    <w:color w:val="000000"/>
                    <w:sz w:val="24"/>
                    <w:szCs w:val="24"/>
                    <w:lang w:eastAsia="ru-RU"/>
                  </w:rPr>
                  <m:t>..</m:t>
                </m:r>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-3</m:t>
                    </m:r>
                  </m:sup>
                </m:sSup>
              </m:oMath>
            </m:oMathPara>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Относительно невысокий</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Предыдущие мероприятия, ограничения</w:t>
            </w:r>
          </w:p>
        </w:tc>
      </w:tr>
      <w:tr w:rsidR="001825E2" w:rsidRPr="001705B9" w:rsidTr="0050310E">
        <w:trPr>
          <w:trHeight w:val="977"/>
        </w:trPr>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Опасный</w:t>
            </w:r>
          </w:p>
        </w:tc>
        <w:tc>
          <w:tcPr>
            <w:tcW w:w="0" w:type="auto"/>
            <w:vAlign w:val="center"/>
          </w:tcPr>
          <w:p w:rsidR="001825E2" w:rsidRPr="001B3EB9" w:rsidRDefault="00C92236" w:rsidP="001705B9">
            <w:pPr>
              <w:spacing w:line="360" w:lineRule="auto"/>
              <w:jc w:val="both"/>
              <w:rPr>
                <w:rFonts w:ascii="Times New Roman" w:hAnsi="Times New Roman" w:cs="Times New Roman"/>
                <w:sz w:val="24"/>
                <w:szCs w:val="24"/>
              </w:rPr>
            </w:pPr>
            <m:oMathPara>
              <m:oMath>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-3</m:t>
                    </m:r>
                  </m:sup>
                </m:sSup>
                <m:r>
                  <m:rPr>
                    <m:sty m:val="p"/>
                  </m:rPr>
                  <w:rPr>
                    <w:rFonts w:ascii="Cambria Math" w:hAnsi="Cambria Math" w:cs="Times New Roman"/>
                    <w:color w:val="000000"/>
                    <w:sz w:val="24"/>
                    <w:szCs w:val="24"/>
                    <w:lang w:eastAsia="ru-RU"/>
                  </w:rPr>
                  <m:t>..</m:t>
                </m:r>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-2</m:t>
                    </m:r>
                  </m:sup>
                </m:sSup>
              </m:oMath>
            </m:oMathPara>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Высокий</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Предыдущие мероприятия, меры безопасности</w:t>
            </w:r>
          </w:p>
        </w:tc>
      </w:tr>
      <w:tr w:rsidR="001825E2" w:rsidRPr="001705B9" w:rsidTr="0050310E">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Особо опасный</w:t>
            </w:r>
          </w:p>
        </w:tc>
        <w:tc>
          <w:tcPr>
            <w:tcW w:w="0" w:type="auto"/>
            <w:vAlign w:val="center"/>
          </w:tcPr>
          <w:p w:rsidR="001825E2" w:rsidRPr="001B3EB9" w:rsidRDefault="00C92236" w:rsidP="001705B9">
            <w:pPr>
              <w:spacing w:line="360" w:lineRule="auto"/>
              <w:jc w:val="both"/>
              <w:rPr>
                <w:rFonts w:ascii="Times New Roman" w:hAnsi="Times New Roman" w:cs="Times New Roman"/>
                <w:sz w:val="24"/>
                <w:szCs w:val="24"/>
              </w:rPr>
            </w:pPr>
            <m:oMathPara>
              <m:oMath>
                <m:sSup>
                  <m:sSupPr>
                    <m:ctrlPr>
                      <w:rPr>
                        <w:rFonts w:ascii="Cambria Math" w:hAnsi="Cambria Math" w:cs="Times New Roman"/>
                        <w:color w:val="000000"/>
                        <w:sz w:val="24"/>
                        <w:szCs w:val="24"/>
                        <w:lang w:eastAsia="ru-RU"/>
                      </w:rPr>
                    </m:ctrlPr>
                  </m:sSupPr>
                  <m:e>
                    <m:r>
                      <m:rPr>
                        <m:sty m:val="p"/>
                      </m:rPr>
                      <w:rPr>
                        <w:rFonts w:ascii="Cambria Math" w:hAnsi="Cambria Math" w:cs="Times New Roman"/>
                        <w:color w:val="000000"/>
                        <w:sz w:val="24"/>
                        <w:szCs w:val="24"/>
                        <w:lang w:eastAsia="ru-RU"/>
                      </w:rPr>
                      <m:t>≥10</m:t>
                    </m:r>
                  </m:e>
                  <m:sup>
                    <m:r>
                      <m:rPr>
                        <m:sty m:val="p"/>
                      </m:rPr>
                      <w:rPr>
                        <w:rFonts w:ascii="Cambria Math" w:hAnsi="Cambria Math" w:cs="Times New Roman"/>
                        <w:color w:val="000000"/>
                        <w:sz w:val="24"/>
                        <w:szCs w:val="24"/>
                        <w:lang w:eastAsia="ru-RU"/>
                      </w:rPr>
                      <m:t>-2</m:t>
                    </m:r>
                  </m:sup>
                </m:sSup>
              </m:oMath>
            </m:oMathPara>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Исключительно высоки</w:t>
            </w:r>
          </w:p>
        </w:tc>
        <w:tc>
          <w:tcPr>
            <w:tcW w:w="0" w:type="auto"/>
            <w:vAlign w:val="center"/>
          </w:tcPr>
          <w:p w:rsidR="001825E2" w:rsidRPr="001B3EB9" w:rsidRDefault="001825E2"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Предыдущие мероприятия, меры защиты, социально-экономические компенсации</w:t>
            </w:r>
          </w:p>
        </w:tc>
      </w:tr>
    </w:tbl>
    <w:p w:rsidR="001825E2" w:rsidRPr="001705B9" w:rsidRDefault="001825E2" w:rsidP="001705B9">
      <w:pPr>
        <w:spacing w:line="360" w:lineRule="auto"/>
        <w:jc w:val="both"/>
        <w:rPr>
          <w:rFonts w:ascii="Times New Roman" w:hAnsi="Times New Roman" w:cs="Times New Roman"/>
          <w:sz w:val="28"/>
          <w:szCs w:val="28"/>
        </w:rPr>
      </w:pP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xml:space="preserve">Ограничения </w:t>
      </w:r>
      <w:r w:rsidRPr="001705B9">
        <w:rPr>
          <w:rFonts w:ascii="Times New Roman" w:hAnsi="Times New Roman" w:cs="Times New Roman"/>
          <w:color w:val="000000"/>
          <w:sz w:val="28"/>
          <w:szCs w:val="28"/>
          <w:lang w:eastAsia="ru-RU"/>
        </w:rPr>
        <w:t>включают временные и пространственные ограничения для персонала при работе с источниками опасности, для</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населении — создание санитарно-защитных зон для исключения воздействии вредных факторов при нормальной эксплуатации</w:t>
      </w:r>
      <w:r w:rsidR="00C72D7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объекта и вредных и по</w:t>
      </w:r>
      <w:r w:rsidRPr="001705B9">
        <w:rPr>
          <w:rFonts w:ascii="Times New Roman" w:hAnsi="Times New Roman" w:cs="Times New Roman"/>
          <w:color w:val="000000"/>
          <w:sz w:val="28"/>
          <w:szCs w:val="28"/>
          <w:lang w:eastAsia="ru-RU"/>
        </w:rPr>
        <w:softHyphen/>
        <w:t>ражающих факторов, формирующихся при проектной аварии, на насе</w:t>
      </w:r>
      <w:r w:rsidRPr="001705B9">
        <w:rPr>
          <w:rFonts w:ascii="Times New Roman" w:hAnsi="Times New Roman" w:cs="Times New Roman"/>
          <w:color w:val="000000"/>
          <w:sz w:val="28"/>
          <w:szCs w:val="28"/>
          <w:lang w:eastAsia="ru-RU"/>
        </w:rPr>
        <w:softHyphen/>
        <w:t>ление прилегающих к объекту территорий.</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iCs/>
          <w:color w:val="000000"/>
          <w:sz w:val="28"/>
          <w:szCs w:val="28"/>
          <w:lang w:eastAsia="ru-RU"/>
        </w:rPr>
        <w:t xml:space="preserve">Защита </w:t>
      </w:r>
      <w:r w:rsidRPr="001705B9">
        <w:rPr>
          <w:rFonts w:ascii="Times New Roman" w:hAnsi="Times New Roman" w:cs="Times New Roman"/>
          <w:color w:val="000000"/>
          <w:sz w:val="28"/>
          <w:szCs w:val="28"/>
          <w:lang w:eastAsia="ru-RU"/>
        </w:rPr>
        <w:t xml:space="preserve">— это принятие специфических </w:t>
      </w:r>
      <w:r w:rsidR="00C72D79">
        <w:rPr>
          <w:rFonts w:ascii="Times New Roman" w:hAnsi="Times New Roman" w:cs="Times New Roman"/>
          <w:color w:val="000000"/>
          <w:sz w:val="28"/>
          <w:szCs w:val="28"/>
          <w:lang w:eastAsia="ru-RU"/>
        </w:rPr>
        <w:t>для</w:t>
      </w:r>
      <w:r w:rsidRPr="001705B9">
        <w:rPr>
          <w:rFonts w:ascii="Times New Roman" w:hAnsi="Times New Roman" w:cs="Times New Roman"/>
          <w:color w:val="000000"/>
          <w:sz w:val="28"/>
          <w:szCs w:val="28"/>
          <w:lang w:eastAsia="ru-RU"/>
        </w:rPr>
        <w:t xml:space="preserve"> рассматриваемо</w:t>
      </w:r>
      <w:r w:rsidR="00C72D79">
        <w:rPr>
          <w:rFonts w:ascii="Times New Roman" w:hAnsi="Times New Roman" w:cs="Times New Roman"/>
          <w:color w:val="000000"/>
          <w:sz w:val="28"/>
          <w:szCs w:val="28"/>
          <w:lang w:eastAsia="ru-RU"/>
        </w:rPr>
        <w:t>го</w:t>
      </w:r>
      <w:r w:rsidRPr="001705B9">
        <w:rPr>
          <w:rFonts w:ascii="Times New Roman" w:hAnsi="Times New Roman" w:cs="Times New Roman"/>
          <w:color w:val="000000"/>
          <w:sz w:val="28"/>
          <w:szCs w:val="28"/>
          <w:lang w:eastAsia="ru-RU"/>
        </w:rPr>
        <w:t xml:space="preserve"> объ</w:t>
      </w:r>
      <w:r w:rsidRPr="001705B9">
        <w:rPr>
          <w:rFonts w:ascii="Times New Roman" w:hAnsi="Times New Roman" w:cs="Times New Roman"/>
          <w:color w:val="000000"/>
          <w:sz w:val="28"/>
          <w:szCs w:val="28"/>
          <w:lang w:eastAsia="ru-RU"/>
        </w:rPr>
        <w:softHyphen/>
        <w:t xml:space="preserve">екта мер безопасности и мер зашиты. Меры безопасности - меры, препятствующие возникновению ситуаций, когда лица из персонала могут подвергнуться воздействию вредных и поражающих факторов, </w:t>
      </w:r>
      <w:r w:rsidR="0050310E" w:rsidRPr="001705B9">
        <w:rPr>
          <w:rFonts w:ascii="Times New Roman" w:hAnsi="Times New Roman" w:cs="Times New Roman"/>
          <w:color w:val="000000"/>
          <w:sz w:val="28"/>
          <w:szCs w:val="28"/>
          <w:lang w:eastAsia="ru-RU"/>
        </w:rPr>
        <w:t>сопровождающих</w:t>
      </w:r>
      <w:r w:rsidRPr="001705B9">
        <w:rPr>
          <w:rFonts w:ascii="Times New Roman" w:hAnsi="Times New Roman" w:cs="Times New Roman"/>
          <w:color w:val="000000"/>
          <w:sz w:val="28"/>
          <w:szCs w:val="28"/>
          <w:lang w:eastAsia="ru-RU"/>
        </w:rPr>
        <w:t xml:space="preserve"> нормальную работу объекта.</w:t>
      </w:r>
      <w:r w:rsidR="001B3EB9">
        <w:rPr>
          <w:rFonts w:ascii="Times New Roman" w:hAnsi="Times New Roman" w:cs="Times New Roman"/>
          <w:color w:val="000000"/>
          <w:sz w:val="28"/>
          <w:szCs w:val="28"/>
          <w:lang w:eastAsia="ru-RU"/>
        </w:rPr>
        <w:t xml:space="preserve"> </w:t>
      </w:r>
      <w:r w:rsidRPr="001705B9">
        <w:rPr>
          <w:rFonts w:ascii="Times New Roman" w:hAnsi="Times New Roman" w:cs="Times New Roman"/>
          <w:color w:val="000000"/>
          <w:sz w:val="28"/>
          <w:szCs w:val="28"/>
          <w:lang w:eastAsia="ru-RU"/>
        </w:rPr>
        <w:t xml:space="preserve"> Меры защиты - это физические барьеры на пути распространения вредных и поражающих факторов при нормальной эксплуатации и в случае аварий</w:t>
      </w:r>
      <w:r w:rsidR="00C21D0B" w:rsidRPr="00C21D0B">
        <w:rPr>
          <w:rFonts w:ascii="Times New Roman" w:hAnsi="Times New Roman" w:cs="Times New Roman"/>
          <w:color w:val="000000"/>
          <w:sz w:val="28"/>
          <w:szCs w:val="28"/>
          <w:lang w:eastAsia="ru-RU"/>
        </w:rPr>
        <w:t>[20]</w:t>
      </w:r>
      <w:r w:rsidRPr="001705B9">
        <w:rPr>
          <w:rFonts w:ascii="Times New Roman" w:hAnsi="Times New Roman" w:cs="Times New Roman"/>
          <w:color w:val="000000"/>
          <w:sz w:val="28"/>
          <w:szCs w:val="28"/>
          <w:lang w:eastAsia="ru-RU"/>
        </w:rPr>
        <w:t>.</w:t>
      </w:r>
    </w:p>
    <w:p w:rsidR="001825E2" w:rsidRPr="001705B9" w:rsidRDefault="00052EFF"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Pr>
          <w:rFonts w:ascii="Times New Roman" w:hAnsi="Times New Roman" w:cs="Times New Roman"/>
          <w:iCs/>
          <w:color w:val="000000"/>
          <w:sz w:val="28"/>
          <w:szCs w:val="28"/>
          <w:lang w:eastAsia="ru-RU"/>
        </w:rPr>
        <w:t>У</w:t>
      </w:r>
      <w:r w:rsidR="001825E2" w:rsidRPr="001705B9">
        <w:rPr>
          <w:rFonts w:ascii="Times New Roman" w:hAnsi="Times New Roman" w:cs="Times New Roman"/>
          <w:iCs/>
          <w:color w:val="000000"/>
          <w:sz w:val="28"/>
          <w:szCs w:val="28"/>
          <w:lang w:eastAsia="ru-RU"/>
        </w:rPr>
        <w:t>правление риском</w:t>
      </w:r>
      <w:r w:rsidR="001825E2" w:rsidRPr="001705B9">
        <w:rPr>
          <w:rFonts w:ascii="Times New Roman" w:hAnsi="Times New Roman" w:cs="Times New Roman"/>
          <w:color w:val="000000"/>
          <w:sz w:val="28"/>
          <w:szCs w:val="28"/>
          <w:lang w:eastAsia="ru-RU"/>
        </w:rPr>
        <w:t>— это разработка и обоснование оптимальных</w:t>
      </w:r>
      <w:r w:rsidR="001B3EB9">
        <w:rPr>
          <w:rFonts w:ascii="Times New Roman" w:hAnsi="Times New Roman" w:cs="Times New Roman"/>
          <w:color w:val="000000"/>
          <w:sz w:val="28"/>
          <w:szCs w:val="28"/>
          <w:lang w:eastAsia="ru-RU"/>
        </w:rPr>
        <w:t xml:space="preserve"> </w:t>
      </w:r>
      <w:r w:rsidR="001825E2" w:rsidRPr="001705B9">
        <w:rPr>
          <w:rFonts w:ascii="Times New Roman" w:hAnsi="Times New Roman" w:cs="Times New Roman"/>
          <w:color w:val="000000"/>
          <w:sz w:val="28"/>
          <w:szCs w:val="28"/>
          <w:lang w:eastAsia="ru-RU"/>
        </w:rPr>
        <w:t>программ деятельности, признанных эффективно реализовать решения и области обеспечения безопасности. Главный элемент такой деятельности — процесс оптимального распределения ограни</w:t>
      </w:r>
      <w:r w:rsidR="001825E2" w:rsidRPr="001705B9">
        <w:rPr>
          <w:rFonts w:ascii="Times New Roman" w:hAnsi="Times New Roman" w:cs="Times New Roman"/>
          <w:color w:val="000000"/>
          <w:sz w:val="28"/>
          <w:szCs w:val="28"/>
          <w:lang w:eastAsia="ru-RU"/>
        </w:rPr>
        <w:softHyphen/>
        <w:t xml:space="preserve">ченных ресурсов на снижение различных </w:t>
      </w:r>
      <w:r w:rsidR="001825E2" w:rsidRPr="001705B9">
        <w:rPr>
          <w:rFonts w:ascii="Times New Roman" w:hAnsi="Times New Roman" w:cs="Times New Roman"/>
          <w:color w:val="000000"/>
          <w:sz w:val="28"/>
          <w:szCs w:val="28"/>
          <w:lang w:eastAsia="ru-RU"/>
        </w:rPr>
        <w:lastRenderedPageBreak/>
        <w:t>пилой риска с целью дости</w:t>
      </w:r>
      <w:r w:rsidR="001825E2" w:rsidRPr="001705B9">
        <w:rPr>
          <w:rFonts w:ascii="Times New Roman" w:hAnsi="Times New Roman" w:cs="Times New Roman"/>
          <w:color w:val="000000"/>
          <w:sz w:val="28"/>
          <w:szCs w:val="28"/>
          <w:lang w:eastAsia="ru-RU"/>
        </w:rPr>
        <w:softHyphen/>
        <w:t>жения такого уровня безопасности населении и окружающей среды, какой только возможен с точки зрения экономических и социальных факторов. Этот процесс основан на мониторинге окружающей среды</w:t>
      </w:r>
      <w:r w:rsidR="00C21D0B" w:rsidRPr="00C21D0B">
        <w:rPr>
          <w:rFonts w:ascii="Times New Roman" w:hAnsi="Times New Roman" w:cs="Times New Roman"/>
          <w:color w:val="000000"/>
          <w:sz w:val="28"/>
          <w:szCs w:val="28"/>
          <w:lang w:eastAsia="ru-RU"/>
        </w:rPr>
        <w:t>[20]</w:t>
      </w:r>
      <w:r w:rsidR="001825E2" w:rsidRPr="001705B9">
        <w:rPr>
          <w:rFonts w:ascii="Times New Roman" w:hAnsi="Times New Roman" w:cs="Times New Roman"/>
          <w:color w:val="000000"/>
          <w:sz w:val="28"/>
          <w:szCs w:val="28"/>
          <w:lang w:eastAsia="ru-RU"/>
        </w:rPr>
        <w:t>.</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Управление риском — это основанная на оценке риска целенаправ</w:t>
      </w:r>
      <w:r w:rsidRPr="001705B9">
        <w:rPr>
          <w:rFonts w:ascii="Times New Roman" w:hAnsi="Times New Roman" w:cs="Times New Roman"/>
          <w:color w:val="000000"/>
          <w:sz w:val="28"/>
          <w:szCs w:val="28"/>
          <w:lang w:eastAsia="ru-RU"/>
        </w:rPr>
        <w:softHyphen/>
        <w:t>ленная деятельность по реализации наилучшего из возможных спосо</w:t>
      </w:r>
      <w:r w:rsidRPr="001705B9">
        <w:rPr>
          <w:rFonts w:ascii="Times New Roman" w:hAnsi="Times New Roman" w:cs="Times New Roman"/>
          <w:color w:val="000000"/>
          <w:sz w:val="28"/>
          <w:szCs w:val="28"/>
          <w:lang w:eastAsia="ru-RU"/>
        </w:rPr>
        <w:softHyphen/>
        <w:t>бов уменьшения рисков до уровня, который общество считает прием</w:t>
      </w:r>
      <w:r w:rsidRPr="001705B9">
        <w:rPr>
          <w:rFonts w:ascii="Times New Roman" w:hAnsi="Times New Roman" w:cs="Times New Roman"/>
          <w:color w:val="000000"/>
          <w:sz w:val="28"/>
          <w:szCs w:val="28"/>
          <w:lang w:eastAsia="ru-RU"/>
        </w:rPr>
        <w:softHyphen/>
        <w:t>лемым, при заданных ограничения</w:t>
      </w:r>
      <w:r w:rsidR="0050310E" w:rsidRPr="001705B9">
        <w:rPr>
          <w:rFonts w:ascii="Times New Roman" w:hAnsi="Times New Roman" w:cs="Times New Roman"/>
          <w:color w:val="000000"/>
          <w:sz w:val="28"/>
          <w:szCs w:val="28"/>
          <w:lang w:eastAsia="ru-RU"/>
        </w:rPr>
        <w:t>х</w:t>
      </w:r>
      <w:r w:rsidRPr="001705B9">
        <w:rPr>
          <w:rFonts w:ascii="Times New Roman" w:hAnsi="Times New Roman" w:cs="Times New Roman"/>
          <w:color w:val="000000"/>
          <w:sz w:val="28"/>
          <w:szCs w:val="28"/>
          <w:lang w:eastAsia="ru-RU"/>
        </w:rPr>
        <w:t xml:space="preserve"> на ресурсы и время</w:t>
      </w:r>
      <w:r w:rsidR="004905CD" w:rsidRPr="004905CD">
        <w:rPr>
          <w:rFonts w:ascii="Times New Roman" w:hAnsi="Times New Roman" w:cs="Times New Roman"/>
          <w:color w:val="000000"/>
          <w:sz w:val="28"/>
          <w:szCs w:val="28"/>
          <w:lang w:eastAsia="ru-RU"/>
        </w:rPr>
        <w:t>[20]</w:t>
      </w:r>
      <w:r w:rsidRPr="001705B9">
        <w:rPr>
          <w:rFonts w:ascii="Times New Roman" w:hAnsi="Times New Roman" w:cs="Times New Roman"/>
          <w:color w:val="000000"/>
          <w:sz w:val="28"/>
          <w:szCs w:val="28"/>
          <w:lang w:eastAsia="ru-RU"/>
        </w:rPr>
        <w:t>.</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xml:space="preserve">Так, под </w:t>
      </w:r>
      <w:r w:rsidRPr="001705B9">
        <w:rPr>
          <w:rFonts w:ascii="Times New Roman" w:hAnsi="Times New Roman" w:cs="Times New Roman"/>
          <w:iCs/>
          <w:color w:val="000000"/>
          <w:sz w:val="28"/>
          <w:szCs w:val="28"/>
          <w:lang w:eastAsia="ru-RU"/>
        </w:rPr>
        <w:t xml:space="preserve">управлением безопасностью военной службы </w:t>
      </w:r>
      <w:r w:rsidRPr="001705B9">
        <w:rPr>
          <w:rFonts w:ascii="Times New Roman" w:hAnsi="Times New Roman" w:cs="Times New Roman"/>
          <w:color w:val="000000"/>
          <w:sz w:val="28"/>
          <w:szCs w:val="28"/>
          <w:lang w:eastAsia="ru-RU"/>
        </w:rPr>
        <w:t>понимается сис</w:t>
      </w:r>
      <w:r w:rsidRPr="001705B9">
        <w:rPr>
          <w:rFonts w:ascii="Times New Roman" w:hAnsi="Times New Roman" w:cs="Times New Roman"/>
          <w:color w:val="000000"/>
          <w:sz w:val="28"/>
          <w:szCs w:val="28"/>
          <w:lang w:eastAsia="ru-RU"/>
        </w:rPr>
        <w:softHyphen/>
        <w:t>тема мероприятий, проводимых в Вооруженных Силах органами воен</w:t>
      </w:r>
      <w:r w:rsidRPr="001705B9">
        <w:rPr>
          <w:rFonts w:ascii="Times New Roman" w:hAnsi="Times New Roman" w:cs="Times New Roman"/>
          <w:color w:val="000000"/>
          <w:sz w:val="28"/>
          <w:szCs w:val="28"/>
          <w:lang w:eastAsia="ru-RU"/>
        </w:rPr>
        <w:softHyphen/>
        <w:t>ного управлении по разработке, обоснованию и реализации программ деятельности, призванных обеспечить снижение различных аилов рис</w:t>
      </w:r>
      <w:r w:rsidRPr="001705B9">
        <w:rPr>
          <w:rFonts w:ascii="Times New Roman" w:hAnsi="Times New Roman" w:cs="Times New Roman"/>
          <w:color w:val="000000"/>
          <w:sz w:val="28"/>
          <w:szCs w:val="28"/>
          <w:lang w:eastAsia="ru-RU"/>
        </w:rPr>
        <w:softHyphen/>
        <w:t>ка и достижение уровня безопасности военнослужащих, местного населения и окружающей природной среды при осуществлении по</w:t>
      </w:r>
      <w:r w:rsidRPr="001705B9">
        <w:rPr>
          <w:rFonts w:ascii="Times New Roman" w:hAnsi="Times New Roman" w:cs="Times New Roman"/>
          <w:color w:val="000000"/>
          <w:sz w:val="28"/>
          <w:szCs w:val="28"/>
          <w:lang w:eastAsia="ru-RU"/>
        </w:rPr>
        <w:softHyphen/>
        <w:t>вседневной деятельности, соответствующего социальным и экономи</w:t>
      </w:r>
      <w:r w:rsidRPr="001705B9">
        <w:rPr>
          <w:rFonts w:ascii="Times New Roman" w:hAnsi="Times New Roman" w:cs="Times New Roman"/>
          <w:color w:val="000000"/>
          <w:sz w:val="28"/>
          <w:szCs w:val="28"/>
          <w:lang w:eastAsia="ru-RU"/>
        </w:rPr>
        <w:softHyphen/>
        <w:t>ческим возможностям государства. Если сказать короче, то управление безопасностью — это деятельность по снижению риска до уровня, ко</w:t>
      </w:r>
      <w:r w:rsidRPr="001705B9">
        <w:rPr>
          <w:rFonts w:ascii="Times New Roman" w:hAnsi="Times New Roman" w:cs="Times New Roman"/>
          <w:color w:val="000000"/>
          <w:sz w:val="28"/>
          <w:szCs w:val="28"/>
          <w:lang w:eastAsia="ru-RU"/>
        </w:rPr>
        <w:softHyphen/>
        <w:t>торый общество считает приемлемым.</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При обосновании проектов (видов деятельности) руководствуются принципом обоснования — запрещения всех видов деятельности, при которых получаемая для человека и общества польза не превосходит возможного вреда, причиняемого воздействием дополнительных к имеющимся факторов. При этом должны быть предприняты все воз</w:t>
      </w:r>
      <w:r w:rsidRPr="001705B9">
        <w:rPr>
          <w:rFonts w:ascii="Times New Roman" w:hAnsi="Times New Roman" w:cs="Times New Roman"/>
          <w:color w:val="000000"/>
          <w:sz w:val="28"/>
          <w:szCs w:val="28"/>
          <w:lang w:eastAsia="ru-RU"/>
        </w:rPr>
        <w:softHyphen/>
        <w:t>можные меры (например, создание защитных барьеров) для зашиты каждого лица из персонала от чрезмерного риска. Затраты на эти меры, а также социально-экономические компенсации включаются в общую сумму затрат на данный проект или вид деятельности и, та</w:t>
      </w:r>
      <w:r w:rsidRPr="001705B9">
        <w:rPr>
          <w:rFonts w:ascii="Times New Roman" w:hAnsi="Times New Roman" w:cs="Times New Roman"/>
          <w:color w:val="000000"/>
          <w:sz w:val="28"/>
          <w:szCs w:val="28"/>
          <w:lang w:eastAsia="ru-RU"/>
        </w:rPr>
        <w:softHyphen/>
        <w:t>ким образом, учитываются при оценке полезности для общества в це</w:t>
      </w:r>
      <w:r w:rsidRPr="001705B9">
        <w:rPr>
          <w:rFonts w:ascii="Times New Roman" w:hAnsi="Times New Roman" w:cs="Times New Roman"/>
          <w:color w:val="000000"/>
          <w:sz w:val="28"/>
          <w:szCs w:val="28"/>
          <w:lang w:eastAsia="ru-RU"/>
        </w:rPr>
        <w:softHyphen/>
        <w:t>лом реализации данного проекта или вида деятельности. Так, затраты на снижение рисков для новых объектов промышленности повышен</w:t>
      </w:r>
      <w:r w:rsidRPr="001705B9">
        <w:rPr>
          <w:rFonts w:ascii="Times New Roman" w:hAnsi="Times New Roman" w:cs="Times New Roman"/>
          <w:color w:val="000000"/>
          <w:sz w:val="28"/>
          <w:szCs w:val="28"/>
          <w:lang w:eastAsia="ru-RU"/>
        </w:rPr>
        <w:softHyphen/>
        <w:t>ной опасности составляют 0</w:t>
      </w:r>
      <w:r w:rsidR="00052EFF">
        <w:rPr>
          <w:rFonts w:ascii="Times New Roman" w:hAnsi="Times New Roman" w:cs="Times New Roman"/>
          <w:color w:val="000000"/>
          <w:sz w:val="28"/>
          <w:szCs w:val="28"/>
          <w:lang w:eastAsia="ru-RU"/>
        </w:rPr>
        <w:t>,</w:t>
      </w:r>
      <w:r w:rsidRPr="001705B9">
        <w:rPr>
          <w:rFonts w:ascii="Times New Roman" w:hAnsi="Times New Roman" w:cs="Times New Roman"/>
          <w:color w:val="000000"/>
          <w:sz w:val="28"/>
          <w:szCs w:val="28"/>
          <w:lang w:eastAsia="ru-RU"/>
        </w:rPr>
        <w:t>10…0</w:t>
      </w:r>
      <w:r w:rsidR="00052EFF">
        <w:rPr>
          <w:rFonts w:ascii="Times New Roman" w:hAnsi="Times New Roman" w:cs="Times New Roman"/>
          <w:color w:val="000000"/>
          <w:sz w:val="28"/>
          <w:szCs w:val="28"/>
          <w:lang w:eastAsia="ru-RU"/>
        </w:rPr>
        <w:t>,</w:t>
      </w:r>
      <w:r w:rsidRPr="001705B9">
        <w:rPr>
          <w:rFonts w:ascii="Times New Roman" w:hAnsi="Times New Roman" w:cs="Times New Roman"/>
          <w:color w:val="000000"/>
          <w:sz w:val="28"/>
          <w:szCs w:val="28"/>
          <w:lang w:eastAsia="ru-RU"/>
        </w:rPr>
        <w:t>15 от стоимости проектов. Анало</w:t>
      </w:r>
      <w:r w:rsidRPr="001705B9">
        <w:rPr>
          <w:rFonts w:ascii="Times New Roman" w:hAnsi="Times New Roman" w:cs="Times New Roman"/>
          <w:color w:val="000000"/>
          <w:sz w:val="28"/>
          <w:szCs w:val="28"/>
          <w:lang w:eastAsia="ru-RU"/>
        </w:rPr>
        <w:softHyphen/>
        <w:t>гичные затраты на продление ресурса безопасной эксплуатации дейст</w:t>
      </w:r>
      <w:r w:rsidRPr="001705B9">
        <w:rPr>
          <w:rFonts w:ascii="Times New Roman" w:hAnsi="Times New Roman" w:cs="Times New Roman"/>
          <w:color w:val="000000"/>
          <w:sz w:val="28"/>
          <w:szCs w:val="28"/>
          <w:lang w:eastAsia="ru-RU"/>
        </w:rPr>
        <w:softHyphen/>
        <w:t>вующих объектов составляют 0</w:t>
      </w:r>
      <w:r w:rsidR="00052EFF">
        <w:rPr>
          <w:rFonts w:ascii="Times New Roman" w:hAnsi="Times New Roman" w:cs="Times New Roman"/>
          <w:color w:val="000000"/>
          <w:sz w:val="28"/>
          <w:szCs w:val="28"/>
          <w:lang w:eastAsia="ru-RU"/>
        </w:rPr>
        <w:t>,</w:t>
      </w:r>
      <w:r w:rsidRPr="001705B9">
        <w:rPr>
          <w:rFonts w:ascii="Times New Roman" w:hAnsi="Times New Roman" w:cs="Times New Roman"/>
          <w:color w:val="000000"/>
          <w:sz w:val="28"/>
          <w:szCs w:val="28"/>
          <w:lang w:eastAsia="ru-RU"/>
        </w:rPr>
        <w:t>08…0</w:t>
      </w:r>
      <w:r w:rsidR="00052EFF">
        <w:rPr>
          <w:rFonts w:ascii="Times New Roman" w:hAnsi="Times New Roman" w:cs="Times New Roman"/>
          <w:color w:val="000000"/>
          <w:sz w:val="28"/>
          <w:szCs w:val="28"/>
          <w:lang w:eastAsia="ru-RU"/>
        </w:rPr>
        <w:t>,</w:t>
      </w:r>
      <w:r w:rsidRPr="001705B9">
        <w:rPr>
          <w:rFonts w:ascii="Times New Roman" w:hAnsi="Times New Roman" w:cs="Times New Roman"/>
          <w:color w:val="000000"/>
          <w:sz w:val="28"/>
          <w:szCs w:val="28"/>
          <w:lang w:eastAsia="ru-RU"/>
        </w:rPr>
        <w:t>12 от их стоимости.</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lastRenderedPageBreak/>
        <w:t>При управлении безопасностью профессиональной деятельности следует руководствоваться следующими правилами;</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в оценку риска включается весь спектр опасностей, возможных при исполнении служебных обязанностей на территории возможного нахождения лиц из персонала;</w:t>
      </w:r>
    </w:p>
    <w:p w:rsidR="001825E2" w:rsidRPr="001705B9" w:rsidRDefault="001825E2" w:rsidP="001705B9">
      <w:pPr>
        <w:autoSpaceDE w:val="0"/>
        <w:autoSpaceDN w:val="0"/>
        <w:adjustRightInd w:val="0"/>
        <w:spacing w:after="0" w:line="360" w:lineRule="auto"/>
        <w:ind w:firstLine="708"/>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 в первую очередь принимаются меры к снижению риска в наиболее неблагополучных отраслях промышленно</w:t>
      </w:r>
      <w:r w:rsidR="00052EFF">
        <w:rPr>
          <w:rFonts w:ascii="Times New Roman" w:hAnsi="Times New Roman" w:cs="Times New Roman"/>
          <w:color w:val="000000"/>
          <w:sz w:val="28"/>
          <w:szCs w:val="28"/>
          <w:lang w:eastAsia="ru-RU"/>
        </w:rPr>
        <w:t>сти</w:t>
      </w:r>
      <w:r w:rsidRPr="001705B9">
        <w:rPr>
          <w:rFonts w:ascii="Times New Roman" w:hAnsi="Times New Roman" w:cs="Times New Roman"/>
          <w:color w:val="000000"/>
          <w:sz w:val="28"/>
          <w:szCs w:val="28"/>
          <w:lang w:eastAsia="ru-RU"/>
        </w:rPr>
        <w:t xml:space="preserve"> и предприятиях;</w:t>
      </w:r>
    </w:p>
    <w:p w:rsidR="001825E2" w:rsidRPr="001705B9" w:rsidRDefault="001825E2" w:rsidP="001705B9">
      <w:pPr>
        <w:spacing w:line="360" w:lineRule="auto"/>
        <w:jc w:val="both"/>
        <w:rPr>
          <w:rFonts w:ascii="Times New Roman" w:hAnsi="Times New Roman" w:cs="Times New Roman"/>
          <w:color w:val="000000"/>
          <w:sz w:val="28"/>
          <w:szCs w:val="28"/>
          <w:lang w:eastAsia="ru-RU"/>
        </w:rPr>
      </w:pPr>
      <w:r w:rsidRPr="001705B9">
        <w:rPr>
          <w:rFonts w:ascii="Times New Roman" w:hAnsi="Times New Roman" w:cs="Times New Roman"/>
          <w:color w:val="000000"/>
          <w:sz w:val="28"/>
          <w:szCs w:val="28"/>
          <w:lang w:eastAsia="ru-RU"/>
        </w:rPr>
        <w:tab/>
        <w:t>- при выборе мер предпочтения отдается тем, которые обеспечивают при одинаковых затратах наибольшее снижение риска.</w:t>
      </w:r>
    </w:p>
    <w:p w:rsidR="00E1466E" w:rsidRPr="001705B9" w:rsidRDefault="004A18BC" w:rsidP="001705B9">
      <w:pPr>
        <w:spacing w:after="0"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УРАГАН</w:t>
      </w:r>
      <w:r w:rsidRPr="001705B9">
        <w:rPr>
          <w:rFonts w:ascii="Times New Roman" w:hAnsi="Times New Roman" w:cs="Times New Roman"/>
          <w:sz w:val="28"/>
          <w:szCs w:val="28"/>
        </w:rPr>
        <w:t>, ветер разрушительной силы и значите</w:t>
      </w:r>
      <w:r w:rsidRPr="001705B9">
        <w:rPr>
          <w:rFonts w:ascii="Times New Roman" w:hAnsi="Times New Roman" w:cs="Times New Roman"/>
          <w:sz w:val="28"/>
          <w:szCs w:val="28"/>
        </w:rPr>
        <w:softHyphen/>
        <w:t xml:space="preserve">льной продолжительности, скорость которого превышает 30 м/с. </w:t>
      </w:r>
    </w:p>
    <w:p w:rsidR="00940B5C" w:rsidRPr="001705B9" w:rsidRDefault="004A18BC" w:rsidP="001705B9">
      <w:pPr>
        <w:spacing w:after="0" w:line="360" w:lineRule="auto"/>
        <w:jc w:val="both"/>
        <w:rPr>
          <w:rFonts w:ascii="Times New Roman" w:eastAsia="Times New Roman" w:hAnsi="Times New Roman" w:cs="Times New Roman"/>
          <w:iCs/>
          <w:color w:val="000000"/>
          <w:sz w:val="28"/>
          <w:szCs w:val="28"/>
          <w:lang w:val="mn-MN" w:eastAsia="ru-RU"/>
        </w:rPr>
      </w:pPr>
      <w:r w:rsidRPr="001705B9">
        <w:rPr>
          <w:rFonts w:ascii="Times New Roman" w:hAnsi="Times New Roman" w:cs="Times New Roman"/>
          <w:sz w:val="28"/>
          <w:szCs w:val="28"/>
        </w:rPr>
        <w:t>У</w:t>
      </w:r>
      <w:r w:rsidR="00052EFF">
        <w:rPr>
          <w:rFonts w:ascii="Times New Roman" w:hAnsi="Times New Roman" w:cs="Times New Roman"/>
          <w:sz w:val="28"/>
          <w:szCs w:val="28"/>
        </w:rPr>
        <w:t>раган</w:t>
      </w:r>
      <w:r w:rsidRPr="001705B9">
        <w:rPr>
          <w:rFonts w:ascii="Times New Roman" w:hAnsi="Times New Roman" w:cs="Times New Roman"/>
          <w:sz w:val="28"/>
          <w:szCs w:val="28"/>
        </w:rPr>
        <w:t xml:space="preserve"> — опасное природное яв</w:t>
      </w:r>
      <w:r w:rsidRPr="001705B9">
        <w:rPr>
          <w:rFonts w:ascii="Times New Roman" w:hAnsi="Times New Roman" w:cs="Times New Roman"/>
          <w:sz w:val="28"/>
          <w:szCs w:val="28"/>
        </w:rPr>
        <w:softHyphen/>
        <w:t>ление, которое создает угрозу жизни людей и животному миру, приносит большие разруше</w:t>
      </w:r>
      <w:r w:rsidRPr="001705B9">
        <w:rPr>
          <w:rFonts w:ascii="Times New Roman" w:hAnsi="Times New Roman" w:cs="Times New Roman"/>
          <w:sz w:val="28"/>
          <w:szCs w:val="28"/>
        </w:rPr>
        <w:softHyphen/>
        <w:t>ния жилым и хозяйственным постройкам, объ</w:t>
      </w:r>
      <w:r w:rsidRPr="001705B9">
        <w:rPr>
          <w:rFonts w:ascii="Times New Roman" w:hAnsi="Times New Roman" w:cs="Times New Roman"/>
          <w:sz w:val="28"/>
          <w:szCs w:val="28"/>
        </w:rPr>
        <w:softHyphen/>
        <w:t>ектам экономики</w:t>
      </w:r>
      <w:r w:rsidR="00C21D0B" w:rsidRPr="00C21D0B">
        <w:rPr>
          <w:rFonts w:ascii="Times New Roman" w:hAnsi="Times New Roman" w:cs="Times New Roman"/>
          <w:sz w:val="28"/>
          <w:szCs w:val="28"/>
        </w:rPr>
        <w:t>[8]</w:t>
      </w:r>
      <w:r w:rsidR="00E1466E" w:rsidRPr="001705B9">
        <w:rPr>
          <w:rFonts w:ascii="Times New Roman" w:hAnsi="Times New Roman" w:cs="Times New Roman"/>
          <w:sz w:val="28"/>
          <w:szCs w:val="28"/>
        </w:rPr>
        <w:t>.</w:t>
      </w:r>
    </w:p>
    <w:p w:rsidR="00940B5C" w:rsidRPr="001705B9" w:rsidRDefault="00940B5C" w:rsidP="001705B9">
      <w:pPr>
        <w:spacing w:after="0" w:line="360" w:lineRule="auto"/>
        <w:jc w:val="both"/>
        <w:rPr>
          <w:rFonts w:ascii="Times New Roman" w:eastAsia="Times New Roman" w:hAnsi="Times New Roman" w:cs="Times New Roman"/>
          <w:iCs/>
          <w:color w:val="000000"/>
          <w:sz w:val="28"/>
          <w:szCs w:val="28"/>
          <w:lang w:val="mn-MN" w:eastAsia="ru-RU"/>
        </w:rPr>
      </w:pPr>
    </w:p>
    <w:p w:rsidR="00940B5C" w:rsidRPr="001B3EB9" w:rsidRDefault="00940B5C" w:rsidP="001B3EB9">
      <w:pPr>
        <w:spacing w:after="0" w:line="360" w:lineRule="auto"/>
        <w:jc w:val="center"/>
        <w:rPr>
          <w:rFonts w:ascii="Times New Roman" w:eastAsia="Times New Roman" w:hAnsi="Times New Roman" w:cs="Times New Roman"/>
          <w:b/>
          <w:sz w:val="28"/>
          <w:szCs w:val="28"/>
          <w:lang w:eastAsia="ru-RU"/>
        </w:rPr>
      </w:pPr>
      <w:r w:rsidRPr="001B3EB9">
        <w:rPr>
          <w:rFonts w:ascii="Times New Roman" w:eastAsia="Times New Roman" w:hAnsi="Times New Roman" w:cs="Times New Roman"/>
          <w:b/>
          <w:color w:val="000000"/>
          <w:sz w:val="28"/>
          <w:szCs w:val="28"/>
          <w:lang w:eastAsia="ru-RU"/>
        </w:rPr>
        <w:t>Примеры последствий наиболее</w:t>
      </w:r>
      <w:r w:rsidR="001B3EB9" w:rsidRPr="001B3EB9">
        <w:rPr>
          <w:rFonts w:ascii="Times New Roman" w:eastAsia="Times New Roman" w:hAnsi="Times New Roman" w:cs="Times New Roman"/>
          <w:b/>
          <w:color w:val="000000"/>
          <w:sz w:val="28"/>
          <w:szCs w:val="28"/>
          <w:lang w:eastAsia="ru-RU"/>
        </w:rPr>
        <w:t xml:space="preserve"> </w:t>
      </w:r>
      <w:r w:rsidRPr="001B3EB9">
        <w:rPr>
          <w:rFonts w:ascii="Times New Roman" w:eastAsia="Times New Roman" w:hAnsi="Times New Roman" w:cs="Times New Roman"/>
          <w:b/>
          <w:color w:val="000000"/>
          <w:sz w:val="28"/>
          <w:szCs w:val="28"/>
          <w:lang w:val="mn-MN" w:eastAsia="ru-RU"/>
        </w:rPr>
        <w:t>раз</w:t>
      </w:r>
      <w:r w:rsidRPr="001B3EB9">
        <w:rPr>
          <w:rFonts w:ascii="Times New Roman" w:eastAsia="Times New Roman" w:hAnsi="Times New Roman" w:cs="Times New Roman"/>
          <w:b/>
          <w:color w:val="000000"/>
          <w:sz w:val="28"/>
          <w:szCs w:val="28"/>
          <w:lang w:eastAsia="ru-RU"/>
        </w:rPr>
        <w:t>рушительных ураганов в мире</w:t>
      </w:r>
    </w:p>
    <w:tbl>
      <w:tblPr>
        <w:tblStyle w:val="a4"/>
        <w:tblW w:w="0" w:type="auto"/>
        <w:tblLook w:val="0000"/>
      </w:tblPr>
      <w:tblGrid>
        <w:gridCol w:w="1422"/>
        <w:gridCol w:w="3448"/>
        <w:gridCol w:w="5409"/>
      </w:tblGrid>
      <w:tr w:rsidR="00940B5C" w:rsidRPr="001B3EB9" w:rsidTr="00E1466E">
        <w:trPr>
          <w:trHeight w:hRule="exact" w:val="394"/>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Число, месяц, год</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Место происшествия</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Последствия</w:t>
            </w:r>
          </w:p>
        </w:tc>
      </w:tr>
      <w:tr w:rsidR="00940B5C" w:rsidRPr="001B3EB9" w:rsidTr="00E1466E">
        <w:trPr>
          <w:trHeight w:hRule="exact" w:val="734"/>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4.08.1931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США, штат Пенсильвания</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310-350 тыс.</w:t>
            </w:r>
            <w:r w:rsidR="00052EFF">
              <w:rPr>
                <w:rFonts w:ascii="Times New Roman" w:eastAsia="Times New Roman" w:hAnsi="Times New Roman" w:cs="Times New Roman"/>
                <w:color w:val="000000"/>
                <w:sz w:val="24"/>
                <w:szCs w:val="24"/>
                <w:lang w:eastAsia="ru-RU"/>
              </w:rPr>
              <w:t xml:space="preserve"> </w:t>
            </w:r>
            <w:r w:rsidRPr="001B3EB9">
              <w:rPr>
                <w:rFonts w:ascii="Times New Roman" w:eastAsia="Times New Roman" w:hAnsi="Times New Roman" w:cs="Times New Roman"/>
                <w:color w:val="000000"/>
                <w:sz w:val="24"/>
                <w:szCs w:val="24"/>
                <w:lang w:eastAsia="ru-RU"/>
              </w:rPr>
              <w:t>чел. и пострадали около 10 млн. Ущерб — около 1 млрд.</w:t>
            </w:r>
            <w:r w:rsidR="00052EFF">
              <w:rPr>
                <w:rFonts w:ascii="Times New Roman" w:eastAsia="Times New Roman" w:hAnsi="Times New Roman" w:cs="Times New Roman"/>
                <w:color w:val="000000"/>
                <w:sz w:val="24"/>
                <w:szCs w:val="24"/>
                <w:lang w:eastAsia="ru-RU"/>
              </w:rPr>
              <w:t xml:space="preserve"> </w:t>
            </w:r>
            <w:r w:rsidRPr="001B3EB9">
              <w:rPr>
                <w:rFonts w:ascii="Times New Roman" w:eastAsia="Times New Roman" w:hAnsi="Times New Roman" w:cs="Times New Roman"/>
                <w:color w:val="000000"/>
                <w:sz w:val="24"/>
                <w:szCs w:val="24"/>
                <w:lang w:eastAsia="ru-RU"/>
              </w:rPr>
              <w:t>долл.</w:t>
            </w:r>
          </w:p>
        </w:tc>
      </w:tr>
      <w:tr w:rsidR="00940B5C" w:rsidRPr="001B3EB9" w:rsidTr="00E1466E">
        <w:trPr>
          <w:trHeight w:hRule="exact" w:val="70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12.10.1954</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Гаити, ураган «Хейзел»</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более 1,3 тыс. чел., лишились крова более 40 тыс.</w:t>
            </w:r>
          </w:p>
        </w:tc>
      </w:tr>
      <w:tr w:rsidR="00940B5C" w:rsidRPr="001B3EB9" w:rsidTr="00E1466E">
        <w:trPr>
          <w:trHeight w:hRule="exact" w:val="71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22.09.1955</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Карибское море, Гондурас, Мексика, ураган «Дженет»</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500 чел., остались без крова 60 тыс. Ущерб — 6 млн. долл.</w:t>
            </w:r>
          </w:p>
        </w:tc>
      </w:tr>
      <w:tr w:rsidR="00940B5C" w:rsidRPr="001B3EB9" w:rsidTr="001B3EB9">
        <w:trPr>
          <w:trHeight w:hRule="exact" w:val="187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1990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Западная Европа (Бельгия, Франция, ФРГ, Голландия, Англия) ураганы «Герта», «Виебке», «Вивиан», «Дария»</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около 100 чел. Ущерб — 14,2 млрд. долл.</w:t>
            </w:r>
          </w:p>
        </w:tc>
      </w:tr>
      <w:tr w:rsidR="00940B5C" w:rsidRPr="001B3EB9" w:rsidTr="00E1466E">
        <w:trPr>
          <w:trHeight w:hRule="exact" w:val="70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30.04.1991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Бангладеш</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Ураган образовал волну высотой до 6 м, вы</w:t>
            </w:r>
            <w:r w:rsidRPr="001B3EB9">
              <w:rPr>
                <w:rFonts w:ascii="Times New Roman" w:eastAsia="Times New Roman" w:hAnsi="Times New Roman" w:cs="Times New Roman"/>
                <w:color w:val="000000"/>
                <w:sz w:val="24"/>
                <w:szCs w:val="24"/>
                <w:lang w:eastAsia="ru-RU"/>
              </w:rPr>
              <w:softHyphen/>
              <w:t>звал наводнение. Погибло до 200 тыс. чел.</w:t>
            </w:r>
          </w:p>
        </w:tc>
      </w:tr>
      <w:tr w:rsidR="00940B5C" w:rsidRPr="001B3EB9" w:rsidTr="00E1466E">
        <w:trPr>
          <w:trHeight w:hRule="exact" w:val="1138"/>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9-12.11.1993</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Россия, г. Новороссийск, ураган «Бора» при холодной погоде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Остановлены промышленные предприятия, нарушено движение транспорта, затонули 7 судов, выброшены на берег 3 сейнера. Погибло 5 чел.</w:t>
            </w:r>
          </w:p>
        </w:tc>
      </w:tr>
      <w:tr w:rsidR="00940B5C" w:rsidRPr="001B3EB9" w:rsidTr="00E1466E">
        <w:trPr>
          <w:trHeight w:hRule="exact" w:val="1710"/>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lastRenderedPageBreak/>
              <w:t>Январь 1998</w:t>
            </w:r>
          </w:p>
        </w:tc>
        <w:tc>
          <w:tcPr>
            <w:tcW w:w="0" w:type="auto"/>
          </w:tcPr>
          <w:p w:rsidR="00940B5C" w:rsidRPr="001B3EB9" w:rsidRDefault="00940B5C" w:rsidP="001705B9">
            <w:pPr>
              <w:spacing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Канада</w:t>
            </w: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color w:val="000000"/>
                <w:sz w:val="24"/>
                <w:szCs w:val="24"/>
                <w:lang w:eastAsia="ru-RU"/>
              </w:rPr>
            </w:pPr>
          </w:p>
          <w:p w:rsidR="00920869" w:rsidRPr="001B3EB9" w:rsidRDefault="00920869"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Ураган вызвал обледенение толщиной до 70 мм. Погибло 25 чел., остались без тепла и света 3 млн. людей. Погибли миллионы деревьев, разрушены 100 тыс. км линий электропередачи. Ущерб — 2 млрд. долл.</w:t>
            </w:r>
          </w:p>
        </w:tc>
      </w:tr>
      <w:tr w:rsidR="00940B5C" w:rsidRPr="001B3EB9" w:rsidTr="00E1466E">
        <w:trPr>
          <w:trHeight w:hRule="exact" w:val="1568"/>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20-21.06.1998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Россия, г. Москва, шквальный ветер до 45 м/сек.</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11 чел. и пострадали 172, из них гос</w:t>
            </w:r>
            <w:r w:rsidRPr="001B3EB9">
              <w:rPr>
                <w:rFonts w:ascii="Times New Roman" w:eastAsia="Times New Roman" w:hAnsi="Times New Roman" w:cs="Times New Roman"/>
                <w:color w:val="000000"/>
                <w:sz w:val="24"/>
                <w:szCs w:val="24"/>
                <w:lang w:eastAsia="ru-RU"/>
              </w:rPr>
              <w:softHyphen/>
              <w:t>питализированы — 122. Получили повреждения 2.5 тыс. домов, повалены 110 тыс. деревьев. Ущерб — около 1 млрд.</w:t>
            </w:r>
            <w:r w:rsidR="00052EFF">
              <w:rPr>
                <w:rFonts w:ascii="Times New Roman" w:eastAsia="Times New Roman" w:hAnsi="Times New Roman" w:cs="Times New Roman"/>
                <w:color w:val="000000"/>
                <w:sz w:val="24"/>
                <w:szCs w:val="24"/>
                <w:lang w:eastAsia="ru-RU"/>
              </w:rPr>
              <w:t xml:space="preserve"> </w:t>
            </w:r>
            <w:r w:rsidRPr="001B3EB9">
              <w:rPr>
                <w:rFonts w:ascii="Times New Roman" w:eastAsia="Times New Roman" w:hAnsi="Times New Roman" w:cs="Times New Roman"/>
                <w:color w:val="000000"/>
                <w:sz w:val="24"/>
                <w:szCs w:val="24"/>
                <w:lang w:eastAsia="ru-RU"/>
              </w:rPr>
              <w:t>руб.</w:t>
            </w:r>
          </w:p>
        </w:tc>
      </w:tr>
      <w:tr w:rsidR="00940B5C" w:rsidRPr="001B3EB9" w:rsidTr="001B3EB9">
        <w:trPr>
          <w:trHeight w:hRule="exact" w:val="1260"/>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2.11.1998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Центральная Америка, Карибский бассейн, ураган «Митч»</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более 9 200 чел., пострадали и лишились крова 1 млн. 895 тыс. чел. Ущерб 71 млрд.</w:t>
            </w:r>
            <w:r w:rsidR="00052EFF">
              <w:rPr>
                <w:rFonts w:ascii="Times New Roman" w:eastAsia="Times New Roman" w:hAnsi="Times New Roman" w:cs="Times New Roman"/>
                <w:color w:val="000000"/>
                <w:sz w:val="24"/>
                <w:szCs w:val="24"/>
                <w:lang w:eastAsia="ru-RU"/>
              </w:rPr>
              <w:t xml:space="preserve"> </w:t>
            </w:r>
            <w:r w:rsidRPr="001B3EB9">
              <w:rPr>
                <w:rFonts w:ascii="Times New Roman" w:eastAsia="Times New Roman" w:hAnsi="Times New Roman" w:cs="Times New Roman"/>
                <w:color w:val="000000"/>
                <w:sz w:val="24"/>
                <w:szCs w:val="24"/>
                <w:lang w:eastAsia="ru-RU"/>
              </w:rPr>
              <w:t>долл.</w:t>
            </w:r>
          </w:p>
        </w:tc>
      </w:tr>
      <w:tr w:rsidR="00940B5C" w:rsidRPr="001B3EB9" w:rsidTr="001B3EB9">
        <w:trPr>
          <w:trHeight w:hRule="exact" w:val="1137"/>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1.12.2004</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Филиппины, тропический ураган «Винни»</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500 чел.</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На о. Лусон ураган разрушил до основания го</w:t>
            </w:r>
            <w:r w:rsidRPr="001B3EB9">
              <w:rPr>
                <w:rFonts w:ascii="Times New Roman" w:eastAsia="Times New Roman" w:hAnsi="Times New Roman" w:cs="Times New Roman"/>
                <w:color w:val="000000"/>
                <w:sz w:val="24"/>
                <w:szCs w:val="24"/>
                <w:lang w:eastAsia="ru-RU"/>
              </w:rPr>
              <w:softHyphen/>
              <w:t>рода Реал, Инфанта, Накар.</w:t>
            </w:r>
          </w:p>
        </w:tc>
      </w:tr>
    </w:tbl>
    <w:p w:rsidR="00E1466E" w:rsidRPr="001B3EB9" w:rsidRDefault="00E1466E" w:rsidP="001705B9">
      <w:pPr>
        <w:spacing w:line="360" w:lineRule="auto"/>
        <w:jc w:val="both"/>
        <w:rPr>
          <w:rFonts w:ascii="Times New Roman" w:eastAsia="Times New Roman" w:hAnsi="Times New Roman" w:cs="Times New Roman"/>
          <w:iCs/>
          <w:color w:val="000000"/>
          <w:spacing w:val="-10"/>
          <w:sz w:val="24"/>
          <w:szCs w:val="24"/>
          <w:lang w:eastAsia="ru-RU"/>
        </w:rPr>
      </w:pPr>
    </w:p>
    <w:p w:rsidR="00A4685F" w:rsidRDefault="00E17D1D" w:rsidP="00052EFF">
      <w:pPr>
        <w:spacing w:line="360" w:lineRule="auto"/>
        <w:ind w:firstLine="709"/>
        <w:jc w:val="both"/>
        <w:rPr>
          <w:rFonts w:ascii="Times New Roman" w:eastAsia="Times New Roman" w:hAnsi="Times New Roman" w:cs="Times New Roman"/>
          <w:color w:val="000000"/>
          <w:sz w:val="28"/>
          <w:szCs w:val="28"/>
          <w:lang w:eastAsia="ru-RU"/>
        </w:rPr>
      </w:pPr>
      <w:r w:rsidRPr="001B3EB9">
        <w:rPr>
          <w:rFonts w:ascii="Times New Roman" w:eastAsia="Times New Roman" w:hAnsi="Times New Roman" w:cs="Times New Roman"/>
          <w:b/>
          <w:iCs/>
          <w:color w:val="000000"/>
          <w:spacing w:val="-10"/>
          <w:sz w:val="28"/>
          <w:szCs w:val="28"/>
          <w:lang w:eastAsia="ru-RU"/>
        </w:rPr>
        <w:t>Тропический циклон</w:t>
      </w:r>
      <w:r w:rsidRPr="001705B9">
        <w:rPr>
          <w:rFonts w:ascii="Times New Roman" w:eastAsia="Times New Roman" w:hAnsi="Times New Roman" w:cs="Times New Roman"/>
          <w:color w:val="000000"/>
          <w:sz w:val="28"/>
          <w:szCs w:val="28"/>
          <w:lang w:eastAsia="ru-RU"/>
        </w:rPr>
        <w:t xml:space="preserve"> (тайфун, ураган) — это большой атмосферный вихрь с низким давлением в центре. Воздушные потоки в нем движутся, как правило, по спиралям, близким к круговым, к центру циклона. В тропических циклопах северного полушария вращение воздушных потоков происходит против часовой стрелки, а в циклонах южного полушария — но часовой стрелке при наблюдении сверху. Внутри тропического циклона, вблизи его центральной части, образу</w:t>
      </w:r>
      <w:r w:rsidRPr="001705B9">
        <w:rPr>
          <w:rFonts w:ascii="Times New Roman" w:eastAsia="Times New Roman" w:hAnsi="Times New Roman" w:cs="Times New Roman"/>
          <w:color w:val="000000"/>
          <w:sz w:val="28"/>
          <w:szCs w:val="28"/>
          <w:lang w:eastAsia="ru-RU"/>
        </w:rPr>
        <w:softHyphen/>
        <w:t>ется ядро воздуха, температура которого на несколько градусов выше, чем у окружающего воздуха. Часть теплого воздуха из этого ядра ухо</w:t>
      </w:r>
      <w:r w:rsidRPr="001705B9">
        <w:rPr>
          <w:rFonts w:ascii="Times New Roman" w:eastAsia="Times New Roman" w:hAnsi="Times New Roman" w:cs="Times New Roman"/>
          <w:color w:val="000000"/>
          <w:sz w:val="28"/>
          <w:szCs w:val="28"/>
          <w:lang w:eastAsia="ru-RU"/>
        </w:rPr>
        <w:softHyphen/>
        <w:t>дит в верхние слои атмосферы, а на смену ему приходят новые потоки. Многое еще не ясно в процессах перехода тепловой энергии в механи</w:t>
      </w:r>
      <w:r w:rsidRPr="001705B9">
        <w:rPr>
          <w:rFonts w:ascii="Times New Roman" w:eastAsia="Times New Roman" w:hAnsi="Times New Roman" w:cs="Times New Roman"/>
          <w:color w:val="000000"/>
          <w:sz w:val="28"/>
          <w:szCs w:val="28"/>
          <w:lang w:eastAsia="ru-RU"/>
        </w:rPr>
        <w:softHyphen/>
        <w:t>ческую энергию ветра в тропических циклонах. Однако спутниковые наблюдения показали, что существенное значение в обострении (угасании) тропических циклопов имеют перепады давления воздуха в теплом столбе в центре и в окружающем холодном воздухе на пери</w:t>
      </w:r>
      <w:r w:rsidRPr="001705B9">
        <w:rPr>
          <w:rFonts w:ascii="Times New Roman" w:eastAsia="Times New Roman" w:hAnsi="Times New Roman" w:cs="Times New Roman"/>
          <w:color w:val="000000"/>
          <w:sz w:val="28"/>
          <w:szCs w:val="28"/>
          <w:lang w:eastAsia="ru-RU"/>
        </w:rPr>
        <w:softHyphen/>
      </w:r>
      <w:r w:rsidR="00C21D0B">
        <w:rPr>
          <w:rFonts w:ascii="Times New Roman" w:eastAsia="Times New Roman" w:hAnsi="Times New Roman" w:cs="Times New Roman"/>
          <w:color w:val="000000"/>
          <w:sz w:val="28"/>
          <w:szCs w:val="28"/>
          <w:lang w:eastAsia="ru-RU"/>
        </w:rPr>
        <w:t>феерии</w:t>
      </w:r>
      <w:r w:rsidR="00C21D0B" w:rsidRPr="00C21D0B">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w:t>
      </w:r>
    </w:p>
    <w:p w:rsidR="00E17D1D" w:rsidRPr="001705B9" w:rsidRDefault="00E17D1D" w:rsidP="00052EFF">
      <w:pPr>
        <w:spacing w:line="360" w:lineRule="auto"/>
        <w:ind w:firstLine="709"/>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В среднем тропический циклон существует несколько суток. Быва</w:t>
      </w:r>
      <w:r w:rsidRPr="001705B9">
        <w:rPr>
          <w:rFonts w:ascii="Times New Roman" w:eastAsia="Times New Roman" w:hAnsi="Times New Roman" w:cs="Times New Roman"/>
          <w:color w:val="000000"/>
          <w:sz w:val="28"/>
          <w:szCs w:val="28"/>
          <w:lang w:eastAsia="ru-RU"/>
        </w:rPr>
        <w:softHyphen/>
        <w:t xml:space="preserve">ют короткоживущие  тайфуны (до нескольких часов) и долгоживущие (до нескольких </w:t>
      </w:r>
      <w:r w:rsidRPr="001705B9">
        <w:rPr>
          <w:rFonts w:ascii="Times New Roman" w:eastAsia="Times New Roman" w:hAnsi="Times New Roman" w:cs="Times New Roman"/>
          <w:color w:val="000000"/>
          <w:sz w:val="28"/>
          <w:szCs w:val="28"/>
          <w:lang w:eastAsia="ru-RU"/>
        </w:rPr>
        <w:lastRenderedPageBreak/>
        <w:t>недель). В общем случае различают следующие стадии существования тропического циклона: формирование молодого циклона, стадия зрелого циклона и затухание.</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На стадии формирования образуется замкнутый вихрь с небольшим изменением давления в центре и слабым ветром. У молодого циклона давление в центре непрерывно уменьшается, ураганные ветры возрас</w:t>
      </w:r>
      <w:r w:rsidRPr="001705B9">
        <w:rPr>
          <w:rFonts w:ascii="Times New Roman" w:eastAsia="Times New Roman" w:hAnsi="Times New Roman" w:cs="Times New Roman"/>
          <w:color w:val="000000"/>
          <w:sz w:val="28"/>
          <w:szCs w:val="28"/>
          <w:lang w:eastAsia="ru-RU"/>
        </w:rPr>
        <w:softHyphen/>
        <w:t>тают и охватывают центр со всех сторон. Молодой циклоп обычно ох</w:t>
      </w:r>
      <w:r w:rsidRPr="001705B9">
        <w:rPr>
          <w:rFonts w:ascii="Times New Roman" w:eastAsia="Times New Roman" w:hAnsi="Times New Roman" w:cs="Times New Roman"/>
          <w:color w:val="000000"/>
          <w:sz w:val="28"/>
          <w:szCs w:val="28"/>
          <w:lang w:eastAsia="ru-RU"/>
        </w:rPr>
        <w:softHyphen/>
        <w:t>ватывает небольшую по площади зону диаметром 60—100 км. Зрелый тропический циклон охватывает большие пространства (до 2000 км в диаметре), давление в центре перестает падать, а ветер не возрастает. Зрелая стадия длится в среднем около пяти дней.</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Последняя стадия — затухание, наступает по разным, не до конца ясным причинам. Чаше всего тайфуны затихают, попадая в более про</w:t>
      </w:r>
      <w:r w:rsidRPr="001705B9">
        <w:rPr>
          <w:rFonts w:ascii="Times New Roman" w:eastAsia="Times New Roman" w:hAnsi="Times New Roman" w:cs="Times New Roman"/>
          <w:color w:val="000000"/>
          <w:sz w:val="28"/>
          <w:szCs w:val="28"/>
          <w:lang w:eastAsia="ru-RU"/>
        </w:rPr>
        <w:softHyphen/>
        <w:t>хладные умеренные широты. Другая часть затухает в тропической зоне, выходя на континент.</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В центре тропического циклона обычно наблюдается так называе</w:t>
      </w:r>
      <w:r w:rsidRPr="001705B9">
        <w:rPr>
          <w:rFonts w:ascii="Times New Roman" w:eastAsia="Times New Roman" w:hAnsi="Times New Roman" w:cs="Times New Roman"/>
          <w:color w:val="000000"/>
          <w:sz w:val="28"/>
          <w:szCs w:val="28"/>
          <w:lang w:eastAsia="ru-RU"/>
        </w:rPr>
        <w:softHyphen/>
        <w:t>мый глаз со средним диаметром 20—25 км (иногда до 60—70 км) с чет</w:t>
      </w:r>
      <w:r w:rsidRPr="001705B9">
        <w:rPr>
          <w:rFonts w:ascii="Times New Roman" w:eastAsia="Times New Roman" w:hAnsi="Times New Roman" w:cs="Times New Roman"/>
          <w:color w:val="000000"/>
          <w:sz w:val="28"/>
          <w:szCs w:val="28"/>
          <w:lang w:eastAsia="ru-RU"/>
        </w:rPr>
        <w:softHyphen/>
        <w:t>ко выраженной границей. Параметры атмосферы внутри глаза суще</w:t>
      </w:r>
      <w:r w:rsidRPr="001705B9">
        <w:rPr>
          <w:rFonts w:ascii="Times New Roman" w:eastAsia="Times New Roman" w:hAnsi="Times New Roman" w:cs="Times New Roman"/>
          <w:color w:val="000000"/>
          <w:sz w:val="28"/>
          <w:szCs w:val="28"/>
          <w:lang w:eastAsia="ru-RU"/>
        </w:rPr>
        <w:softHyphen/>
        <w:t>ственно отличаются от аналогичных параметров в остальной части циклона: скорость всего 4—5 м/с (при типичных скоростях ветра в тай</w:t>
      </w:r>
      <w:r w:rsidRPr="001705B9">
        <w:rPr>
          <w:rFonts w:ascii="Times New Roman" w:eastAsia="Times New Roman" w:hAnsi="Times New Roman" w:cs="Times New Roman"/>
          <w:color w:val="000000"/>
          <w:sz w:val="28"/>
          <w:szCs w:val="28"/>
          <w:lang w:eastAsia="ru-RU"/>
        </w:rPr>
        <w:softHyphen/>
        <w:t>фунах 30—40 м/с), меньше давление, выше температура.</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Ветровые возмущения тропических циклонов распространяются да</w:t>
      </w:r>
      <w:r w:rsidRPr="001705B9">
        <w:rPr>
          <w:rFonts w:ascii="Times New Roman" w:eastAsia="Times New Roman" w:hAnsi="Times New Roman" w:cs="Times New Roman"/>
          <w:color w:val="000000"/>
          <w:sz w:val="28"/>
          <w:szCs w:val="28"/>
          <w:lang w:eastAsia="ru-RU"/>
        </w:rPr>
        <w:softHyphen/>
        <w:t>леко вверх над поверхностью океана и захватывают не только всю тро</w:t>
      </w:r>
      <w:r w:rsidRPr="001705B9">
        <w:rPr>
          <w:rFonts w:ascii="Times New Roman" w:eastAsia="Times New Roman" w:hAnsi="Times New Roman" w:cs="Times New Roman"/>
          <w:color w:val="000000"/>
          <w:sz w:val="28"/>
          <w:szCs w:val="28"/>
          <w:lang w:eastAsia="ru-RU"/>
        </w:rPr>
        <w:softHyphen/>
        <w:t>посферу до высот 15—16 км, но и часть стратосферы. Осадки в тропи</w:t>
      </w:r>
      <w:r w:rsidRPr="001705B9">
        <w:rPr>
          <w:rFonts w:ascii="Times New Roman" w:eastAsia="Times New Roman" w:hAnsi="Times New Roman" w:cs="Times New Roman"/>
          <w:color w:val="000000"/>
          <w:sz w:val="28"/>
          <w:szCs w:val="28"/>
          <w:lang w:eastAsia="ru-RU"/>
        </w:rPr>
        <w:softHyphen/>
        <w:t>ческих циклонах сконцентрированы в отдельных полосах, сходящихся по спирали к центру. Длина каждой из полос составляет несколько десятков км. Количество выпадающих осадков обычно очень велико и составляет 150—200 мм. При этом часто наблюдаются грозы и лока</w:t>
      </w:r>
      <w:r w:rsidRPr="001705B9">
        <w:rPr>
          <w:rFonts w:ascii="Times New Roman" w:eastAsia="Times New Roman" w:hAnsi="Times New Roman" w:cs="Times New Roman"/>
          <w:color w:val="000000"/>
          <w:sz w:val="28"/>
          <w:szCs w:val="28"/>
          <w:lang w:eastAsia="ru-RU"/>
        </w:rPr>
        <w:softHyphen/>
        <w:t>льные атмосферные вихри с диаметром до нескольких сотен м типа торнадо со скоростями разрушительной силы (до 300 м/с).</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Характерными особенностями тропических циклонов являются: низкие широты возникновения, почти круговые изобары, большие градиенты давления, большие скорости ветра, наличие «глаза» в цент</w:t>
      </w:r>
      <w:r w:rsidRPr="001705B9">
        <w:rPr>
          <w:rFonts w:ascii="Times New Roman" w:eastAsia="Times New Roman" w:hAnsi="Times New Roman" w:cs="Times New Roman"/>
          <w:color w:val="000000"/>
          <w:sz w:val="28"/>
          <w:szCs w:val="28"/>
          <w:lang w:eastAsia="ru-RU"/>
        </w:rPr>
        <w:softHyphen/>
        <w:t xml:space="preserve">ре, сильные осадки, летний сезон </w:t>
      </w:r>
      <w:r w:rsidRPr="001705B9">
        <w:rPr>
          <w:rFonts w:ascii="Times New Roman" w:eastAsia="Times New Roman" w:hAnsi="Times New Roman" w:cs="Times New Roman"/>
          <w:color w:val="000000"/>
          <w:sz w:val="28"/>
          <w:szCs w:val="28"/>
          <w:lang w:eastAsia="ru-RU"/>
        </w:rPr>
        <w:lastRenderedPageBreak/>
        <w:t>активности.</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Для внетропических циклонов характерны средние и высокие ши</w:t>
      </w:r>
      <w:r w:rsidRPr="001705B9">
        <w:rPr>
          <w:rFonts w:ascii="Times New Roman" w:eastAsia="Times New Roman" w:hAnsi="Times New Roman" w:cs="Times New Roman"/>
          <w:color w:val="000000"/>
          <w:sz w:val="28"/>
          <w:szCs w:val="28"/>
          <w:lang w:eastAsia="ru-RU"/>
        </w:rPr>
        <w:softHyphen/>
        <w:t>роты возникновения, вытянутые изобары, умеренные градиенты дав</w:t>
      </w:r>
      <w:r w:rsidRPr="001705B9">
        <w:rPr>
          <w:rFonts w:ascii="Times New Roman" w:eastAsia="Times New Roman" w:hAnsi="Times New Roman" w:cs="Times New Roman"/>
          <w:color w:val="000000"/>
          <w:sz w:val="28"/>
          <w:szCs w:val="28"/>
          <w:lang w:eastAsia="ru-RU"/>
        </w:rPr>
        <w:softHyphen/>
        <w:t>ления, умеренные скорости ветра, отсутствие «глаза» бури, умеренные осадки, зимний сезон активности.</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Основными поражающими факторами тропического циклона явля</w:t>
      </w:r>
      <w:r w:rsidRPr="001705B9">
        <w:rPr>
          <w:rFonts w:ascii="Times New Roman" w:eastAsia="Times New Roman" w:hAnsi="Times New Roman" w:cs="Times New Roman"/>
          <w:color w:val="000000"/>
          <w:sz w:val="28"/>
          <w:szCs w:val="28"/>
          <w:lang w:eastAsia="ru-RU"/>
        </w:rPr>
        <w:softHyphen/>
        <w:t>ются: скоростной напор, ливневые осадки, сильное волнение на морс.</w:t>
      </w:r>
      <w:r w:rsidRPr="001705B9">
        <w:rPr>
          <w:rFonts w:ascii="Times New Roman" w:hAnsi="Times New Roman" w:cs="Times New Roman"/>
          <w:b/>
          <w:sz w:val="28"/>
          <w:szCs w:val="28"/>
        </w:rPr>
        <w:br/>
      </w:r>
      <w:r w:rsidRPr="001705B9">
        <w:rPr>
          <w:rFonts w:ascii="Times New Roman" w:eastAsia="Times New Roman" w:hAnsi="Times New Roman" w:cs="Times New Roman"/>
          <w:iCs/>
          <w:color w:val="000000"/>
          <w:spacing w:val="-10"/>
          <w:sz w:val="28"/>
          <w:szCs w:val="28"/>
          <w:lang w:eastAsia="ru-RU"/>
        </w:rPr>
        <w:t xml:space="preserve">  Торнадо (смерч)</w:t>
      </w:r>
      <w:r w:rsidRPr="001705B9">
        <w:rPr>
          <w:rFonts w:ascii="Times New Roman" w:eastAsia="Times New Roman" w:hAnsi="Times New Roman" w:cs="Times New Roman"/>
          <w:color w:val="000000"/>
          <w:sz w:val="28"/>
          <w:szCs w:val="28"/>
          <w:lang w:eastAsia="ru-RU"/>
        </w:rPr>
        <w:t xml:space="preserve"> — это маломасштабный атмосферный вихрь, возни</w:t>
      </w:r>
      <w:r w:rsidRPr="001705B9">
        <w:rPr>
          <w:rFonts w:ascii="Times New Roman" w:eastAsia="Times New Roman" w:hAnsi="Times New Roman" w:cs="Times New Roman"/>
          <w:color w:val="000000"/>
          <w:sz w:val="28"/>
          <w:szCs w:val="28"/>
          <w:lang w:eastAsia="ru-RU"/>
        </w:rPr>
        <w:softHyphen/>
        <w:t>кающий в грозовом облаке и распространяющийся по земной поверх</w:t>
      </w:r>
      <w:r w:rsidRPr="001705B9">
        <w:rPr>
          <w:rFonts w:ascii="Times New Roman" w:eastAsia="Times New Roman" w:hAnsi="Times New Roman" w:cs="Times New Roman"/>
          <w:color w:val="000000"/>
          <w:sz w:val="28"/>
          <w:szCs w:val="28"/>
          <w:lang w:eastAsia="ru-RU"/>
        </w:rPr>
        <w:softHyphen/>
        <w:t>ности. Представляет в момент своего полного развития гибкую воз</w:t>
      </w:r>
      <w:r w:rsidRPr="001705B9">
        <w:rPr>
          <w:rFonts w:ascii="Times New Roman" w:eastAsia="Times New Roman" w:hAnsi="Times New Roman" w:cs="Times New Roman"/>
          <w:color w:val="000000"/>
          <w:sz w:val="28"/>
          <w:szCs w:val="28"/>
          <w:lang w:eastAsia="ru-RU"/>
        </w:rPr>
        <w:softHyphen/>
        <w:t>душную трубу с изогнутой осью, опускающейся из кучеводождевого облака. Эта связь — воздушная труба — материнское облако — очень существенна и отличает торнадо от других вихреподобных образова</w:t>
      </w:r>
      <w:r w:rsidRPr="001705B9">
        <w:rPr>
          <w:rFonts w:ascii="Times New Roman" w:eastAsia="Times New Roman" w:hAnsi="Times New Roman" w:cs="Times New Roman"/>
          <w:color w:val="000000"/>
          <w:sz w:val="28"/>
          <w:szCs w:val="28"/>
          <w:lang w:eastAsia="ru-RU"/>
        </w:rPr>
        <w:softHyphen/>
        <w:t>ний. Воздух в трубе вращается против часовой стрелки с большой ско</w:t>
      </w:r>
      <w:r w:rsidRPr="001705B9">
        <w:rPr>
          <w:rFonts w:ascii="Times New Roman" w:eastAsia="Times New Roman" w:hAnsi="Times New Roman" w:cs="Times New Roman"/>
          <w:color w:val="000000"/>
          <w:sz w:val="28"/>
          <w:szCs w:val="28"/>
          <w:lang w:eastAsia="ru-RU"/>
        </w:rPr>
        <w:softHyphen/>
        <w:t>ростью и одновременно поднимается по спирали, втягивая снизу пыль, воду и различные предметы</w:t>
      </w:r>
      <w:r w:rsidR="00E566FA" w:rsidRPr="00E566FA">
        <w:rPr>
          <w:rFonts w:ascii="Times New Roman" w:eastAsia="Times New Roman" w:hAnsi="Times New Roman" w:cs="Times New Roman"/>
          <w:color w:val="000000"/>
          <w:sz w:val="28"/>
          <w:szCs w:val="28"/>
          <w:lang w:eastAsia="ru-RU"/>
        </w:rPr>
        <w:t>[8]</w:t>
      </w:r>
      <w:r w:rsidRPr="001705B9">
        <w:rPr>
          <w:rFonts w:ascii="Times New Roman" w:eastAsia="Times New Roman" w:hAnsi="Times New Roman" w:cs="Times New Roman"/>
          <w:color w:val="000000"/>
          <w:sz w:val="28"/>
          <w:szCs w:val="28"/>
          <w:lang w:eastAsia="ru-RU"/>
        </w:rPr>
        <w:t>.</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Высота расположения материнского облака может быть различ</w:t>
      </w:r>
      <w:r w:rsidRPr="001705B9">
        <w:rPr>
          <w:rFonts w:ascii="Times New Roman" w:eastAsia="Times New Roman" w:hAnsi="Times New Roman" w:cs="Times New Roman"/>
          <w:color w:val="000000"/>
          <w:sz w:val="28"/>
          <w:szCs w:val="28"/>
          <w:lang w:eastAsia="ru-RU"/>
        </w:rPr>
        <w:softHyphen/>
        <w:t>ной — от десятков м до 1—2 и более км. Ширина трубы у земли может достигать 500 м и более, но чаще всего измеряется первыми десятками метров. Характерным для торнадо является очень большая скорость вращения воздуха. Согласно шкале интенсивности Фуджита</w:t>
      </w:r>
      <w:r w:rsidR="00E1466E" w:rsidRPr="001705B9">
        <w:rPr>
          <w:rFonts w:ascii="Times New Roman" w:eastAsia="Times New Roman" w:hAnsi="Times New Roman" w:cs="Times New Roman"/>
          <w:color w:val="000000"/>
          <w:sz w:val="28"/>
          <w:szCs w:val="28"/>
          <w:lang w:eastAsia="ru-RU"/>
        </w:rPr>
        <w:t>,</w:t>
      </w:r>
      <w:r w:rsidRPr="001705B9">
        <w:rPr>
          <w:rFonts w:ascii="Times New Roman" w:eastAsia="Times New Roman" w:hAnsi="Times New Roman" w:cs="Times New Roman"/>
          <w:color w:val="000000"/>
          <w:sz w:val="28"/>
          <w:szCs w:val="28"/>
          <w:lang w:eastAsia="ru-RU"/>
        </w:rPr>
        <w:t xml:space="preserve"> скорость вращения может превышать 300 миль в час (150 м/с). Вторая особенность торнадо — это низкое давление внутри трубы — 100 и менее гПа. Длительность существования торнадо от не</w:t>
      </w:r>
      <w:r w:rsidRPr="001705B9">
        <w:rPr>
          <w:rFonts w:ascii="Times New Roman" w:eastAsia="Times New Roman" w:hAnsi="Times New Roman" w:cs="Times New Roman"/>
          <w:color w:val="000000"/>
          <w:sz w:val="28"/>
          <w:szCs w:val="28"/>
          <w:lang w:eastAsia="ru-RU"/>
        </w:rPr>
        <w:softHyphen/>
        <w:t>скольких минут до нескольких часов. За время своего существования торнадо способно проходить значительные расстояния — 100 — 200 км при средней скорости движения 30-60 км/час.</w:t>
      </w:r>
      <w:r w:rsidRPr="001705B9">
        <w:rPr>
          <w:rFonts w:ascii="Times New Roman" w:hAnsi="Times New Roman" w:cs="Times New Roman"/>
          <w:b/>
          <w:sz w:val="28"/>
          <w:szCs w:val="28"/>
        </w:rPr>
        <w:br/>
      </w:r>
      <w:r w:rsidRPr="001705B9">
        <w:rPr>
          <w:rFonts w:ascii="Times New Roman" w:eastAsia="Times New Roman" w:hAnsi="Times New Roman" w:cs="Times New Roman"/>
          <w:color w:val="000000"/>
          <w:sz w:val="28"/>
          <w:szCs w:val="28"/>
          <w:lang w:eastAsia="ru-RU"/>
        </w:rPr>
        <w:t xml:space="preserve">  Большая скорость вращения ветра в воронке и низкое давление в ней, сопровождающиеся интенсивными ливневыми осадками и гра</w:t>
      </w:r>
      <w:r w:rsidRPr="001705B9">
        <w:rPr>
          <w:rFonts w:ascii="Times New Roman" w:eastAsia="Times New Roman" w:hAnsi="Times New Roman" w:cs="Times New Roman"/>
          <w:color w:val="000000"/>
          <w:sz w:val="28"/>
          <w:szCs w:val="28"/>
          <w:lang w:eastAsia="ru-RU"/>
        </w:rPr>
        <w:softHyphen/>
        <w:t>дом, определяют силу поражающего действия торнадо на людей и объ</w:t>
      </w:r>
      <w:r w:rsidRPr="001705B9">
        <w:rPr>
          <w:rFonts w:ascii="Times New Roman" w:eastAsia="Times New Roman" w:hAnsi="Times New Roman" w:cs="Times New Roman"/>
          <w:color w:val="000000"/>
          <w:sz w:val="28"/>
          <w:szCs w:val="28"/>
          <w:lang w:eastAsia="ru-RU"/>
        </w:rPr>
        <w:softHyphen/>
        <w:t>екты техносферы.</w:t>
      </w:r>
    </w:p>
    <w:p w:rsidR="00E1466E" w:rsidRDefault="00E1466E" w:rsidP="00052EFF">
      <w:pPr>
        <w:spacing w:line="360" w:lineRule="auto"/>
        <w:ind w:firstLine="709"/>
        <w:jc w:val="both"/>
        <w:rPr>
          <w:rFonts w:ascii="Times New Roman" w:hAnsi="Times New Roman" w:cs="Times New Roman"/>
          <w:b/>
          <w:sz w:val="28"/>
          <w:szCs w:val="28"/>
        </w:rPr>
      </w:pPr>
    </w:p>
    <w:p w:rsidR="001B3EB9" w:rsidRPr="001705B9" w:rsidRDefault="001B3EB9" w:rsidP="00052EFF">
      <w:pPr>
        <w:spacing w:line="360" w:lineRule="auto"/>
        <w:ind w:firstLine="709"/>
        <w:jc w:val="both"/>
        <w:rPr>
          <w:rFonts w:ascii="Times New Roman" w:hAnsi="Times New Roman" w:cs="Times New Roman"/>
          <w:b/>
          <w:sz w:val="28"/>
          <w:szCs w:val="28"/>
        </w:rPr>
      </w:pPr>
    </w:p>
    <w:p w:rsidR="00E17D1D" w:rsidRPr="001705B9" w:rsidRDefault="00E17D1D" w:rsidP="001B3EB9">
      <w:pPr>
        <w:spacing w:after="0" w:line="360" w:lineRule="auto"/>
        <w:jc w:val="center"/>
        <w:rPr>
          <w:rFonts w:ascii="Times New Roman" w:eastAsia="Times New Roman" w:hAnsi="Times New Roman" w:cs="Times New Roman"/>
          <w:b/>
          <w:sz w:val="28"/>
          <w:szCs w:val="28"/>
          <w:lang w:eastAsia="ru-RU"/>
        </w:rPr>
      </w:pPr>
      <w:r w:rsidRPr="001705B9">
        <w:rPr>
          <w:rFonts w:ascii="Times New Roman" w:eastAsia="Times New Roman" w:hAnsi="Times New Roman" w:cs="Times New Roman"/>
          <w:b/>
          <w:color w:val="000000"/>
          <w:spacing w:val="-10"/>
          <w:sz w:val="28"/>
          <w:szCs w:val="28"/>
          <w:lang w:eastAsia="ru-RU"/>
        </w:rPr>
        <w:t>Шкала</w:t>
      </w:r>
      <w:r w:rsidRPr="001705B9">
        <w:rPr>
          <w:rFonts w:ascii="Times New Roman" w:eastAsia="Times New Roman" w:hAnsi="Times New Roman" w:cs="Times New Roman"/>
          <w:b/>
          <w:color w:val="000000"/>
          <w:spacing w:val="-10"/>
          <w:sz w:val="28"/>
          <w:szCs w:val="28"/>
          <w:lang w:eastAsia="ru-RU"/>
        </w:rPr>
        <w:tab/>
        <w:t xml:space="preserve">градации скорости ветра </w:t>
      </w:r>
      <w:r w:rsidRPr="001705B9">
        <w:rPr>
          <w:rFonts w:ascii="Times New Roman" w:eastAsia="Times New Roman" w:hAnsi="Times New Roman" w:cs="Times New Roman"/>
          <w:b/>
          <w:bCs/>
          <w:color w:val="000000"/>
          <w:sz w:val="28"/>
          <w:szCs w:val="28"/>
          <w:lang w:eastAsia="ru-RU"/>
        </w:rPr>
        <w:t xml:space="preserve">в </w:t>
      </w:r>
      <w:r w:rsidRPr="001705B9">
        <w:rPr>
          <w:rFonts w:ascii="Times New Roman" w:eastAsia="Times New Roman" w:hAnsi="Times New Roman" w:cs="Times New Roman"/>
          <w:b/>
          <w:color w:val="000000"/>
          <w:spacing w:val="-10"/>
          <w:sz w:val="28"/>
          <w:szCs w:val="28"/>
          <w:lang w:eastAsia="ru-RU"/>
        </w:rPr>
        <w:t>торнадо</w:t>
      </w:r>
    </w:p>
    <w:p w:rsidR="00E17D1D" w:rsidRPr="001705B9" w:rsidRDefault="00E17D1D" w:rsidP="001B3EB9">
      <w:pPr>
        <w:spacing w:after="0" w:line="360" w:lineRule="auto"/>
        <w:jc w:val="center"/>
        <w:rPr>
          <w:rFonts w:ascii="Times New Roman" w:eastAsia="Times New Roman" w:hAnsi="Times New Roman" w:cs="Times New Roman"/>
          <w:b/>
          <w:color w:val="000000"/>
          <w:spacing w:val="-10"/>
          <w:sz w:val="28"/>
          <w:szCs w:val="28"/>
          <w:lang w:eastAsia="ru-RU"/>
        </w:rPr>
      </w:pPr>
      <w:r w:rsidRPr="001705B9">
        <w:rPr>
          <w:rFonts w:ascii="Times New Roman" w:eastAsia="Times New Roman" w:hAnsi="Times New Roman" w:cs="Times New Roman"/>
          <w:b/>
          <w:color w:val="000000"/>
          <w:spacing w:val="-10"/>
          <w:sz w:val="28"/>
          <w:szCs w:val="28"/>
          <w:lang w:eastAsia="ru-RU"/>
        </w:rPr>
        <w:t>и его разрушительная способность</w:t>
      </w:r>
    </w:p>
    <w:p w:rsidR="00E1466E" w:rsidRPr="001705B9" w:rsidRDefault="00E1466E" w:rsidP="001B3EB9">
      <w:pPr>
        <w:spacing w:after="0" w:line="360" w:lineRule="auto"/>
        <w:jc w:val="center"/>
        <w:rPr>
          <w:rFonts w:ascii="Times New Roman" w:eastAsia="Times New Roman" w:hAnsi="Times New Roman" w:cs="Times New Roman"/>
          <w:b/>
          <w:sz w:val="28"/>
          <w:szCs w:val="28"/>
          <w:lang w:eastAsia="ru-RU"/>
        </w:rPr>
      </w:pPr>
    </w:p>
    <w:tbl>
      <w:tblPr>
        <w:tblW w:w="0" w:type="auto"/>
        <w:tblInd w:w="5" w:type="dxa"/>
        <w:tblCellMar>
          <w:left w:w="0" w:type="dxa"/>
          <w:right w:w="0" w:type="dxa"/>
        </w:tblCellMar>
        <w:tblLook w:val="04A0"/>
      </w:tblPr>
      <w:tblGrid>
        <w:gridCol w:w="3053"/>
        <w:gridCol w:w="2662"/>
        <w:gridCol w:w="4353"/>
      </w:tblGrid>
      <w:tr w:rsidR="00E17D1D" w:rsidRPr="001705B9" w:rsidTr="00E1466E">
        <w:trPr>
          <w:trHeight w:hRule="exact" w:val="974"/>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Категория интенсивности торнадо</w:t>
            </w:r>
          </w:p>
        </w:tc>
        <w:tc>
          <w:tcPr>
            <w:tcW w:w="0" w:type="auto"/>
            <w:tcBorders>
              <w:top w:val="single" w:sz="4" w:space="0" w:color="auto"/>
              <w:left w:val="single" w:sz="4" w:space="0" w:color="auto"/>
              <w:bottom w:val="nil"/>
              <w:right w:val="nil"/>
            </w:tcBorders>
            <w:shd w:val="clear" w:color="auto" w:fill="FFFFFF"/>
            <w:vAlign w:val="center"/>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Скорость ветра, миль/час (м/с)</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Характеристика разрушений*</w:t>
            </w:r>
          </w:p>
        </w:tc>
      </w:tr>
      <w:tr w:rsidR="00E17D1D" w:rsidRPr="001705B9" w:rsidTr="00E1466E">
        <w:trPr>
          <w:trHeight w:hRule="exact" w:val="27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Ф0</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40-72 (20-36)</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Легкие повреждения</w:t>
            </w:r>
          </w:p>
        </w:tc>
      </w:tr>
      <w:tr w:rsidR="00E17D1D" w:rsidRPr="001705B9" w:rsidTr="00E1466E">
        <w:trPr>
          <w:trHeight w:hRule="exact" w:val="283"/>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Ф1</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73-112 (37-56)</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Средние повреждения</w:t>
            </w:r>
          </w:p>
        </w:tc>
      </w:tr>
      <w:tr w:rsidR="00E17D1D" w:rsidRPr="001705B9" w:rsidTr="00E1466E">
        <w:trPr>
          <w:trHeight w:hRule="exact" w:val="283"/>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Ф2</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A4685F" w:rsidP="00A4685F">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11</w:t>
            </w:r>
            <w:r w:rsidR="00E17D1D" w:rsidRPr="001B3EB9">
              <w:rPr>
                <w:rFonts w:ascii="Times New Roman" w:eastAsia="Times New Roman" w:hAnsi="Times New Roman" w:cs="Times New Roman"/>
                <w:color w:val="000000"/>
                <w:sz w:val="24"/>
                <w:szCs w:val="24"/>
                <w:lang w:eastAsia="ru-RU"/>
              </w:rPr>
              <w:t>З-157 (57-78)</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Значительные повреждения</w:t>
            </w:r>
          </w:p>
        </w:tc>
      </w:tr>
      <w:tr w:rsidR="00E17D1D" w:rsidRPr="001705B9" w:rsidTr="00E1466E">
        <w:trPr>
          <w:trHeight w:hRule="exact" w:val="283"/>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ФЗ</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158-206 (79-103)</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Суровые повреждения</w:t>
            </w:r>
          </w:p>
        </w:tc>
      </w:tr>
      <w:tr w:rsidR="00E17D1D" w:rsidRPr="001705B9" w:rsidTr="00E1466E">
        <w:trPr>
          <w:trHeight w:hRule="exact" w:val="494"/>
        </w:trPr>
        <w:tc>
          <w:tcPr>
            <w:tcW w:w="0" w:type="auto"/>
            <w:tcBorders>
              <w:top w:val="single" w:sz="4" w:space="0" w:color="auto"/>
              <w:left w:val="single" w:sz="4" w:space="0" w:color="auto"/>
              <w:bottom w:val="nil"/>
              <w:right w:val="nil"/>
            </w:tcBorders>
            <w:shd w:val="clear" w:color="auto" w:fill="FFFFFF"/>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Ф4</w:t>
            </w:r>
          </w:p>
        </w:tc>
        <w:tc>
          <w:tcPr>
            <w:tcW w:w="0" w:type="auto"/>
            <w:tcBorders>
              <w:top w:val="single" w:sz="4" w:space="0" w:color="auto"/>
              <w:left w:val="single" w:sz="4" w:space="0" w:color="auto"/>
              <w:bottom w:val="nil"/>
              <w:right w:val="nil"/>
            </w:tcBorders>
            <w:shd w:val="clear" w:color="auto" w:fill="FFFFFF"/>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207-260 (104-130)</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Опустошительные</w:t>
            </w:r>
          </w:p>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повреждения</w:t>
            </w:r>
          </w:p>
        </w:tc>
      </w:tr>
      <w:tr w:rsidR="00E17D1D" w:rsidRPr="001705B9" w:rsidTr="001B3EB9">
        <w:trPr>
          <w:trHeight w:hRule="exact" w:val="931"/>
        </w:trPr>
        <w:tc>
          <w:tcPr>
            <w:tcW w:w="0" w:type="auto"/>
            <w:tcBorders>
              <w:top w:val="single" w:sz="4" w:space="0" w:color="auto"/>
              <w:left w:val="single" w:sz="4" w:space="0" w:color="auto"/>
              <w:bottom w:val="single" w:sz="4" w:space="0" w:color="auto"/>
              <w:right w:val="nil"/>
            </w:tcBorders>
            <w:shd w:val="clear" w:color="auto" w:fill="FFFFFF"/>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Ф5</w:t>
            </w:r>
          </w:p>
        </w:tc>
        <w:tc>
          <w:tcPr>
            <w:tcW w:w="0" w:type="auto"/>
            <w:tcBorders>
              <w:top w:val="single" w:sz="4" w:space="0" w:color="auto"/>
              <w:left w:val="single" w:sz="4" w:space="0" w:color="auto"/>
              <w:bottom w:val="single" w:sz="4" w:space="0" w:color="auto"/>
              <w:right w:val="nil"/>
            </w:tcBorders>
            <w:shd w:val="clear" w:color="auto" w:fill="FFFFFF"/>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261-318 (131-159)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bottom"/>
            <w:hideMark/>
          </w:tcPr>
          <w:p w:rsidR="00E17D1D" w:rsidRPr="001B3EB9" w:rsidRDefault="00E17D1D" w:rsidP="00A4685F">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Невероятные, катастрофические разрушения</w:t>
            </w:r>
          </w:p>
        </w:tc>
      </w:tr>
    </w:tbl>
    <w:p w:rsidR="00E17D1D" w:rsidRPr="001705B9" w:rsidRDefault="00E17D1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  Для характерной стойкости застройки.</w:t>
      </w:r>
      <w:r w:rsidRPr="001705B9">
        <w:rPr>
          <w:rFonts w:ascii="Times New Roman" w:eastAsia="Times New Roman" w:hAnsi="Times New Roman" w:cs="Times New Roman"/>
          <w:color w:val="000000"/>
          <w:sz w:val="28"/>
          <w:szCs w:val="28"/>
          <w:lang w:eastAsia="ru-RU"/>
        </w:rPr>
        <w:br/>
      </w:r>
    </w:p>
    <w:p w:rsidR="00E17D1D" w:rsidRPr="001705B9" w:rsidRDefault="00E17D1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Торнадо встречается на всех континентах, за исключением Антарк</w:t>
      </w:r>
      <w:r w:rsidRPr="001705B9">
        <w:rPr>
          <w:rFonts w:ascii="Times New Roman" w:eastAsia="Times New Roman" w:hAnsi="Times New Roman" w:cs="Times New Roman"/>
          <w:color w:val="000000"/>
          <w:sz w:val="28"/>
          <w:szCs w:val="28"/>
          <w:lang w:eastAsia="ru-RU"/>
        </w:rPr>
        <w:softHyphen/>
        <w:t>тиды, сравнительно редко в поясе 20° к северу и югу от экватора. Наи</w:t>
      </w:r>
      <w:r w:rsidRPr="001705B9">
        <w:rPr>
          <w:rFonts w:ascii="Times New Roman" w:eastAsia="Times New Roman" w:hAnsi="Times New Roman" w:cs="Times New Roman"/>
          <w:color w:val="000000"/>
          <w:sz w:val="28"/>
          <w:szCs w:val="28"/>
          <w:lang w:eastAsia="ru-RU"/>
        </w:rPr>
        <w:softHyphen/>
        <w:t>более часто торнадо наблюдаются в зоне от 20° до 50°, т. е. к югу и осо</w:t>
      </w:r>
      <w:r w:rsidRPr="001705B9">
        <w:rPr>
          <w:rFonts w:ascii="Times New Roman" w:eastAsia="Times New Roman" w:hAnsi="Times New Roman" w:cs="Times New Roman"/>
          <w:color w:val="000000"/>
          <w:sz w:val="28"/>
          <w:szCs w:val="28"/>
          <w:lang w:eastAsia="ru-RU"/>
        </w:rPr>
        <w:softHyphen/>
        <w:t>бенно к северу от экватора. Практически не наблюдается образование торнадо в горных районах, особенно это касается сильных торнадо, ка</w:t>
      </w:r>
      <w:r w:rsidRPr="001705B9">
        <w:rPr>
          <w:rFonts w:ascii="Times New Roman" w:eastAsia="Times New Roman" w:hAnsi="Times New Roman" w:cs="Times New Roman"/>
          <w:color w:val="000000"/>
          <w:sz w:val="28"/>
          <w:szCs w:val="28"/>
          <w:lang w:eastAsia="ru-RU"/>
        </w:rPr>
        <w:softHyphen/>
        <w:t>тегории ФЗ и выше.</w:t>
      </w:r>
    </w:p>
    <w:p w:rsidR="00E17D1D" w:rsidRPr="001705B9" w:rsidRDefault="00E17D1D"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 xml:space="preserve">  Ежегодно в мире образуется более I000 торнадо различной интен</w:t>
      </w:r>
      <w:r w:rsidRPr="001705B9">
        <w:rPr>
          <w:rFonts w:ascii="Times New Roman" w:eastAsia="Times New Roman" w:hAnsi="Times New Roman" w:cs="Times New Roman"/>
          <w:color w:val="000000"/>
          <w:sz w:val="28"/>
          <w:szCs w:val="28"/>
          <w:lang w:eastAsia="ru-RU"/>
        </w:rPr>
        <w:softHyphen/>
        <w:t>сивности. Чаше всего информация о разрушительных торнадо прихо</w:t>
      </w:r>
      <w:r w:rsidRPr="001705B9">
        <w:rPr>
          <w:rFonts w:ascii="Times New Roman" w:eastAsia="Times New Roman" w:hAnsi="Times New Roman" w:cs="Times New Roman"/>
          <w:color w:val="000000"/>
          <w:sz w:val="28"/>
          <w:szCs w:val="28"/>
          <w:lang w:eastAsia="ru-RU"/>
        </w:rPr>
        <w:softHyphen/>
        <w:t>дит из США. Торнадо встречаются также в Европе, Австралии, Южной Америке, Юго-Восточной Азии, Китае и Японии. Встречаются торна</w:t>
      </w:r>
      <w:r w:rsidRPr="001705B9">
        <w:rPr>
          <w:rFonts w:ascii="Times New Roman" w:eastAsia="Times New Roman" w:hAnsi="Times New Roman" w:cs="Times New Roman"/>
          <w:color w:val="000000"/>
          <w:sz w:val="28"/>
          <w:szCs w:val="28"/>
          <w:lang w:eastAsia="ru-RU"/>
        </w:rPr>
        <w:softHyphen/>
        <w:t>до также на севере и юге Африки и островах Океании, но сила и повто</w:t>
      </w:r>
      <w:r w:rsidRPr="001705B9">
        <w:rPr>
          <w:rFonts w:ascii="Times New Roman" w:eastAsia="Times New Roman" w:hAnsi="Times New Roman" w:cs="Times New Roman"/>
          <w:color w:val="000000"/>
          <w:sz w:val="28"/>
          <w:szCs w:val="28"/>
          <w:lang w:eastAsia="ru-RU"/>
        </w:rPr>
        <w:softHyphen/>
        <w:t>ряемость их здесь невелики.</w:t>
      </w:r>
    </w:p>
    <w:p w:rsidR="00E17D1D" w:rsidRPr="001705B9" w:rsidRDefault="00E17D1D" w:rsidP="001705B9">
      <w:pPr>
        <w:spacing w:after="0" w:line="360" w:lineRule="auto"/>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Ущерб, наносимый торнадо, довольно велик. В среднем ежегодно только в США, где торнадо являются национальным бедствием, ущерб от них оценивается в сумму более 25 млн. долларов. Хотя в некоторых случаях ущерб только от одного разрушительного торнадо может до</w:t>
      </w:r>
      <w:r w:rsidRPr="001705B9">
        <w:rPr>
          <w:rFonts w:ascii="Times New Roman" w:eastAsia="Times New Roman" w:hAnsi="Times New Roman" w:cs="Times New Roman"/>
          <w:color w:val="000000"/>
          <w:sz w:val="28"/>
          <w:szCs w:val="28"/>
          <w:lang w:eastAsia="ru-RU"/>
        </w:rPr>
        <w:softHyphen/>
        <w:t>стигать 100 млн. долларов.</w:t>
      </w:r>
    </w:p>
    <w:p w:rsidR="00E1466E" w:rsidRDefault="00E1466E" w:rsidP="001705B9">
      <w:pPr>
        <w:spacing w:after="0" w:line="360" w:lineRule="auto"/>
        <w:jc w:val="both"/>
        <w:rPr>
          <w:rFonts w:ascii="Times New Roman" w:eastAsia="Times New Roman" w:hAnsi="Times New Roman" w:cs="Times New Roman"/>
          <w:sz w:val="28"/>
          <w:szCs w:val="28"/>
          <w:lang w:eastAsia="ru-RU"/>
        </w:rPr>
      </w:pPr>
    </w:p>
    <w:p w:rsidR="001B3EB9" w:rsidRDefault="001B3EB9" w:rsidP="001705B9">
      <w:pPr>
        <w:spacing w:after="0" w:line="360" w:lineRule="auto"/>
        <w:jc w:val="both"/>
        <w:rPr>
          <w:rFonts w:ascii="Times New Roman" w:eastAsia="Times New Roman" w:hAnsi="Times New Roman" w:cs="Times New Roman"/>
          <w:sz w:val="28"/>
          <w:szCs w:val="28"/>
          <w:lang w:eastAsia="ru-RU"/>
        </w:rPr>
      </w:pPr>
    </w:p>
    <w:p w:rsidR="001B3EB9" w:rsidRPr="001705B9" w:rsidRDefault="001B3EB9" w:rsidP="001705B9">
      <w:pPr>
        <w:spacing w:after="0" w:line="360" w:lineRule="auto"/>
        <w:jc w:val="both"/>
        <w:rPr>
          <w:rFonts w:ascii="Times New Roman" w:eastAsia="Times New Roman" w:hAnsi="Times New Roman" w:cs="Times New Roman"/>
          <w:sz w:val="28"/>
          <w:szCs w:val="28"/>
          <w:lang w:eastAsia="ru-RU"/>
        </w:rPr>
      </w:pPr>
    </w:p>
    <w:p w:rsidR="00E17D1D" w:rsidRPr="001705B9" w:rsidRDefault="00E17D1D" w:rsidP="001B3EB9">
      <w:pPr>
        <w:spacing w:after="0" w:line="360" w:lineRule="auto"/>
        <w:jc w:val="center"/>
        <w:rPr>
          <w:rFonts w:ascii="Times New Roman" w:eastAsia="Times New Roman" w:hAnsi="Times New Roman" w:cs="Times New Roman"/>
          <w:b/>
          <w:sz w:val="28"/>
          <w:szCs w:val="28"/>
          <w:lang w:eastAsia="ru-RU"/>
        </w:rPr>
      </w:pPr>
      <w:r w:rsidRPr="001705B9">
        <w:rPr>
          <w:rFonts w:ascii="Times New Roman" w:eastAsia="Times New Roman" w:hAnsi="Times New Roman" w:cs="Times New Roman"/>
          <w:b/>
          <w:color w:val="000000"/>
          <w:spacing w:val="-10"/>
          <w:sz w:val="28"/>
          <w:szCs w:val="28"/>
          <w:lang w:eastAsia="ru-RU"/>
        </w:rPr>
        <w:t>Ориентировочные параметры смерчей</w:t>
      </w:r>
    </w:p>
    <w:tbl>
      <w:tblPr>
        <w:tblW w:w="0" w:type="auto"/>
        <w:tblInd w:w="5" w:type="dxa"/>
        <w:tblCellMar>
          <w:left w:w="0" w:type="dxa"/>
          <w:right w:w="0" w:type="dxa"/>
        </w:tblCellMar>
        <w:tblLook w:val="04A0"/>
      </w:tblPr>
      <w:tblGrid>
        <w:gridCol w:w="4342"/>
        <w:gridCol w:w="1342"/>
        <w:gridCol w:w="1405"/>
      </w:tblGrid>
      <w:tr w:rsidR="00E17D1D" w:rsidRPr="001B3EB9" w:rsidTr="00E1466E">
        <w:trPr>
          <w:trHeight w:hRule="exact" w:val="51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Параметр</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Минимальное</w:t>
            </w:r>
          </w:p>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значение</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Максимальное</w:t>
            </w:r>
          </w:p>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pacing w:val="-10"/>
                <w:sz w:val="24"/>
                <w:szCs w:val="24"/>
                <w:lang w:eastAsia="ru-RU"/>
              </w:rPr>
              <w:t>значение</w:t>
            </w:r>
          </w:p>
        </w:tc>
      </w:tr>
      <w:tr w:rsidR="00E17D1D" w:rsidRPr="001B3EB9" w:rsidTr="00E1466E">
        <w:trPr>
          <w:trHeight w:hRule="exact" w:val="27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Высота видимой части смерча</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 xml:space="preserve">10-100 </w:t>
            </w:r>
            <w:r w:rsidRPr="001B3EB9">
              <w:rPr>
                <w:rFonts w:ascii="Times New Roman" w:eastAsia="Times New Roman" w:hAnsi="Times New Roman" w:cs="Times New Roman"/>
                <w:color w:val="000000"/>
                <w:spacing w:val="-10"/>
                <w:sz w:val="24"/>
                <w:szCs w:val="24"/>
                <w:lang w:eastAsia="ru-RU"/>
              </w:rPr>
              <w:t>м</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1,5—2 км</w:t>
            </w:r>
          </w:p>
        </w:tc>
      </w:tr>
      <w:tr w:rsidR="00E17D1D" w:rsidRPr="001B3EB9" w:rsidTr="00E1466E">
        <w:trPr>
          <w:trHeight w:hRule="exact" w:val="307"/>
        </w:trPr>
        <w:tc>
          <w:tcPr>
            <w:tcW w:w="0" w:type="auto"/>
            <w:tcBorders>
              <w:top w:val="single" w:sz="4" w:space="0" w:color="auto"/>
              <w:left w:val="single" w:sz="4" w:space="0" w:color="auto"/>
              <w:bottom w:val="single" w:sz="4" w:space="0" w:color="auto"/>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Диаметр у земли</w:t>
            </w:r>
          </w:p>
        </w:tc>
        <w:tc>
          <w:tcPr>
            <w:tcW w:w="0" w:type="auto"/>
            <w:tcBorders>
              <w:top w:val="single" w:sz="4" w:space="0" w:color="auto"/>
              <w:left w:val="single" w:sz="4" w:space="0" w:color="auto"/>
              <w:bottom w:val="single" w:sz="4" w:space="0" w:color="auto"/>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1-10 м</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 xml:space="preserve">1,5—2 </w:t>
            </w:r>
            <w:r w:rsidRPr="001B3EB9">
              <w:rPr>
                <w:rFonts w:ascii="Times New Roman" w:eastAsia="Times New Roman" w:hAnsi="Times New Roman" w:cs="Times New Roman"/>
                <w:color w:val="000000"/>
                <w:spacing w:val="-10"/>
                <w:sz w:val="24"/>
                <w:szCs w:val="24"/>
                <w:lang w:eastAsia="ru-RU"/>
              </w:rPr>
              <w:t>км</w:t>
            </w:r>
          </w:p>
        </w:tc>
      </w:tr>
      <w:tr w:rsidR="00E17D1D" w:rsidRPr="001B3EB9" w:rsidTr="00E1466E">
        <w:trPr>
          <w:trHeight w:hRule="exact" w:val="274"/>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Диаметр у облака</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 км</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1,5—2 км</w:t>
            </w:r>
          </w:p>
        </w:tc>
      </w:tr>
      <w:tr w:rsidR="00E17D1D" w:rsidRPr="001B3EB9" w:rsidTr="00E1466E">
        <w:trPr>
          <w:trHeight w:hRule="exact" w:val="283"/>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Линейная скорость стенок</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20-30 м/с</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100-300 м/с</w:t>
            </w:r>
          </w:p>
        </w:tc>
      </w:tr>
      <w:tr w:rsidR="00E17D1D" w:rsidRPr="001B3EB9" w:rsidTr="00E1466E">
        <w:trPr>
          <w:trHeight w:hRule="exact" w:val="269"/>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Толщина стенок</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 м</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w:t>
            </w:r>
          </w:p>
        </w:tc>
      </w:tr>
      <w:tr w:rsidR="00E17D1D" w:rsidRPr="001B3EB9" w:rsidTr="00E1466E">
        <w:trPr>
          <w:trHeight w:hRule="exact" w:val="27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Пиковая мощность за 100 с</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30 Г Вт</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w:t>
            </w:r>
          </w:p>
        </w:tc>
      </w:tr>
      <w:tr w:rsidR="00E17D1D" w:rsidRPr="001B3EB9" w:rsidTr="00E1466E">
        <w:trPr>
          <w:trHeight w:hRule="exact" w:val="274"/>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Длительность существования</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 — 10 мин.</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5 ч</w:t>
            </w:r>
          </w:p>
        </w:tc>
      </w:tr>
      <w:tr w:rsidR="00E17D1D" w:rsidRPr="001B3EB9" w:rsidTr="00E1466E">
        <w:trPr>
          <w:trHeight w:hRule="exact" w:val="274"/>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Путь</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10-100 м</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color w:val="000000"/>
                <w:sz w:val="24"/>
                <w:szCs w:val="24"/>
                <w:lang w:eastAsia="ru-RU"/>
              </w:rPr>
            </w:pPr>
            <w:r w:rsidRPr="001B3EB9">
              <w:rPr>
                <w:rFonts w:ascii="Times New Roman" w:eastAsia="Times New Roman" w:hAnsi="Times New Roman" w:cs="Times New Roman"/>
                <w:color w:val="000000"/>
                <w:sz w:val="24"/>
                <w:szCs w:val="24"/>
                <w:lang w:eastAsia="ru-RU"/>
              </w:rPr>
              <w:t>500 км</w:t>
            </w:r>
          </w:p>
        </w:tc>
      </w:tr>
      <w:tr w:rsidR="00E17D1D" w:rsidRPr="001B3EB9" w:rsidTr="00E1466E">
        <w:trPr>
          <w:trHeight w:hRule="exact" w:val="27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Площадь разрушения</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10-100 м</w:t>
            </w:r>
            <w:r w:rsidRPr="001B3EB9">
              <w:rPr>
                <w:rFonts w:ascii="Times New Roman" w:eastAsia="Times New Roman" w:hAnsi="Times New Roman" w:cs="Times New Roman"/>
                <w:color w:val="000000"/>
                <w:sz w:val="24"/>
                <w:szCs w:val="24"/>
                <w:vertAlign w:val="superscript"/>
                <w:lang w:eastAsia="ru-RU"/>
              </w:rPr>
              <w:t>2</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400 км</w:t>
            </w:r>
            <w:r w:rsidRPr="001B3EB9">
              <w:rPr>
                <w:rFonts w:ascii="Times New Roman" w:eastAsia="Times New Roman" w:hAnsi="Times New Roman" w:cs="Times New Roman"/>
                <w:color w:val="000000"/>
                <w:sz w:val="24"/>
                <w:szCs w:val="24"/>
                <w:vertAlign w:val="superscript"/>
                <w:lang w:eastAsia="ru-RU"/>
              </w:rPr>
              <w:t>2</w:t>
            </w:r>
          </w:p>
        </w:tc>
      </w:tr>
      <w:tr w:rsidR="00E17D1D" w:rsidRPr="001B3EB9" w:rsidTr="00E1466E">
        <w:trPr>
          <w:trHeight w:hRule="exact" w:val="651"/>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Максимальная масса поднятых предметов</w:t>
            </w:r>
          </w:p>
        </w:tc>
        <w:tc>
          <w:tcPr>
            <w:tcW w:w="0" w:type="auto"/>
            <w:tcBorders>
              <w:top w:val="single" w:sz="4" w:space="0" w:color="auto"/>
              <w:left w:val="single" w:sz="4" w:space="0" w:color="auto"/>
              <w:bottom w:val="nil"/>
              <w:right w:val="nil"/>
            </w:tcBorders>
            <w:shd w:val="clear" w:color="auto" w:fill="FFFFFF"/>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300 т</w:t>
            </w:r>
          </w:p>
        </w:tc>
      </w:tr>
      <w:tr w:rsidR="00E17D1D" w:rsidRPr="001B3EB9" w:rsidTr="00E1466E">
        <w:trPr>
          <w:trHeight w:hRule="exact" w:val="278"/>
        </w:trPr>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Скорость перемещения</w:t>
            </w:r>
          </w:p>
        </w:tc>
        <w:tc>
          <w:tcPr>
            <w:tcW w:w="0" w:type="auto"/>
            <w:tcBorders>
              <w:top w:val="single" w:sz="4" w:space="0" w:color="auto"/>
              <w:left w:val="single" w:sz="4" w:space="0" w:color="auto"/>
              <w:bottom w:val="nil"/>
              <w:right w:val="nil"/>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w:t>
            </w:r>
          </w:p>
        </w:tc>
        <w:tc>
          <w:tcPr>
            <w:tcW w:w="0" w:type="auto"/>
            <w:tcBorders>
              <w:top w:val="single" w:sz="4" w:space="0" w:color="auto"/>
              <w:left w:val="single" w:sz="4" w:space="0" w:color="auto"/>
              <w:bottom w:val="nil"/>
              <w:right w:val="single" w:sz="4" w:space="0" w:color="auto"/>
            </w:tcBorders>
            <w:shd w:val="clear" w:color="auto" w:fill="FFFFFF"/>
            <w:vAlign w:val="bottom"/>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150 км/ч</w:t>
            </w:r>
          </w:p>
        </w:tc>
      </w:tr>
      <w:tr w:rsidR="00E17D1D" w:rsidRPr="001B3EB9" w:rsidTr="00E1466E">
        <w:trPr>
          <w:trHeight w:hRule="exact" w:val="322"/>
        </w:trPr>
        <w:tc>
          <w:tcPr>
            <w:tcW w:w="0" w:type="auto"/>
            <w:tcBorders>
              <w:top w:val="single" w:sz="4" w:space="0" w:color="auto"/>
              <w:left w:val="single" w:sz="4" w:space="0" w:color="auto"/>
              <w:bottom w:val="single" w:sz="4" w:space="0" w:color="auto"/>
              <w:right w:val="nil"/>
            </w:tcBorders>
            <w:shd w:val="clear" w:color="auto" w:fill="FFFFFF"/>
            <w:vAlign w:val="center"/>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Давление внутри смерча</w:t>
            </w:r>
          </w:p>
        </w:tc>
        <w:tc>
          <w:tcPr>
            <w:tcW w:w="0" w:type="auto"/>
            <w:tcBorders>
              <w:top w:val="single" w:sz="4" w:space="0" w:color="auto"/>
              <w:left w:val="single" w:sz="4" w:space="0" w:color="auto"/>
              <w:bottom w:val="single" w:sz="4" w:space="0" w:color="auto"/>
              <w:right w:val="nil"/>
            </w:tcBorders>
            <w:shd w:val="clear" w:color="auto" w:fill="FFFFFF"/>
            <w:vAlign w:val="center"/>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0,4—0,5 атм</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E17D1D" w:rsidRPr="001B3EB9" w:rsidRDefault="00E17D1D" w:rsidP="001705B9">
            <w:pPr>
              <w:spacing w:after="0"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w:t>
            </w:r>
          </w:p>
        </w:tc>
      </w:tr>
    </w:tbl>
    <w:p w:rsidR="00E17D1D" w:rsidRPr="001B3EB9" w:rsidRDefault="00E17D1D" w:rsidP="001705B9">
      <w:pPr>
        <w:spacing w:after="0" w:line="360" w:lineRule="auto"/>
        <w:jc w:val="both"/>
        <w:rPr>
          <w:rFonts w:ascii="Times New Roman" w:eastAsia="Times New Roman" w:hAnsi="Times New Roman" w:cs="Times New Roman"/>
          <w:color w:val="000000"/>
          <w:sz w:val="24"/>
          <w:szCs w:val="24"/>
          <w:lang w:eastAsia="ru-RU"/>
        </w:rPr>
      </w:pPr>
    </w:p>
    <w:p w:rsidR="0090375D" w:rsidRPr="001B3EB9" w:rsidRDefault="0090375D" w:rsidP="001B3EB9">
      <w:pPr>
        <w:pStyle w:val="Tablecaption0"/>
        <w:shd w:val="clear" w:color="auto" w:fill="auto"/>
        <w:spacing w:line="360" w:lineRule="auto"/>
        <w:jc w:val="center"/>
        <w:rPr>
          <w:b/>
          <w:sz w:val="28"/>
          <w:szCs w:val="28"/>
        </w:rPr>
      </w:pPr>
      <w:r w:rsidRPr="001B3EB9">
        <w:rPr>
          <w:b/>
          <w:sz w:val="28"/>
          <w:szCs w:val="28"/>
        </w:rPr>
        <w:t>Критические скорости ветра при ураганах, м/с, при которых происходит разрушение зданий и сооружений</w:t>
      </w:r>
    </w:p>
    <w:p w:rsidR="00E1466E" w:rsidRPr="001B3EB9" w:rsidRDefault="00E1466E" w:rsidP="001B3EB9">
      <w:pPr>
        <w:pStyle w:val="Tablecaption0"/>
        <w:shd w:val="clear" w:color="auto" w:fill="auto"/>
        <w:spacing w:line="360" w:lineRule="auto"/>
        <w:jc w:val="center"/>
        <w:rPr>
          <w:b/>
          <w:sz w:val="28"/>
          <w:szCs w:val="28"/>
        </w:rPr>
      </w:pPr>
    </w:p>
    <w:tbl>
      <w:tblPr>
        <w:tblOverlap w:val="never"/>
        <w:tblW w:w="0" w:type="auto"/>
        <w:jc w:val="center"/>
        <w:tblInd w:w="-1554" w:type="dxa"/>
        <w:tblCellMar>
          <w:left w:w="10" w:type="dxa"/>
          <w:right w:w="10" w:type="dxa"/>
        </w:tblCellMar>
        <w:tblLook w:val="0000"/>
      </w:tblPr>
      <w:tblGrid>
        <w:gridCol w:w="4917"/>
        <w:gridCol w:w="818"/>
        <w:gridCol w:w="953"/>
        <w:gridCol w:w="982"/>
      </w:tblGrid>
      <w:tr w:rsidR="0090375D" w:rsidRPr="001B3EB9" w:rsidTr="00E1466E">
        <w:trPr>
          <w:trHeight w:hRule="exact" w:val="317"/>
          <w:jc w:val="center"/>
        </w:trPr>
        <w:tc>
          <w:tcPr>
            <w:tcW w:w="0" w:type="auto"/>
            <w:vMerge w:val="restart"/>
            <w:tcBorders>
              <w:top w:val="single" w:sz="4" w:space="0" w:color="auto"/>
              <w:left w:val="single" w:sz="4" w:space="0" w:color="auto"/>
            </w:tcBorders>
            <w:shd w:val="clear" w:color="auto" w:fill="FFFFFF"/>
            <w:vAlign w:val="center"/>
          </w:tcPr>
          <w:p w:rsidR="0090375D" w:rsidRPr="001B3EB9" w:rsidRDefault="0090375D" w:rsidP="001705B9">
            <w:pPr>
              <w:spacing w:line="360" w:lineRule="auto"/>
              <w:jc w:val="both"/>
              <w:rPr>
                <w:rFonts w:ascii="Times New Roman" w:hAnsi="Times New Roman" w:cs="Times New Roman"/>
                <w:sz w:val="24"/>
                <w:szCs w:val="24"/>
              </w:rPr>
            </w:pPr>
            <w:r w:rsidRPr="001B3EB9">
              <w:rPr>
                <w:rStyle w:val="Bodytext8ptBold"/>
                <w:rFonts w:ascii="Times New Roman" w:hAnsi="Times New Roman" w:cs="Times New Roman"/>
                <w:sz w:val="24"/>
                <w:szCs w:val="24"/>
              </w:rPr>
              <w:t>Тип сооружения</w:t>
            </w:r>
          </w:p>
        </w:tc>
        <w:tc>
          <w:tcPr>
            <w:tcW w:w="0" w:type="auto"/>
            <w:gridSpan w:val="3"/>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Bodytext8ptBold"/>
                <w:rFonts w:ascii="Times New Roman" w:hAnsi="Times New Roman" w:cs="Times New Roman"/>
                <w:sz w:val="24"/>
                <w:szCs w:val="24"/>
              </w:rPr>
              <w:t>Степень разрушения</w:t>
            </w:r>
          </w:p>
        </w:tc>
      </w:tr>
      <w:tr w:rsidR="0090375D" w:rsidRPr="001B3EB9" w:rsidTr="00E1466E">
        <w:trPr>
          <w:trHeight w:hRule="exact" w:val="288"/>
          <w:jc w:val="center"/>
        </w:trPr>
        <w:tc>
          <w:tcPr>
            <w:tcW w:w="0" w:type="auto"/>
            <w:vMerge/>
            <w:tcBorders>
              <w:left w:val="single" w:sz="4" w:space="0" w:color="auto"/>
            </w:tcBorders>
            <w:shd w:val="clear" w:color="auto" w:fill="FFFFFF"/>
            <w:vAlign w:val="center"/>
          </w:tcPr>
          <w:p w:rsidR="0090375D" w:rsidRPr="001B3EB9" w:rsidRDefault="0090375D" w:rsidP="001705B9">
            <w:pPr>
              <w:spacing w:line="360" w:lineRule="auto"/>
              <w:jc w:val="both"/>
              <w:rPr>
                <w:rFonts w:ascii="Times New Roman" w:hAnsi="Times New Roman" w:cs="Times New Roman"/>
                <w:sz w:val="24"/>
                <w:szCs w:val="24"/>
              </w:rPr>
            </w:pP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Bodytext8ptBold"/>
                <w:rFonts w:ascii="Times New Roman" w:hAnsi="Times New Roman" w:cs="Times New Roman"/>
                <w:sz w:val="24"/>
                <w:szCs w:val="24"/>
              </w:rPr>
              <w:t>Слабая</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Bodytext8ptBold"/>
                <w:rFonts w:ascii="Times New Roman" w:hAnsi="Times New Roman" w:cs="Times New Roman"/>
                <w:sz w:val="24"/>
                <w:szCs w:val="24"/>
              </w:rPr>
              <w:t>Средняя</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Bodytext8ptBold"/>
                <w:rFonts w:ascii="Times New Roman" w:hAnsi="Times New Roman" w:cs="Times New Roman"/>
                <w:sz w:val="24"/>
                <w:szCs w:val="24"/>
              </w:rPr>
              <w:t>Сильная</w:t>
            </w:r>
          </w:p>
        </w:tc>
      </w:tr>
      <w:tr w:rsidR="0090375D" w:rsidRPr="001B3EB9" w:rsidTr="00E1466E">
        <w:trPr>
          <w:trHeight w:hRule="exact" w:val="274"/>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Промышленные здания</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35...40</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40...60</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60...80</w:t>
            </w:r>
          </w:p>
        </w:tc>
      </w:tr>
      <w:tr w:rsidR="0090375D" w:rsidRPr="001B3EB9" w:rsidTr="00E1466E">
        <w:trPr>
          <w:trHeight w:hRule="exact" w:val="283"/>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Кирпичные малоэтажные здания</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30...35</w:t>
            </w:r>
          </w:p>
        </w:tc>
        <w:tc>
          <w:tcPr>
            <w:tcW w:w="0" w:type="auto"/>
            <w:tcBorders>
              <w:top w:val="single" w:sz="4" w:space="0" w:color="auto"/>
              <w:left w:val="single" w:sz="4" w:space="0" w:color="auto"/>
              <w:bottom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35...50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50...70</w:t>
            </w:r>
          </w:p>
        </w:tc>
      </w:tr>
      <w:tr w:rsidR="0090375D" w:rsidRPr="001B3EB9" w:rsidTr="00E1466E">
        <w:trPr>
          <w:trHeight w:hRule="exact" w:val="499"/>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Трансформаторные подстанции закры</w:t>
            </w:r>
            <w:r w:rsidRPr="001B3EB9">
              <w:rPr>
                <w:rStyle w:val="2"/>
                <w:rFonts w:ascii="Times New Roman" w:hAnsi="Times New Roman" w:cs="Times New Roman"/>
                <w:sz w:val="24"/>
                <w:szCs w:val="24"/>
              </w:rPr>
              <w:softHyphen/>
              <w:t>того типа</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45...55</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Fonts w:ascii="Times New Roman" w:hAnsi="Times New Roman" w:cs="Times New Roman"/>
                <w:sz w:val="24"/>
                <w:szCs w:val="24"/>
              </w:rPr>
              <w:t>55…80</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80...110</w:t>
            </w:r>
          </w:p>
        </w:tc>
      </w:tr>
      <w:tr w:rsidR="0090375D" w:rsidRPr="001B3EB9" w:rsidTr="00E1466E">
        <w:trPr>
          <w:trHeight w:hRule="exact" w:val="283"/>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Резервуары наземные металлические</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40...50</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50...65</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65...80</w:t>
            </w:r>
          </w:p>
        </w:tc>
      </w:tr>
      <w:tr w:rsidR="0090375D" w:rsidRPr="001B3EB9" w:rsidTr="00E1466E">
        <w:trPr>
          <w:trHeight w:hRule="exact" w:val="283"/>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Газгольдеры</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40...45</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45...55</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55...65</w:t>
            </w:r>
          </w:p>
        </w:tc>
      </w:tr>
      <w:tr w:rsidR="0090375D" w:rsidRPr="001B3EB9" w:rsidTr="00E1466E">
        <w:trPr>
          <w:trHeight w:hRule="exact" w:val="278"/>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Ректификационные колонны</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35...40</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40...50</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50...65</w:t>
            </w:r>
          </w:p>
        </w:tc>
      </w:tr>
      <w:tr w:rsidR="0090375D" w:rsidRPr="001B3EB9" w:rsidTr="00E1466E">
        <w:trPr>
          <w:trHeight w:hRule="exact" w:val="283"/>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 xml:space="preserve">   Подъемно-транспортное оборудование</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45...50</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50...60</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60...70</w:t>
            </w:r>
          </w:p>
        </w:tc>
      </w:tr>
      <w:tr w:rsidR="0090375D" w:rsidRPr="001B3EB9" w:rsidTr="00E1466E">
        <w:trPr>
          <w:trHeight w:hRule="exact" w:val="406"/>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Трубопроводы наземные</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45...55</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55...70</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70...90</w:t>
            </w:r>
          </w:p>
        </w:tc>
      </w:tr>
      <w:tr w:rsidR="0090375D" w:rsidRPr="001B3EB9" w:rsidTr="00E1466E">
        <w:trPr>
          <w:trHeight w:hRule="exact" w:val="499"/>
          <w:jc w:val="center"/>
        </w:trPr>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Воздушные линии низкого напряже</w:t>
            </w:r>
            <w:r w:rsidRPr="001B3EB9">
              <w:rPr>
                <w:rStyle w:val="2"/>
                <w:rFonts w:ascii="Times New Roman" w:hAnsi="Times New Roman" w:cs="Times New Roman"/>
                <w:sz w:val="24"/>
                <w:szCs w:val="24"/>
              </w:rPr>
              <w:softHyphen/>
              <w:t>ния</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35...40</w:t>
            </w:r>
          </w:p>
        </w:tc>
        <w:tc>
          <w:tcPr>
            <w:tcW w:w="0" w:type="auto"/>
            <w:tcBorders>
              <w:top w:val="single" w:sz="4" w:space="0" w:color="auto"/>
              <w:lef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40...55</w:t>
            </w:r>
          </w:p>
        </w:tc>
        <w:tc>
          <w:tcPr>
            <w:tcW w:w="0" w:type="auto"/>
            <w:tcBorders>
              <w:top w:val="single" w:sz="4" w:space="0" w:color="auto"/>
              <w:left w:val="single" w:sz="4" w:space="0" w:color="auto"/>
              <w:right w:val="single" w:sz="4" w:space="0" w:color="auto"/>
            </w:tcBorders>
            <w:shd w:val="clear" w:color="auto" w:fill="FFFFFF"/>
            <w:vAlign w:val="bottom"/>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55...70</w:t>
            </w:r>
          </w:p>
        </w:tc>
      </w:tr>
      <w:tr w:rsidR="0090375D" w:rsidRPr="001B3EB9" w:rsidTr="00E1466E">
        <w:trPr>
          <w:trHeight w:hRule="exact" w:val="474"/>
          <w:jc w:val="center"/>
        </w:trPr>
        <w:tc>
          <w:tcPr>
            <w:tcW w:w="0" w:type="auto"/>
            <w:tcBorders>
              <w:top w:val="single" w:sz="4" w:space="0" w:color="auto"/>
              <w:left w:val="single" w:sz="4" w:space="0" w:color="auto"/>
              <w:bottom w:val="single" w:sz="4" w:space="0" w:color="auto"/>
            </w:tcBorders>
            <w:shd w:val="clear" w:color="auto" w:fill="FFFFFF"/>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Кабельные наземные линии связи</w:t>
            </w:r>
          </w:p>
        </w:tc>
        <w:tc>
          <w:tcPr>
            <w:tcW w:w="0" w:type="auto"/>
            <w:tcBorders>
              <w:top w:val="single" w:sz="4" w:space="0" w:color="auto"/>
              <w:left w:val="single" w:sz="4" w:space="0" w:color="auto"/>
              <w:bottom w:val="single" w:sz="4" w:space="0" w:color="auto"/>
            </w:tcBorders>
            <w:shd w:val="clear" w:color="auto" w:fill="FFFFFF"/>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30...35</w:t>
            </w:r>
          </w:p>
        </w:tc>
        <w:tc>
          <w:tcPr>
            <w:tcW w:w="0" w:type="auto"/>
            <w:tcBorders>
              <w:top w:val="single" w:sz="4" w:space="0" w:color="auto"/>
              <w:left w:val="single" w:sz="4" w:space="0" w:color="auto"/>
              <w:bottom w:val="single" w:sz="4" w:space="0" w:color="auto"/>
            </w:tcBorders>
            <w:shd w:val="clear" w:color="auto" w:fill="FFFFFF"/>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35...45</w:t>
            </w:r>
          </w:p>
        </w:tc>
        <w:tc>
          <w:tcPr>
            <w:tcW w:w="0" w:type="auto"/>
            <w:tcBorders>
              <w:top w:val="single" w:sz="4" w:space="0" w:color="auto"/>
              <w:left w:val="single" w:sz="4" w:space="0" w:color="auto"/>
              <w:bottom w:val="single" w:sz="4" w:space="0" w:color="auto"/>
              <w:right w:val="single" w:sz="4" w:space="0" w:color="auto"/>
            </w:tcBorders>
            <w:shd w:val="clear" w:color="auto" w:fill="FFFFFF"/>
          </w:tcPr>
          <w:p w:rsidR="0090375D" w:rsidRPr="001B3EB9" w:rsidRDefault="0090375D" w:rsidP="001705B9">
            <w:pPr>
              <w:spacing w:line="360" w:lineRule="auto"/>
              <w:jc w:val="both"/>
              <w:rPr>
                <w:rFonts w:ascii="Times New Roman" w:hAnsi="Times New Roman" w:cs="Times New Roman"/>
                <w:sz w:val="24"/>
                <w:szCs w:val="24"/>
              </w:rPr>
            </w:pPr>
            <w:r w:rsidRPr="001B3EB9">
              <w:rPr>
                <w:rStyle w:val="2"/>
                <w:rFonts w:ascii="Times New Roman" w:hAnsi="Times New Roman" w:cs="Times New Roman"/>
                <w:sz w:val="24"/>
                <w:szCs w:val="24"/>
              </w:rPr>
              <w:t>45...60</w:t>
            </w:r>
          </w:p>
        </w:tc>
      </w:tr>
    </w:tbl>
    <w:p w:rsidR="0090375D" w:rsidRDefault="0090375D" w:rsidP="001705B9">
      <w:pPr>
        <w:spacing w:line="360" w:lineRule="auto"/>
        <w:jc w:val="both"/>
        <w:rPr>
          <w:rFonts w:ascii="Times New Roman" w:hAnsi="Times New Roman" w:cs="Times New Roman"/>
          <w:sz w:val="24"/>
          <w:szCs w:val="24"/>
        </w:rPr>
      </w:pPr>
    </w:p>
    <w:p w:rsidR="00BB4B85" w:rsidRPr="00574CA2" w:rsidRDefault="00BB4B85" w:rsidP="00BB4B85">
      <w:pPr>
        <w:pStyle w:val="Bodytext1"/>
        <w:shd w:val="clear" w:color="auto" w:fill="auto"/>
        <w:spacing w:before="0" w:line="360" w:lineRule="auto"/>
        <w:ind w:left="40" w:right="20" w:firstLine="709"/>
        <w:contextualSpacing/>
        <w:rPr>
          <w:rStyle w:val="Bodytext61"/>
          <w:color w:val="000000"/>
          <w:sz w:val="28"/>
          <w:szCs w:val="28"/>
        </w:rPr>
      </w:pPr>
      <w:r w:rsidRPr="00BB4B85">
        <w:rPr>
          <w:rStyle w:val="Bodytext51"/>
          <w:b/>
          <w:caps/>
          <w:color w:val="000000"/>
          <w:sz w:val="28"/>
          <w:szCs w:val="28"/>
          <w:u w:val="none"/>
        </w:rPr>
        <w:t>Урбанизация</w:t>
      </w:r>
      <w:r w:rsidRPr="00BB4B85">
        <w:rPr>
          <w:rStyle w:val="Bodytext61"/>
          <w:b/>
          <w:caps/>
          <w:color w:val="000000"/>
          <w:sz w:val="28"/>
          <w:szCs w:val="28"/>
        </w:rPr>
        <w:t>.</w:t>
      </w:r>
      <w:r w:rsidRPr="00574CA2">
        <w:rPr>
          <w:rStyle w:val="Bodytext61"/>
          <w:color w:val="000000"/>
          <w:sz w:val="28"/>
          <w:szCs w:val="28"/>
        </w:rPr>
        <w:t xml:space="preserve"> Одновременно с демографическим взрывом идет про</w:t>
      </w:r>
      <w:r w:rsidRPr="00574CA2">
        <w:rPr>
          <w:rStyle w:val="Bodytext61"/>
          <w:color w:val="000000"/>
          <w:sz w:val="28"/>
          <w:szCs w:val="28"/>
        </w:rPr>
        <w:softHyphen/>
        <w:t>цесс урбанизации населения планеты. Этот процесс имеет во многом объективный характер, ибо способствует повышению производитель</w:t>
      </w:r>
      <w:r w:rsidRPr="00574CA2">
        <w:rPr>
          <w:rStyle w:val="Bodytext61"/>
          <w:color w:val="000000"/>
          <w:sz w:val="28"/>
          <w:szCs w:val="28"/>
        </w:rPr>
        <w:softHyphen/>
        <w:t>ной деятельности во многих сферах, одновременно решает социаль</w:t>
      </w:r>
      <w:r w:rsidRPr="00574CA2">
        <w:rPr>
          <w:rStyle w:val="Bodytext61"/>
          <w:color w:val="000000"/>
          <w:sz w:val="28"/>
          <w:szCs w:val="28"/>
        </w:rPr>
        <w:softHyphen/>
        <w:t>ные и культурно-просветительские проблемы общества</w:t>
      </w:r>
      <w:r w:rsidR="00C21D0B" w:rsidRPr="00C21D0B">
        <w:rPr>
          <w:rStyle w:val="Bodytext61"/>
          <w:color w:val="000000"/>
          <w:sz w:val="28"/>
          <w:szCs w:val="28"/>
        </w:rPr>
        <w:t>[2]</w:t>
      </w:r>
      <w:r w:rsidRPr="00574CA2">
        <w:rPr>
          <w:rStyle w:val="Bodytext61"/>
          <w:color w:val="000000"/>
          <w:sz w:val="28"/>
          <w:szCs w:val="28"/>
        </w:rPr>
        <w:t xml:space="preserve">. </w:t>
      </w:r>
    </w:p>
    <w:p w:rsidR="00BB4B85" w:rsidRPr="008D5247" w:rsidRDefault="00BB4B85" w:rsidP="00BB4B85">
      <w:pPr>
        <w:pStyle w:val="Tablecaption21"/>
        <w:shd w:val="clear" w:color="auto" w:fill="auto"/>
        <w:spacing w:line="240" w:lineRule="auto"/>
        <w:ind w:firstLine="709"/>
        <w:contextualSpacing/>
        <w:jc w:val="center"/>
        <w:rPr>
          <w:rStyle w:val="Tablecaption2"/>
          <w:b/>
          <w:bCs/>
          <w:color w:val="000000"/>
          <w:sz w:val="24"/>
          <w:szCs w:val="24"/>
        </w:rPr>
      </w:pPr>
      <w:r w:rsidRPr="008D5247">
        <w:rPr>
          <w:rStyle w:val="Tablecaption2"/>
          <w:color w:val="000000"/>
          <w:sz w:val="24"/>
          <w:szCs w:val="24"/>
        </w:rPr>
        <w:lastRenderedPageBreak/>
        <w:t>Динамика роста городского населения на планете</w:t>
      </w:r>
    </w:p>
    <w:p w:rsidR="00BB4B85" w:rsidRPr="008D5247" w:rsidRDefault="00BB4B85" w:rsidP="00BB4B85">
      <w:pPr>
        <w:pStyle w:val="Tablecaption21"/>
        <w:shd w:val="clear" w:color="auto" w:fill="auto"/>
        <w:spacing w:line="240" w:lineRule="auto"/>
        <w:ind w:firstLine="709"/>
        <w:contextualSpacing/>
        <w:rPr>
          <w:rStyle w:val="Tablecaption2"/>
          <w:b/>
          <w:bCs/>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943"/>
        <w:gridCol w:w="1326"/>
        <w:gridCol w:w="1326"/>
        <w:gridCol w:w="1326"/>
        <w:gridCol w:w="1326"/>
        <w:gridCol w:w="1327"/>
      </w:tblGrid>
      <w:tr w:rsidR="00BB4B85" w:rsidRPr="008D5247" w:rsidTr="00BB4B85">
        <w:tc>
          <w:tcPr>
            <w:tcW w:w="2943"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Год</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1880</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1950</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1970</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1984</w:t>
            </w:r>
          </w:p>
        </w:tc>
        <w:tc>
          <w:tcPr>
            <w:tcW w:w="1327" w:type="dxa"/>
          </w:tcPr>
          <w:p w:rsidR="00BB4B85" w:rsidRPr="008D5247" w:rsidRDefault="00BB4B85" w:rsidP="00BB4B85">
            <w:pPr>
              <w:pStyle w:val="Tablecaption21"/>
              <w:shd w:val="clear" w:color="auto" w:fill="auto"/>
              <w:spacing w:line="240" w:lineRule="auto"/>
              <w:contextualSpacing/>
              <w:jc w:val="center"/>
              <w:rPr>
                <w:rStyle w:val="Tablecaption2"/>
                <w:b/>
                <w:bCs/>
                <w:color w:val="000000"/>
                <w:sz w:val="24"/>
                <w:szCs w:val="24"/>
              </w:rPr>
            </w:pPr>
            <w:r w:rsidRPr="008D5247">
              <w:rPr>
                <w:rStyle w:val="Tablecaption2"/>
                <w:color w:val="000000"/>
                <w:sz w:val="24"/>
                <w:szCs w:val="24"/>
              </w:rPr>
              <w:t>2000</w:t>
            </w:r>
          </w:p>
        </w:tc>
      </w:tr>
      <w:tr w:rsidR="00BB4B85" w:rsidRPr="008D5247" w:rsidTr="00BB4B85">
        <w:tc>
          <w:tcPr>
            <w:tcW w:w="2943" w:type="dxa"/>
          </w:tcPr>
          <w:p w:rsidR="00BB4B85" w:rsidRPr="008D5247" w:rsidRDefault="00BB4B85" w:rsidP="00BB4B85">
            <w:pPr>
              <w:pStyle w:val="Tablecaption21"/>
              <w:shd w:val="clear" w:color="auto" w:fill="auto"/>
              <w:spacing w:line="240" w:lineRule="auto"/>
              <w:contextualSpacing/>
              <w:rPr>
                <w:rStyle w:val="Tablecaption2"/>
                <w:bCs/>
                <w:color w:val="000000"/>
                <w:sz w:val="24"/>
                <w:szCs w:val="24"/>
                <w:lang w:val="en-US"/>
              </w:rPr>
            </w:pPr>
            <w:r w:rsidRPr="008D5247">
              <w:rPr>
                <w:rStyle w:val="Tablecaption2"/>
                <w:color w:val="000000"/>
                <w:sz w:val="24"/>
                <w:szCs w:val="24"/>
              </w:rPr>
              <w:t xml:space="preserve">Городское население, </w:t>
            </w:r>
            <w:r w:rsidRPr="008D5247">
              <w:rPr>
                <w:rStyle w:val="Tablecaption2"/>
                <w:color w:val="000000"/>
                <w:sz w:val="24"/>
                <w:szCs w:val="24"/>
                <w:lang w:val="en-US"/>
              </w:rPr>
              <w:t>%</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Cs/>
                <w:color w:val="000000"/>
                <w:sz w:val="24"/>
                <w:szCs w:val="24"/>
                <w:lang w:val="en-US"/>
              </w:rPr>
            </w:pPr>
            <w:r w:rsidRPr="008D5247">
              <w:rPr>
                <w:rStyle w:val="Tablecaption2"/>
                <w:color w:val="000000"/>
                <w:sz w:val="24"/>
                <w:szCs w:val="24"/>
                <w:lang w:val="en-US"/>
              </w:rPr>
              <w:t>1,7</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Cs/>
                <w:color w:val="000000"/>
                <w:sz w:val="24"/>
                <w:szCs w:val="24"/>
                <w:lang w:val="en-US"/>
              </w:rPr>
            </w:pPr>
            <w:r w:rsidRPr="008D5247">
              <w:rPr>
                <w:rStyle w:val="Tablecaption2"/>
                <w:color w:val="000000"/>
                <w:sz w:val="24"/>
                <w:szCs w:val="24"/>
                <w:lang w:val="en-US"/>
              </w:rPr>
              <w:t>13,1</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Cs/>
                <w:color w:val="000000"/>
                <w:sz w:val="24"/>
                <w:szCs w:val="24"/>
                <w:lang w:val="en-US"/>
              </w:rPr>
            </w:pPr>
            <w:r w:rsidRPr="008D5247">
              <w:rPr>
                <w:rStyle w:val="Tablecaption2"/>
                <w:color w:val="000000"/>
                <w:sz w:val="24"/>
                <w:szCs w:val="24"/>
                <w:lang w:val="en-US"/>
              </w:rPr>
              <w:t>17</w:t>
            </w:r>
          </w:p>
        </w:tc>
        <w:tc>
          <w:tcPr>
            <w:tcW w:w="1326" w:type="dxa"/>
          </w:tcPr>
          <w:p w:rsidR="00BB4B85" w:rsidRPr="008D5247" w:rsidRDefault="00BB4B85" w:rsidP="00BB4B85">
            <w:pPr>
              <w:pStyle w:val="Tablecaption21"/>
              <w:shd w:val="clear" w:color="auto" w:fill="auto"/>
              <w:spacing w:line="240" w:lineRule="auto"/>
              <w:contextualSpacing/>
              <w:jc w:val="center"/>
              <w:rPr>
                <w:rStyle w:val="Tablecaption2"/>
                <w:bCs/>
                <w:color w:val="000000"/>
                <w:sz w:val="24"/>
                <w:szCs w:val="24"/>
                <w:lang w:val="en-US"/>
              </w:rPr>
            </w:pPr>
            <w:r w:rsidRPr="008D5247">
              <w:rPr>
                <w:rStyle w:val="Tablecaption2"/>
                <w:color w:val="000000"/>
                <w:sz w:val="24"/>
                <w:szCs w:val="24"/>
                <w:lang w:val="en-US"/>
              </w:rPr>
              <w:t>50</w:t>
            </w:r>
          </w:p>
        </w:tc>
        <w:tc>
          <w:tcPr>
            <w:tcW w:w="1327" w:type="dxa"/>
          </w:tcPr>
          <w:p w:rsidR="00BB4B85" w:rsidRPr="008D5247" w:rsidRDefault="00BB4B85" w:rsidP="00BB4B85">
            <w:pPr>
              <w:pStyle w:val="Tablecaption21"/>
              <w:shd w:val="clear" w:color="auto" w:fill="auto"/>
              <w:spacing w:line="240" w:lineRule="auto"/>
              <w:contextualSpacing/>
              <w:jc w:val="center"/>
              <w:rPr>
                <w:rStyle w:val="Tablecaption2"/>
                <w:bCs/>
                <w:color w:val="000000"/>
                <w:sz w:val="24"/>
                <w:szCs w:val="24"/>
                <w:lang w:val="en-US"/>
              </w:rPr>
            </w:pPr>
            <w:r w:rsidRPr="008D5247">
              <w:rPr>
                <w:rStyle w:val="Tablecaption2"/>
                <w:color w:val="000000"/>
                <w:sz w:val="24"/>
                <w:szCs w:val="24"/>
                <w:lang w:val="en-US"/>
              </w:rPr>
              <w:t>80-85</w:t>
            </w:r>
          </w:p>
        </w:tc>
      </w:tr>
    </w:tbl>
    <w:p w:rsidR="00BB4B85" w:rsidRPr="008D5247" w:rsidRDefault="00BB4B85" w:rsidP="00BB4B85">
      <w:pPr>
        <w:pStyle w:val="Tablecaption21"/>
        <w:shd w:val="clear" w:color="auto" w:fill="auto"/>
        <w:spacing w:line="240" w:lineRule="auto"/>
        <w:ind w:firstLine="709"/>
        <w:contextualSpacing/>
        <w:rPr>
          <w:rStyle w:val="Tablecaption2"/>
          <w:b/>
          <w:bCs/>
          <w:color w:val="000000"/>
          <w:sz w:val="24"/>
          <w:szCs w:val="24"/>
        </w:rPr>
      </w:pPr>
    </w:p>
    <w:p w:rsidR="00BB4B85" w:rsidRPr="008D5247" w:rsidRDefault="00BB4B85" w:rsidP="00BB4B85">
      <w:pPr>
        <w:pStyle w:val="Tablecaption21"/>
        <w:shd w:val="clear" w:color="auto" w:fill="auto"/>
        <w:spacing w:line="240" w:lineRule="auto"/>
        <w:ind w:firstLine="709"/>
        <w:contextualSpacing/>
        <w:rPr>
          <w:sz w:val="24"/>
          <w:szCs w:val="24"/>
        </w:rPr>
      </w:pPr>
    </w:p>
    <w:p w:rsidR="00BB4B85" w:rsidRPr="00BB4B85" w:rsidRDefault="00BB4B85" w:rsidP="00BB4B85">
      <w:pPr>
        <w:pStyle w:val="Tablecaption0"/>
        <w:shd w:val="clear" w:color="auto" w:fill="auto"/>
        <w:spacing w:line="360" w:lineRule="auto"/>
        <w:ind w:firstLine="709"/>
        <w:contextualSpacing/>
        <w:rPr>
          <w:sz w:val="28"/>
          <w:szCs w:val="28"/>
        </w:rPr>
      </w:pPr>
      <w:r w:rsidRPr="00BB4B85">
        <w:rPr>
          <w:rStyle w:val="Tablecaption"/>
          <w:color w:val="000000"/>
          <w:sz w:val="28"/>
          <w:szCs w:val="28"/>
        </w:rPr>
        <w:t>К 1990 г. в США урбанизировано 70% населения, в Российской Фе</w:t>
      </w:r>
      <w:r w:rsidRPr="00BB4B85">
        <w:rPr>
          <w:rStyle w:val="Tablecaption"/>
          <w:color w:val="000000"/>
          <w:sz w:val="28"/>
          <w:szCs w:val="28"/>
        </w:rPr>
        <w:softHyphen/>
        <w:t>дерации к 1995 г. — 76%. В 2000 г. в городах проживало 75% населения Латинской Америки, 42% — Африки, 37% — Азии.</w:t>
      </w:r>
    </w:p>
    <w:p w:rsidR="00BB4B85" w:rsidRPr="00BB4B85" w:rsidRDefault="00BB4B85" w:rsidP="00BB4B85">
      <w:pPr>
        <w:pStyle w:val="Tablecaption0"/>
        <w:shd w:val="clear" w:color="auto" w:fill="auto"/>
        <w:spacing w:line="360" w:lineRule="auto"/>
        <w:ind w:firstLine="709"/>
        <w:contextualSpacing/>
        <w:rPr>
          <w:sz w:val="28"/>
          <w:szCs w:val="28"/>
        </w:rPr>
      </w:pPr>
      <w:r w:rsidRPr="00BB4B85">
        <w:rPr>
          <w:rStyle w:val="Tablecaption"/>
          <w:color w:val="000000"/>
          <w:sz w:val="28"/>
          <w:szCs w:val="28"/>
        </w:rPr>
        <w:t>Интенсивно растут крупные города: в 1959 г. в СССР было только 3 города-миллионера, а в 1984 г. — 22. В обозримом будущем в мире</w:t>
      </w:r>
      <w:r w:rsidRPr="00BB4B85">
        <w:rPr>
          <w:sz w:val="28"/>
          <w:szCs w:val="28"/>
        </w:rPr>
        <w:t xml:space="preserve"> </w:t>
      </w:r>
      <w:r w:rsidRPr="00BB4B85">
        <w:rPr>
          <w:rStyle w:val="Bodytext61"/>
          <w:color w:val="000000"/>
          <w:sz w:val="28"/>
          <w:szCs w:val="28"/>
        </w:rPr>
        <w:t xml:space="preserve">появятся мегаполисы с численностью населения 25—30 млн. чел. Москва занимает </w:t>
      </w:r>
      <w:r>
        <w:rPr>
          <w:rStyle w:val="Bodytext61"/>
          <w:color w:val="000000"/>
          <w:sz w:val="28"/>
          <w:szCs w:val="28"/>
        </w:rPr>
        <w:t>примерно 20</w:t>
      </w:r>
      <w:r w:rsidRPr="00BB4B85">
        <w:rPr>
          <w:rStyle w:val="Bodytext61"/>
          <w:color w:val="000000"/>
          <w:sz w:val="28"/>
          <w:szCs w:val="28"/>
        </w:rPr>
        <w:t xml:space="preserve"> место среди круп</w:t>
      </w:r>
      <w:r w:rsidRPr="00BB4B85">
        <w:rPr>
          <w:rStyle w:val="Bodytext61"/>
          <w:color w:val="000000"/>
          <w:sz w:val="28"/>
          <w:szCs w:val="28"/>
        </w:rPr>
        <w:softHyphen/>
        <w:t>нейших городов мира.</w:t>
      </w:r>
    </w:p>
    <w:p w:rsidR="00BB4B85" w:rsidRPr="008D5247" w:rsidRDefault="00BB4B85" w:rsidP="00BB4B85">
      <w:pPr>
        <w:pStyle w:val="Tablecaption21"/>
        <w:shd w:val="clear" w:color="auto" w:fill="auto"/>
        <w:spacing w:line="240" w:lineRule="auto"/>
        <w:ind w:firstLine="709"/>
        <w:contextualSpacing/>
        <w:jc w:val="right"/>
        <w:rPr>
          <w:rStyle w:val="Tablecaption20"/>
          <w:b/>
          <w:bCs/>
          <w:color w:val="000000"/>
          <w:sz w:val="24"/>
          <w:szCs w:val="24"/>
        </w:rPr>
      </w:pPr>
    </w:p>
    <w:p w:rsidR="00BB4B85" w:rsidRPr="008D5247" w:rsidRDefault="00BB4B85" w:rsidP="00BB4B85">
      <w:pPr>
        <w:pStyle w:val="Tablecaption21"/>
        <w:shd w:val="clear" w:color="auto" w:fill="auto"/>
        <w:spacing w:line="240" w:lineRule="auto"/>
        <w:ind w:firstLine="709"/>
        <w:contextualSpacing/>
        <w:jc w:val="center"/>
        <w:rPr>
          <w:rStyle w:val="Tablecaption20"/>
          <w:b/>
          <w:bCs/>
          <w:color w:val="000000"/>
          <w:sz w:val="24"/>
          <w:szCs w:val="24"/>
        </w:rPr>
      </w:pPr>
      <w:r w:rsidRPr="008D5247">
        <w:rPr>
          <w:rStyle w:val="Tablecaption20"/>
          <w:b/>
          <w:bCs/>
          <w:color w:val="000000"/>
          <w:sz w:val="24"/>
          <w:szCs w:val="24"/>
        </w:rPr>
        <w:t>Численность населения, млн. чел. крупнейших городов мира</w:t>
      </w:r>
    </w:p>
    <w:p w:rsidR="00BB4B85" w:rsidRPr="008D5247" w:rsidRDefault="00BB4B85" w:rsidP="00BB4B85">
      <w:pPr>
        <w:pStyle w:val="Tablecaption21"/>
        <w:shd w:val="clear" w:color="auto" w:fill="auto"/>
        <w:spacing w:line="240" w:lineRule="auto"/>
        <w:ind w:firstLine="709"/>
        <w:contextualSpacing/>
        <w:rPr>
          <w:sz w:val="24"/>
          <w:szCs w:val="24"/>
        </w:rPr>
      </w:pPr>
    </w:p>
    <w:tbl>
      <w:tblPr>
        <w:tblW w:w="0" w:type="auto"/>
        <w:tblLayout w:type="fixed"/>
        <w:tblCellMar>
          <w:left w:w="0" w:type="dxa"/>
          <w:right w:w="0" w:type="dxa"/>
        </w:tblCellMar>
        <w:tblLook w:val="0000"/>
      </w:tblPr>
      <w:tblGrid>
        <w:gridCol w:w="4108"/>
        <w:gridCol w:w="2602"/>
        <w:gridCol w:w="2602"/>
      </w:tblGrid>
      <w:tr w:rsidR="00BB4B85" w:rsidRPr="008D5247" w:rsidTr="00BB4B85">
        <w:trPr>
          <w:trHeight w:hRule="exact" w:val="32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Bold2"/>
                <w:sz w:val="24"/>
                <w:szCs w:val="24"/>
              </w:rPr>
              <w:t>Город (страна)</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Bold2"/>
                <w:sz w:val="24"/>
                <w:szCs w:val="24"/>
              </w:rPr>
              <w:t>1985 г.</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Bold2"/>
                <w:sz w:val="24"/>
                <w:szCs w:val="24"/>
              </w:rPr>
              <w:t>2000 г.</w:t>
            </w:r>
          </w:p>
        </w:tc>
      </w:tr>
      <w:tr w:rsidR="00BB4B85" w:rsidRPr="008D5247" w:rsidTr="00BB4B85">
        <w:trPr>
          <w:trHeight w:hRule="exact" w:val="289"/>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Мехико (Мексика)</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17,3</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25,8</w:t>
            </w:r>
          </w:p>
        </w:tc>
      </w:tr>
      <w:tr w:rsidR="00BB4B85" w:rsidRPr="008D5247" w:rsidTr="00BB4B85">
        <w:trPr>
          <w:trHeight w:hRule="exact" w:val="29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Сан-Паулу (Бразилия)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15,9</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24,0</w:t>
            </w:r>
          </w:p>
        </w:tc>
      </w:tr>
      <w:tr w:rsidR="00BB4B85" w:rsidRPr="008D5247" w:rsidTr="00BB4B85">
        <w:trPr>
          <w:trHeight w:hRule="exact" w:val="29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Токио (Япония)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18,8</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20,2</w:t>
            </w:r>
          </w:p>
        </w:tc>
      </w:tr>
      <w:tr w:rsidR="00BB4B85" w:rsidRPr="008D5247" w:rsidTr="00BB4B85">
        <w:trPr>
          <w:trHeight w:hRule="exact" w:val="29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Калькутта (Индия)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11,0</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16,5</w:t>
            </w:r>
          </w:p>
        </w:tc>
      </w:tr>
      <w:tr w:rsidR="00BB4B85" w:rsidRPr="008D5247" w:rsidTr="00BB4B85">
        <w:trPr>
          <w:trHeight w:hRule="exact" w:val="289"/>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Бомбей (Индия)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10,1</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16,0</w:t>
            </w:r>
          </w:p>
        </w:tc>
      </w:tr>
      <w:tr w:rsidR="00BB4B85" w:rsidRPr="008D5247" w:rsidTr="00BB4B85">
        <w:trPr>
          <w:trHeight w:hRule="exact" w:val="29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Нью-Йорк (США)</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15,6</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15,8</w:t>
            </w:r>
          </w:p>
        </w:tc>
      </w:tr>
      <w:tr w:rsidR="00BB4B85" w:rsidRPr="008D5247" w:rsidTr="00BB4B85">
        <w:trPr>
          <w:trHeight w:hRule="exact" w:val="293"/>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Сеул (Южная Корея)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10,3</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13,8</w:t>
            </w:r>
          </w:p>
        </w:tc>
      </w:tr>
      <w:tr w:rsidR="00BB4B85" w:rsidRPr="008D5247" w:rsidTr="00BB4B85">
        <w:trPr>
          <w:trHeight w:hRule="exact" w:val="289"/>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Тегеран (Иран)</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7,5</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13,6</w:t>
            </w:r>
          </w:p>
        </w:tc>
      </w:tr>
      <w:tr w:rsidR="00BB4B85" w:rsidRPr="008D5247" w:rsidTr="00BB4B85">
        <w:trPr>
          <w:trHeight w:hRule="exact" w:val="289"/>
        </w:trPr>
        <w:tc>
          <w:tcPr>
            <w:tcW w:w="4108"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Рио-де-Жанейро (Бразилия)</w:t>
            </w:r>
          </w:p>
        </w:tc>
        <w:tc>
          <w:tcPr>
            <w:tcW w:w="2602" w:type="dxa"/>
            <w:tcBorders>
              <w:top w:val="single" w:sz="4" w:space="0" w:color="auto"/>
              <w:left w:val="single" w:sz="4" w:space="0" w:color="auto"/>
              <w:bottom w:val="nil"/>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10,4</w:t>
            </w:r>
          </w:p>
        </w:tc>
        <w:tc>
          <w:tcPr>
            <w:tcW w:w="2602" w:type="dxa"/>
            <w:tcBorders>
              <w:top w:val="single" w:sz="4" w:space="0" w:color="auto"/>
              <w:left w:val="single" w:sz="4" w:space="0" w:color="auto"/>
              <w:bottom w:val="nil"/>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13,3</w:t>
            </w:r>
          </w:p>
        </w:tc>
      </w:tr>
      <w:tr w:rsidR="00BB4B85" w:rsidRPr="008D5247" w:rsidTr="00BB4B85">
        <w:trPr>
          <w:trHeight w:hRule="exact" w:val="334"/>
        </w:trPr>
        <w:tc>
          <w:tcPr>
            <w:tcW w:w="4108" w:type="dxa"/>
            <w:tcBorders>
              <w:top w:val="single" w:sz="4" w:space="0" w:color="auto"/>
              <w:left w:val="single" w:sz="4" w:space="0" w:color="auto"/>
              <w:bottom w:val="single" w:sz="4" w:space="0" w:color="auto"/>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left"/>
              <w:rPr>
                <w:sz w:val="24"/>
                <w:szCs w:val="24"/>
              </w:rPr>
            </w:pPr>
            <w:r w:rsidRPr="008D5247">
              <w:rPr>
                <w:rStyle w:val="Bodytext61"/>
                <w:color w:val="000000"/>
                <w:sz w:val="24"/>
                <w:szCs w:val="24"/>
              </w:rPr>
              <w:t>Шанхай (Китай)</w:t>
            </w:r>
          </w:p>
        </w:tc>
        <w:tc>
          <w:tcPr>
            <w:tcW w:w="2602" w:type="dxa"/>
            <w:tcBorders>
              <w:top w:val="single" w:sz="4" w:space="0" w:color="auto"/>
              <w:left w:val="single" w:sz="4" w:space="0" w:color="auto"/>
              <w:bottom w:val="single" w:sz="4" w:space="0" w:color="auto"/>
              <w:right w:val="nil"/>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11,8</w:t>
            </w:r>
          </w:p>
        </w:tc>
        <w:tc>
          <w:tcPr>
            <w:tcW w:w="2602" w:type="dxa"/>
            <w:tcBorders>
              <w:top w:val="single" w:sz="4" w:space="0" w:color="auto"/>
              <w:left w:val="single" w:sz="4" w:space="0" w:color="auto"/>
              <w:bottom w:val="single" w:sz="4" w:space="0" w:color="auto"/>
              <w:right w:val="single" w:sz="4" w:space="0" w:color="auto"/>
            </w:tcBorders>
            <w:shd w:val="clear" w:color="auto" w:fill="FFFFFF"/>
            <w:tcMar>
              <w:left w:w="113" w:type="dxa"/>
            </w:tcMar>
            <w:vAlign w:val="bottom"/>
          </w:tcPr>
          <w:p w:rsidR="00BB4B85" w:rsidRPr="008D5247" w:rsidRDefault="00BB4B85" w:rsidP="00BB4B85">
            <w:pPr>
              <w:pStyle w:val="Bodytext1"/>
              <w:shd w:val="clear" w:color="auto" w:fill="auto"/>
              <w:spacing w:before="0" w:line="240" w:lineRule="auto"/>
              <w:ind w:firstLine="0"/>
              <w:contextualSpacing/>
              <w:jc w:val="center"/>
              <w:rPr>
                <w:sz w:val="24"/>
                <w:szCs w:val="24"/>
              </w:rPr>
            </w:pPr>
            <w:r w:rsidRPr="008D5247">
              <w:rPr>
                <w:rStyle w:val="Bodytext61"/>
                <w:color w:val="000000"/>
                <w:sz w:val="24"/>
                <w:szCs w:val="24"/>
              </w:rPr>
              <w:t>13,3</w:t>
            </w:r>
          </w:p>
        </w:tc>
      </w:tr>
    </w:tbl>
    <w:p w:rsidR="00BB4B85" w:rsidRPr="008D5247" w:rsidRDefault="00BB4B85" w:rsidP="00BB4B85">
      <w:pPr>
        <w:ind w:firstLine="709"/>
        <w:contextualSpacing/>
        <w:rPr>
          <w:rFonts w:ascii="Times New Roman" w:hAnsi="Times New Roman" w:cs="Times New Roman"/>
        </w:rPr>
      </w:pPr>
    </w:p>
    <w:p w:rsidR="00BB4B85" w:rsidRPr="008D5247" w:rsidRDefault="00BB4B85" w:rsidP="00BB4B85">
      <w:pPr>
        <w:pStyle w:val="Bodytext1"/>
        <w:shd w:val="clear" w:color="auto" w:fill="auto"/>
        <w:spacing w:before="0" w:line="240" w:lineRule="auto"/>
        <w:ind w:left="40" w:firstLine="709"/>
        <w:contextualSpacing/>
        <w:rPr>
          <w:rStyle w:val="Bodytext61"/>
          <w:color w:val="000000"/>
          <w:sz w:val="24"/>
          <w:szCs w:val="24"/>
        </w:rPr>
      </w:pPr>
    </w:p>
    <w:p w:rsidR="00BB4B85" w:rsidRPr="00BB4B85" w:rsidRDefault="00BB4B85" w:rsidP="00BB4B85">
      <w:pPr>
        <w:pStyle w:val="Bodytext1"/>
        <w:shd w:val="clear" w:color="auto" w:fill="auto"/>
        <w:spacing w:before="0" w:line="360" w:lineRule="auto"/>
        <w:ind w:left="40" w:firstLine="709"/>
        <w:contextualSpacing/>
        <w:rPr>
          <w:sz w:val="28"/>
          <w:szCs w:val="28"/>
        </w:rPr>
      </w:pPr>
      <w:r w:rsidRPr="00BB4B85">
        <w:rPr>
          <w:rStyle w:val="Bodytext61"/>
          <w:color w:val="000000"/>
          <w:sz w:val="28"/>
          <w:szCs w:val="28"/>
        </w:rPr>
        <w:t>Урбанизация непрерывно ухудшает условия жизни в регионах, неиз</w:t>
      </w:r>
      <w:r w:rsidRPr="00BB4B85">
        <w:rPr>
          <w:rStyle w:val="Bodytext61"/>
          <w:color w:val="000000"/>
          <w:sz w:val="28"/>
          <w:szCs w:val="28"/>
        </w:rPr>
        <w:softHyphen/>
        <w:t>бежно уничтожает в них природную среду. Для крупнейших городов и промышленных центров характерен высокий уровень загрязнения компонент среды обитания. Так, атмосферный воздух городов содер</w:t>
      </w:r>
      <w:r w:rsidRPr="00BB4B85">
        <w:rPr>
          <w:rStyle w:val="Bodytext61"/>
          <w:color w:val="000000"/>
          <w:sz w:val="28"/>
          <w:szCs w:val="28"/>
        </w:rPr>
        <w:softHyphen/>
        <w:t>жит значительно большие концентрации токсичных примесей по срав</w:t>
      </w:r>
      <w:r w:rsidRPr="00BB4B85">
        <w:rPr>
          <w:rStyle w:val="Bodytext61"/>
          <w:color w:val="000000"/>
          <w:sz w:val="28"/>
          <w:szCs w:val="28"/>
        </w:rPr>
        <w:softHyphen/>
        <w:t>нению с воздухом сельской местности (ориентировочно оксида угле</w:t>
      </w:r>
      <w:r w:rsidRPr="00BB4B85">
        <w:rPr>
          <w:rStyle w:val="Bodytext61"/>
          <w:color w:val="000000"/>
          <w:sz w:val="28"/>
          <w:szCs w:val="28"/>
        </w:rPr>
        <w:softHyphen/>
        <w:t>рода — в 50 раз, оксидов азота — в 150 раз и летучих углеводородов — в 2000 раз).</w:t>
      </w:r>
    </w:p>
    <w:p w:rsidR="00BB4B85" w:rsidRPr="001B3EB9" w:rsidRDefault="00BB4B85" w:rsidP="001705B9">
      <w:pPr>
        <w:spacing w:line="360" w:lineRule="auto"/>
        <w:jc w:val="both"/>
        <w:rPr>
          <w:rFonts w:ascii="Times New Roman" w:hAnsi="Times New Roman" w:cs="Times New Roman"/>
          <w:sz w:val="24"/>
          <w:szCs w:val="24"/>
        </w:rPr>
      </w:pPr>
    </w:p>
    <w:p w:rsidR="00E17D1D" w:rsidRPr="001B3EB9" w:rsidRDefault="00E17D1D" w:rsidP="001705B9">
      <w:pPr>
        <w:spacing w:after="0" w:line="360" w:lineRule="auto"/>
        <w:jc w:val="both"/>
        <w:rPr>
          <w:rFonts w:ascii="Times New Roman" w:eastAsia="Times New Roman" w:hAnsi="Times New Roman" w:cs="Times New Roman"/>
          <w:color w:val="000000"/>
          <w:sz w:val="24"/>
          <w:szCs w:val="24"/>
          <w:lang w:eastAsia="ru-RU"/>
        </w:rPr>
      </w:pPr>
    </w:p>
    <w:p w:rsidR="00940B5C" w:rsidRPr="001B3EB9" w:rsidRDefault="001B3EB9" w:rsidP="001B3EB9">
      <w:pPr>
        <w:spacing w:after="0" w:line="360" w:lineRule="auto"/>
        <w:jc w:val="center"/>
        <w:rPr>
          <w:rFonts w:ascii="Times New Roman" w:hAnsi="Times New Roman" w:cs="Times New Roman"/>
          <w:sz w:val="24"/>
          <w:szCs w:val="24"/>
          <w:lang w:val="mn-MN"/>
        </w:rPr>
      </w:pPr>
      <w:r w:rsidRPr="001705B9">
        <w:rPr>
          <w:rFonts w:ascii="Times New Roman" w:hAnsi="Times New Roman" w:cs="Times New Roman"/>
          <w:b/>
          <w:bCs/>
          <w:sz w:val="28"/>
          <w:szCs w:val="28"/>
        </w:rPr>
        <w:lastRenderedPageBreak/>
        <w:t>У</w:t>
      </w:r>
    </w:p>
    <w:p w:rsidR="00940B5C" w:rsidRPr="001705B9" w:rsidRDefault="00940B5C" w:rsidP="001705B9">
      <w:pPr>
        <w:spacing w:after="0" w:line="360" w:lineRule="auto"/>
        <w:jc w:val="both"/>
        <w:rPr>
          <w:rFonts w:ascii="Times New Roman" w:hAnsi="Times New Roman" w:cs="Times New Roman"/>
          <w:sz w:val="28"/>
          <w:szCs w:val="28"/>
          <w:lang w:val="mn-MN"/>
        </w:rPr>
      </w:pPr>
    </w:p>
    <w:p w:rsidR="00940B5C" w:rsidRPr="001705B9" w:rsidRDefault="004A18BC" w:rsidP="001705B9">
      <w:pPr>
        <w:spacing w:after="0"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УЩЕРБ СОЦИАЛЬНЫЙ</w:t>
      </w:r>
      <w:r w:rsidRPr="001705B9">
        <w:rPr>
          <w:rFonts w:ascii="Times New Roman" w:hAnsi="Times New Roman" w:cs="Times New Roman"/>
          <w:sz w:val="28"/>
          <w:szCs w:val="28"/>
        </w:rPr>
        <w:t>, потери, связанные с жизнью, здоровьем и духовными ценностями индивидуума, социальныхгруп и общества в целом, выражающиеся в росте смертности, забо</w:t>
      </w:r>
      <w:r w:rsidRPr="001705B9">
        <w:rPr>
          <w:rFonts w:ascii="Times New Roman" w:hAnsi="Times New Roman" w:cs="Times New Roman"/>
          <w:sz w:val="28"/>
          <w:szCs w:val="28"/>
        </w:rPr>
        <w:softHyphen/>
        <w:t>леваемости, утрате трудоспособности, снижении уровня жизнеобеспечения, а также проявлении озабоченности и тревоги у индивидуума по по</w:t>
      </w:r>
      <w:r w:rsidRPr="001705B9">
        <w:rPr>
          <w:rFonts w:ascii="Times New Roman" w:hAnsi="Times New Roman" w:cs="Times New Roman"/>
          <w:sz w:val="28"/>
          <w:szCs w:val="28"/>
        </w:rPr>
        <w:softHyphen/>
        <w:t>воду возможного нарушения здоровья; опреде</w:t>
      </w:r>
      <w:r w:rsidRPr="001705B9">
        <w:rPr>
          <w:rFonts w:ascii="Times New Roman" w:hAnsi="Times New Roman" w:cs="Times New Roman"/>
          <w:sz w:val="28"/>
          <w:szCs w:val="28"/>
        </w:rPr>
        <w:softHyphen/>
        <w:t>ляется как безвозвратные и санитарные потери людей, материальные потери личной собствен</w:t>
      </w:r>
      <w:r w:rsidRPr="001705B9">
        <w:rPr>
          <w:rFonts w:ascii="Times New Roman" w:hAnsi="Times New Roman" w:cs="Times New Roman"/>
          <w:sz w:val="28"/>
          <w:szCs w:val="28"/>
        </w:rPr>
        <w:softHyphen/>
        <w:t>ности, затраты на лечение пострадавших и на восстановление трудоспособности, мораль</w:t>
      </w:r>
      <w:r w:rsidRPr="001705B9">
        <w:rPr>
          <w:rFonts w:ascii="Times New Roman" w:hAnsi="Times New Roman" w:cs="Times New Roman"/>
          <w:sz w:val="28"/>
          <w:szCs w:val="28"/>
        </w:rPr>
        <w:softHyphen/>
        <w:t>но-психологические издержки и снижение уров</w:t>
      </w:r>
      <w:r w:rsidRPr="001705B9">
        <w:rPr>
          <w:rFonts w:ascii="Times New Roman" w:hAnsi="Times New Roman" w:cs="Times New Roman"/>
          <w:sz w:val="28"/>
          <w:szCs w:val="28"/>
        </w:rPr>
        <w:softHyphen/>
        <w:t>ня жизни</w:t>
      </w:r>
      <w:r w:rsidR="00E1466E" w:rsidRPr="001705B9">
        <w:rPr>
          <w:rFonts w:ascii="Times New Roman" w:hAnsi="Times New Roman" w:cs="Times New Roman"/>
          <w:sz w:val="28"/>
          <w:szCs w:val="28"/>
        </w:rPr>
        <w:t>.</w:t>
      </w:r>
    </w:p>
    <w:p w:rsidR="00940B5C" w:rsidRPr="001705B9" w:rsidRDefault="00940B5C" w:rsidP="001705B9">
      <w:pPr>
        <w:spacing w:after="0" w:line="360" w:lineRule="auto"/>
        <w:jc w:val="both"/>
        <w:rPr>
          <w:rFonts w:ascii="Times New Roman" w:eastAsia="Times New Roman" w:hAnsi="Times New Roman" w:cs="Times New Roman"/>
          <w:color w:val="000000"/>
          <w:sz w:val="28"/>
          <w:szCs w:val="28"/>
          <w:lang w:val="mn-MN" w:eastAsia="ru-RU"/>
        </w:rPr>
      </w:pPr>
      <w:r w:rsidRPr="001705B9">
        <w:rPr>
          <w:rFonts w:ascii="Times New Roman" w:eastAsia="Times New Roman" w:hAnsi="Times New Roman" w:cs="Times New Roman"/>
          <w:color w:val="000000"/>
          <w:sz w:val="28"/>
          <w:szCs w:val="28"/>
          <w:lang w:eastAsia="ru-RU"/>
        </w:rPr>
        <w:t>Ориентировочный социально-экономический ущерб от развития наиболее опасных природных процессов на территории России</w:t>
      </w:r>
      <w:r w:rsidR="00C21D0B" w:rsidRPr="00C21D0B">
        <w:rPr>
          <w:rFonts w:ascii="Times New Roman" w:eastAsia="Times New Roman" w:hAnsi="Times New Roman" w:cs="Times New Roman"/>
          <w:color w:val="000000"/>
          <w:sz w:val="28"/>
          <w:szCs w:val="28"/>
          <w:lang w:eastAsia="ru-RU"/>
        </w:rPr>
        <w:t>[2]</w:t>
      </w:r>
      <w:r w:rsidR="009C07D6" w:rsidRPr="001705B9">
        <w:rPr>
          <w:rFonts w:ascii="Times New Roman" w:eastAsia="Times New Roman" w:hAnsi="Times New Roman" w:cs="Times New Roman"/>
          <w:color w:val="000000"/>
          <w:sz w:val="28"/>
          <w:szCs w:val="28"/>
          <w:lang w:val="mn-MN" w:eastAsia="ru-RU"/>
        </w:rPr>
        <w:t>.</w:t>
      </w:r>
    </w:p>
    <w:p w:rsidR="009C07D6" w:rsidRPr="001705B9" w:rsidRDefault="001B3EB9" w:rsidP="001B3EB9">
      <w:pPr>
        <w:spacing w:after="0" w:line="360" w:lineRule="auto"/>
        <w:jc w:val="center"/>
        <w:rPr>
          <w:rFonts w:ascii="Times New Roman" w:eastAsia="Times New Roman" w:hAnsi="Times New Roman" w:cs="Times New Roman"/>
          <w:color w:val="000000"/>
          <w:sz w:val="28"/>
          <w:szCs w:val="28"/>
          <w:lang w:val="mn-MN" w:eastAsia="ru-RU"/>
        </w:rPr>
      </w:pPr>
      <w:r w:rsidRPr="001705B9">
        <w:rPr>
          <w:rStyle w:val="Bodytext5"/>
          <w:rFonts w:ascii="Times New Roman" w:hAnsi="Times New Roman" w:cs="Times New Roman"/>
          <w:b/>
          <w:color w:val="000000"/>
          <w:sz w:val="28"/>
          <w:szCs w:val="28"/>
          <w:lang w:val="ru-RU"/>
        </w:rPr>
        <w:t>Ч</w:t>
      </w:r>
    </w:p>
    <w:p w:rsidR="00A311EC" w:rsidRPr="001705B9" w:rsidRDefault="00A311EC" w:rsidP="001B3EB9">
      <w:pPr>
        <w:pStyle w:val="Bodytext50"/>
        <w:shd w:val="clear" w:color="auto" w:fill="auto"/>
        <w:spacing w:after="0" w:line="360" w:lineRule="auto"/>
        <w:ind w:right="20" w:firstLine="709"/>
        <w:contextualSpacing/>
        <w:rPr>
          <w:rFonts w:ascii="Times New Roman" w:hAnsi="Times New Roman" w:cs="Times New Roman"/>
          <w:color w:val="000000"/>
          <w:sz w:val="28"/>
          <w:szCs w:val="28"/>
          <w:lang w:val="ru-RU"/>
        </w:rPr>
      </w:pPr>
      <w:r w:rsidRPr="00A4685F">
        <w:rPr>
          <w:rStyle w:val="Bodytext5"/>
          <w:rFonts w:ascii="Times New Roman" w:hAnsi="Times New Roman" w:cs="Times New Roman"/>
          <w:b/>
          <w:caps/>
          <w:color w:val="000000"/>
          <w:sz w:val="28"/>
          <w:szCs w:val="28"/>
          <w:lang w:val="ru-RU"/>
        </w:rPr>
        <w:t>Частоты природных катастроф</w:t>
      </w:r>
      <w:r w:rsidRPr="001705B9">
        <w:rPr>
          <w:rStyle w:val="Bodytext5"/>
          <w:rFonts w:ascii="Times New Roman" w:hAnsi="Times New Roman" w:cs="Times New Roman"/>
          <w:b/>
          <w:color w:val="000000"/>
          <w:sz w:val="28"/>
          <w:szCs w:val="28"/>
          <w:lang w:val="ru-RU"/>
        </w:rPr>
        <w:t xml:space="preserve"> </w:t>
      </w:r>
      <w:r w:rsidRPr="001705B9">
        <w:rPr>
          <w:rStyle w:val="Bodytext5"/>
          <w:rFonts w:ascii="Times New Roman" w:hAnsi="Times New Roman" w:cs="Times New Roman"/>
          <w:color w:val="000000"/>
          <w:sz w:val="28"/>
          <w:szCs w:val="28"/>
          <w:lang w:val="ru-RU"/>
        </w:rPr>
        <w:t xml:space="preserve">в зависимости от размера последствий (числа жертв): </w:t>
      </w:r>
      <w:r w:rsidRPr="001705B9">
        <w:rPr>
          <w:rStyle w:val="Bodytext60"/>
          <w:b w:val="0"/>
          <w:color w:val="000000"/>
          <w:sz w:val="28"/>
          <w:szCs w:val="28"/>
          <w:lang w:val="ru-RU"/>
        </w:rPr>
        <w:t>1 — суммарная кривая; 2 — торнадо, смерчи; 3 — ураганы; 4 — землетрясения; 5 — падение космических тел</w:t>
      </w:r>
    </w:p>
    <w:p w:rsidR="009C07D6" w:rsidRPr="001705B9" w:rsidRDefault="009C07D6" w:rsidP="001705B9">
      <w:pPr>
        <w:spacing w:after="0" w:line="360" w:lineRule="auto"/>
        <w:jc w:val="both"/>
        <w:rPr>
          <w:rFonts w:ascii="Times New Roman" w:eastAsia="Times New Roman" w:hAnsi="Times New Roman" w:cs="Times New Roman"/>
          <w:sz w:val="28"/>
          <w:szCs w:val="28"/>
          <w:lang w:eastAsia="ru-RU"/>
        </w:rPr>
      </w:pPr>
    </w:p>
    <w:p w:rsidR="00A311EC" w:rsidRPr="001705B9" w:rsidRDefault="00A311EC" w:rsidP="001705B9">
      <w:pPr>
        <w:pStyle w:val="Bodytext1"/>
        <w:shd w:val="clear" w:color="auto" w:fill="auto"/>
        <w:spacing w:line="360" w:lineRule="auto"/>
        <w:ind w:right="20" w:firstLine="0"/>
        <w:contextualSpacing/>
        <w:rPr>
          <w:rStyle w:val="Bodytext"/>
          <w:sz w:val="28"/>
          <w:szCs w:val="28"/>
          <w:lang w:val="en-US"/>
        </w:rPr>
      </w:pPr>
      <w:r w:rsidRPr="001705B9">
        <w:rPr>
          <w:noProof/>
          <w:color w:val="000000"/>
          <w:sz w:val="28"/>
          <w:szCs w:val="28"/>
          <w:lang w:eastAsia="ru-RU"/>
        </w:rPr>
        <w:drawing>
          <wp:inline distT="0" distB="0" distL="0" distR="0">
            <wp:extent cx="2566987" cy="310991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9210" cy="3112605"/>
                    </a:xfrm>
                    <a:prstGeom prst="rect">
                      <a:avLst/>
                    </a:prstGeom>
                    <a:noFill/>
                    <a:ln>
                      <a:noFill/>
                    </a:ln>
                  </pic:spPr>
                </pic:pic>
              </a:graphicData>
            </a:graphic>
          </wp:inline>
        </w:drawing>
      </w: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A4685F" w:rsidRDefault="00A4685F" w:rsidP="001705B9">
      <w:pPr>
        <w:pStyle w:val="Bodytext50"/>
        <w:shd w:val="clear" w:color="auto" w:fill="auto"/>
        <w:spacing w:before="0" w:after="0" w:line="360" w:lineRule="auto"/>
        <w:ind w:firstLine="426"/>
        <w:contextualSpacing/>
        <w:rPr>
          <w:rStyle w:val="Bodytext5"/>
          <w:rFonts w:ascii="Times New Roman" w:hAnsi="Times New Roman" w:cs="Times New Roman"/>
          <w:b/>
          <w:caps/>
          <w:color w:val="000000"/>
          <w:sz w:val="28"/>
          <w:szCs w:val="28"/>
          <w:lang w:val="ru-RU"/>
        </w:rPr>
      </w:pPr>
    </w:p>
    <w:p w:rsidR="00370AD5" w:rsidRPr="001705B9" w:rsidRDefault="00370AD5" w:rsidP="001705B9">
      <w:pPr>
        <w:pStyle w:val="Bodytext50"/>
        <w:shd w:val="clear" w:color="auto" w:fill="auto"/>
        <w:spacing w:before="0" w:after="0" w:line="360" w:lineRule="auto"/>
        <w:ind w:firstLine="426"/>
        <w:contextualSpacing/>
        <w:rPr>
          <w:rFonts w:ascii="Times New Roman" w:hAnsi="Times New Roman" w:cs="Times New Roman"/>
          <w:sz w:val="28"/>
          <w:szCs w:val="28"/>
          <w:lang w:val="ru-RU"/>
        </w:rPr>
      </w:pPr>
      <w:r w:rsidRPr="00A4685F">
        <w:rPr>
          <w:rStyle w:val="Bodytext5"/>
          <w:rFonts w:ascii="Times New Roman" w:hAnsi="Times New Roman" w:cs="Times New Roman"/>
          <w:b/>
          <w:caps/>
          <w:color w:val="000000"/>
          <w:sz w:val="28"/>
          <w:szCs w:val="28"/>
          <w:lang w:val="ru-RU"/>
        </w:rPr>
        <w:t>Частоты техногенных аварий и катастроф</w:t>
      </w:r>
      <w:r w:rsidRPr="001705B9">
        <w:rPr>
          <w:rStyle w:val="Bodytext5"/>
          <w:rFonts w:ascii="Times New Roman" w:hAnsi="Times New Roman" w:cs="Times New Roman"/>
          <w:color w:val="000000"/>
          <w:sz w:val="28"/>
          <w:szCs w:val="28"/>
          <w:lang w:val="ru-RU"/>
        </w:rPr>
        <w:t xml:space="preserve"> в зависимости от масштаба</w:t>
      </w:r>
      <w:r w:rsidR="00A4685F">
        <w:rPr>
          <w:rStyle w:val="Bodytext5"/>
          <w:rFonts w:ascii="Times New Roman" w:hAnsi="Times New Roman" w:cs="Times New Roman"/>
          <w:color w:val="000000"/>
          <w:sz w:val="28"/>
          <w:szCs w:val="28"/>
          <w:lang w:val="ru-RU"/>
        </w:rPr>
        <w:t xml:space="preserve"> </w:t>
      </w:r>
      <w:r w:rsidRPr="001705B9">
        <w:rPr>
          <w:rStyle w:val="Bodytext5"/>
          <w:rFonts w:ascii="Times New Roman" w:hAnsi="Times New Roman" w:cs="Times New Roman"/>
          <w:color w:val="000000"/>
          <w:sz w:val="28"/>
          <w:szCs w:val="28"/>
          <w:lang w:val="ru-RU"/>
        </w:rPr>
        <w:t>(числа жертв):</w:t>
      </w:r>
    </w:p>
    <w:p w:rsidR="00370AD5" w:rsidRPr="001705B9" w:rsidRDefault="00370AD5" w:rsidP="001705B9">
      <w:pPr>
        <w:pStyle w:val="Bodytext1"/>
        <w:shd w:val="clear" w:color="auto" w:fill="auto"/>
        <w:spacing w:line="360" w:lineRule="auto"/>
        <w:ind w:right="20" w:firstLine="709"/>
        <w:contextualSpacing/>
        <w:rPr>
          <w:rStyle w:val="Bodytext"/>
          <w:sz w:val="28"/>
          <w:szCs w:val="28"/>
        </w:rPr>
      </w:pPr>
    </w:p>
    <w:p w:rsidR="00370AD5" w:rsidRPr="001705B9" w:rsidRDefault="00370AD5" w:rsidP="001705B9">
      <w:pPr>
        <w:pStyle w:val="Bodytext1"/>
        <w:shd w:val="clear" w:color="auto" w:fill="auto"/>
        <w:spacing w:line="360" w:lineRule="auto"/>
        <w:ind w:right="20" w:firstLine="0"/>
        <w:contextualSpacing/>
        <w:rPr>
          <w:rStyle w:val="Bodytext"/>
          <w:sz w:val="28"/>
          <w:szCs w:val="28"/>
        </w:rPr>
      </w:pPr>
    </w:p>
    <w:p w:rsidR="00370AD5" w:rsidRPr="001705B9" w:rsidRDefault="00370AD5" w:rsidP="001705B9">
      <w:pPr>
        <w:pStyle w:val="Bodytext1"/>
        <w:shd w:val="clear" w:color="auto" w:fill="auto"/>
        <w:spacing w:line="360" w:lineRule="auto"/>
        <w:ind w:right="20" w:firstLine="0"/>
        <w:contextualSpacing/>
        <w:rPr>
          <w:rStyle w:val="Bodytext5"/>
          <w:rFonts w:ascii="Times New Roman" w:hAnsi="Times New Roman" w:cs="Times New Roman"/>
          <w:b/>
          <w:bCs/>
          <w:color w:val="000000"/>
          <w:sz w:val="28"/>
          <w:szCs w:val="28"/>
        </w:rPr>
      </w:pPr>
      <w:r w:rsidRPr="001705B9">
        <w:rPr>
          <w:b/>
          <w:bCs/>
          <w:noProof/>
          <w:color w:val="000000"/>
          <w:sz w:val="28"/>
          <w:szCs w:val="28"/>
          <w:lang w:eastAsia="ru-RU"/>
        </w:rPr>
        <w:drawing>
          <wp:inline distT="0" distB="0" distL="0" distR="0">
            <wp:extent cx="2742456" cy="3681413"/>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2001" cy="3680802"/>
                    </a:xfrm>
                    <a:prstGeom prst="rect">
                      <a:avLst/>
                    </a:prstGeom>
                    <a:noFill/>
                    <a:ln>
                      <a:noFill/>
                    </a:ln>
                  </pic:spPr>
                </pic:pic>
              </a:graphicData>
            </a:graphic>
          </wp:inline>
        </w:drawing>
      </w:r>
    </w:p>
    <w:p w:rsidR="00370AD5" w:rsidRPr="001705B9" w:rsidRDefault="00370AD5" w:rsidP="001705B9">
      <w:pPr>
        <w:pStyle w:val="Bodytext1"/>
        <w:shd w:val="clear" w:color="auto" w:fill="auto"/>
        <w:spacing w:line="360" w:lineRule="auto"/>
        <w:ind w:right="20" w:firstLine="0"/>
        <w:contextualSpacing/>
        <w:rPr>
          <w:rStyle w:val="Bodytext5"/>
          <w:rFonts w:ascii="Times New Roman" w:hAnsi="Times New Roman" w:cs="Times New Roman"/>
          <w:b/>
          <w:bCs/>
          <w:color w:val="000000"/>
          <w:sz w:val="28"/>
          <w:szCs w:val="28"/>
        </w:rPr>
      </w:pPr>
    </w:p>
    <w:p w:rsidR="00A311EC" w:rsidRPr="001705B9" w:rsidRDefault="00370AD5" w:rsidP="001705B9">
      <w:pPr>
        <w:pStyle w:val="Bodytext1"/>
        <w:shd w:val="clear" w:color="auto" w:fill="auto"/>
        <w:spacing w:line="360" w:lineRule="auto"/>
        <w:ind w:right="20" w:firstLine="0"/>
        <w:contextualSpacing/>
        <w:rPr>
          <w:rStyle w:val="Bodytext"/>
          <w:sz w:val="28"/>
          <w:szCs w:val="28"/>
        </w:rPr>
      </w:pPr>
      <w:r w:rsidRPr="001705B9">
        <w:rPr>
          <w:rStyle w:val="Bodytext60"/>
          <w:b w:val="0"/>
          <w:color w:val="000000"/>
          <w:sz w:val="28"/>
          <w:szCs w:val="28"/>
        </w:rPr>
        <w:t xml:space="preserve">1 — суммарная кривая; 2 — в авиации; 3 — пожары; 4 — взрывы; 5 — гидро-технические аварии; 6 — выбросы АХОВ; 7 —самолеты (без пассажиров); </w:t>
      </w:r>
      <w:r w:rsidRPr="001705B9">
        <w:rPr>
          <w:rStyle w:val="Bodytext6Spacing2pt"/>
          <w:b w:val="0"/>
          <w:color w:val="000000"/>
          <w:sz w:val="28"/>
          <w:szCs w:val="28"/>
        </w:rPr>
        <w:t>8</w:t>
      </w:r>
      <w:r w:rsidRPr="001705B9">
        <w:rPr>
          <w:rStyle w:val="Bodytext60"/>
          <w:b w:val="0"/>
          <w:color w:val="000000"/>
          <w:sz w:val="28"/>
          <w:szCs w:val="28"/>
        </w:rPr>
        <w:t>— ядерные реакторы (ли — летальный исход)</w:t>
      </w:r>
    </w:p>
    <w:p w:rsidR="00A311EC" w:rsidRPr="001705B9" w:rsidRDefault="00A311EC" w:rsidP="001705B9">
      <w:pPr>
        <w:pStyle w:val="Bodytext1"/>
        <w:shd w:val="clear" w:color="auto" w:fill="auto"/>
        <w:spacing w:line="360" w:lineRule="auto"/>
        <w:ind w:right="20" w:firstLine="724"/>
        <w:contextualSpacing/>
        <w:rPr>
          <w:rStyle w:val="Bodytext"/>
          <w:sz w:val="28"/>
          <w:szCs w:val="28"/>
        </w:rPr>
      </w:pPr>
    </w:p>
    <w:p w:rsidR="00A311EC" w:rsidRPr="001705B9" w:rsidRDefault="001B3EB9" w:rsidP="001B3EB9">
      <w:pPr>
        <w:pStyle w:val="Bodytext1"/>
        <w:shd w:val="clear" w:color="auto" w:fill="auto"/>
        <w:spacing w:line="360" w:lineRule="auto"/>
        <w:ind w:right="20" w:firstLine="724"/>
        <w:contextualSpacing/>
        <w:jc w:val="center"/>
        <w:rPr>
          <w:rStyle w:val="Bodytext"/>
          <w:sz w:val="28"/>
          <w:szCs w:val="28"/>
        </w:rPr>
      </w:pPr>
      <w:r w:rsidRPr="001705B9">
        <w:rPr>
          <w:b/>
          <w:bCs/>
          <w:sz w:val="28"/>
          <w:szCs w:val="28"/>
        </w:rPr>
        <w:t>Ц</w:t>
      </w:r>
    </w:p>
    <w:p w:rsidR="00A311EC" w:rsidRPr="001705B9" w:rsidRDefault="00A311EC" w:rsidP="001705B9">
      <w:pPr>
        <w:spacing w:after="0" w:line="360" w:lineRule="auto"/>
        <w:jc w:val="both"/>
        <w:rPr>
          <w:rFonts w:ascii="Times New Roman" w:eastAsia="Times New Roman" w:hAnsi="Times New Roman" w:cs="Times New Roman"/>
          <w:sz w:val="28"/>
          <w:szCs w:val="28"/>
          <w:lang w:eastAsia="ru-RU"/>
        </w:rPr>
      </w:pPr>
    </w:p>
    <w:p w:rsidR="00B44A10" w:rsidRPr="001705B9" w:rsidRDefault="00B44A10" w:rsidP="001705B9">
      <w:pPr>
        <w:spacing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ЦИКЛОН</w:t>
      </w:r>
      <w:r w:rsidRPr="001705B9">
        <w:rPr>
          <w:rFonts w:ascii="Times New Roman" w:hAnsi="Times New Roman" w:cs="Times New Roman"/>
          <w:sz w:val="28"/>
          <w:szCs w:val="28"/>
        </w:rPr>
        <w:t>, атмосферное возмущение с понижен</w:t>
      </w:r>
      <w:r w:rsidRPr="001705B9">
        <w:rPr>
          <w:rFonts w:ascii="Times New Roman" w:hAnsi="Times New Roman" w:cs="Times New Roman"/>
          <w:sz w:val="28"/>
          <w:szCs w:val="28"/>
        </w:rPr>
        <w:softHyphen/>
        <w:t>ным давлением воздуха и ураганными скоро</w:t>
      </w:r>
      <w:r w:rsidRPr="001705B9">
        <w:rPr>
          <w:rFonts w:ascii="Times New Roman" w:hAnsi="Times New Roman" w:cs="Times New Roman"/>
          <w:sz w:val="28"/>
          <w:szCs w:val="28"/>
        </w:rPr>
        <w:softHyphen/>
        <w:t>стями ветра, возникающее в тропических ши</w:t>
      </w:r>
      <w:r w:rsidRPr="001705B9">
        <w:rPr>
          <w:rFonts w:ascii="Times New Roman" w:hAnsi="Times New Roman" w:cs="Times New Roman"/>
          <w:sz w:val="28"/>
          <w:szCs w:val="28"/>
        </w:rPr>
        <w:softHyphen/>
        <w:t xml:space="preserve">ротах и </w:t>
      </w:r>
      <w:r w:rsidRPr="001705B9">
        <w:rPr>
          <w:rFonts w:ascii="Times New Roman" w:hAnsi="Times New Roman" w:cs="Times New Roman"/>
          <w:sz w:val="28"/>
          <w:szCs w:val="28"/>
        </w:rPr>
        <w:lastRenderedPageBreak/>
        <w:t>вызывающее огромные разрушения и гибель людей. Поперечник Ц. — несколько тыс. км. Характеризуется системой ветров, дующих против часовой стрелки в Северном полушарии и по часовой — в Южном. Местное название тропического циклона — тайфун</w:t>
      </w:r>
      <w:r w:rsidR="00C21D0B" w:rsidRPr="006860CF">
        <w:rPr>
          <w:rFonts w:ascii="Times New Roman" w:hAnsi="Times New Roman" w:cs="Times New Roman"/>
          <w:sz w:val="28"/>
          <w:szCs w:val="28"/>
        </w:rPr>
        <w:t>[8]</w:t>
      </w:r>
      <w:r w:rsidR="00E1466E" w:rsidRPr="001705B9">
        <w:rPr>
          <w:rFonts w:ascii="Times New Roman" w:hAnsi="Times New Roman" w:cs="Times New Roman"/>
          <w:sz w:val="28"/>
          <w:szCs w:val="28"/>
        </w:rPr>
        <w:t>.</w:t>
      </w:r>
    </w:p>
    <w:p w:rsidR="00E1466E" w:rsidRDefault="00E1466E" w:rsidP="001705B9">
      <w:pPr>
        <w:spacing w:line="360" w:lineRule="auto"/>
        <w:jc w:val="both"/>
        <w:rPr>
          <w:rFonts w:ascii="Times New Roman" w:hAnsi="Times New Roman" w:cs="Times New Roman"/>
          <w:sz w:val="28"/>
          <w:szCs w:val="28"/>
        </w:rPr>
      </w:pPr>
    </w:p>
    <w:p w:rsidR="001B3EB9" w:rsidRPr="001B3EB9" w:rsidRDefault="001B3EB9" w:rsidP="001705B9">
      <w:pPr>
        <w:spacing w:line="360" w:lineRule="auto"/>
        <w:jc w:val="both"/>
        <w:rPr>
          <w:rFonts w:ascii="Times New Roman" w:hAnsi="Times New Roman" w:cs="Times New Roman"/>
          <w:sz w:val="28"/>
          <w:szCs w:val="28"/>
        </w:rPr>
      </w:pPr>
    </w:p>
    <w:p w:rsidR="00940B5C" w:rsidRPr="001B3EB9" w:rsidRDefault="00940B5C" w:rsidP="001B3EB9">
      <w:pPr>
        <w:spacing w:after="0" w:line="360" w:lineRule="auto"/>
        <w:jc w:val="center"/>
        <w:rPr>
          <w:rFonts w:ascii="Times New Roman" w:eastAsia="Times New Roman" w:hAnsi="Times New Roman" w:cs="Times New Roman"/>
          <w:b/>
          <w:sz w:val="28"/>
          <w:szCs w:val="28"/>
          <w:lang w:eastAsia="ru-RU"/>
        </w:rPr>
      </w:pPr>
      <w:r w:rsidRPr="001B3EB9">
        <w:rPr>
          <w:rFonts w:ascii="Times New Roman" w:eastAsia="Times New Roman" w:hAnsi="Times New Roman" w:cs="Times New Roman"/>
          <w:b/>
          <w:color w:val="000000"/>
          <w:sz w:val="28"/>
          <w:szCs w:val="28"/>
          <w:lang w:eastAsia="ru-RU"/>
        </w:rPr>
        <w:t>Примеры последствий наиболее значительных циклонов и катастрофических ливней</w:t>
      </w:r>
    </w:p>
    <w:tbl>
      <w:tblPr>
        <w:tblStyle w:val="a4"/>
        <w:tblW w:w="0" w:type="auto"/>
        <w:tblLook w:val="0000"/>
      </w:tblPr>
      <w:tblGrid>
        <w:gridCol w:w="1654"/>
        <w:gridCol w:w="3439"/>
        <w:gridCol w:w="5186"/>
      </w:tblGrid>
      <w:tr w:rsidR="00940B5C" w:rsidRPr="001705B9" w:rsidTr="00E1466E">
        <w:trPr>
          <w:trHeight w:hRule="exact" w:val="504"/>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Число, месяц, год</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Место происшествия</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Последствия</w:t>
            </w:r>
          </w:p>
        </w:tc>
      </w:tr>
      <w:tr w:rsidR="00940B5C" w:rsidRPr="001705B9" w:rsidTr="00E1466E">
        <w:trPr>
          <w:trHeight w:hRule="exact" w:val="1038"/>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Ноябрь 1839</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Индия, г. Коринга, тропический циклон и цунами с волнами высотой до 12 м</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300 тыс. чел. Разрушены г. Коринга и 20 тыс. плавучих средств</w:t>
            </w:r>
          </w:p>
        </w:tc>
      </w:tr>
      <w:tr w:rsidR="00940B5C" w:rsidRPr="001705B9" w:rsidTr="001B3EB9">
        <w:trPr>
          <w:trHeight w:hRule="exact" w:val="1334"/>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1953</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Япония, циклон «Айсван»</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От циклона и возникших оползней погибло более тыс. чел., пострадали 39 тыс. Разрушено около 150 тыс. домов. Ущерб - около 50 млрд. долл.</w:t>
            </w:r>
          </w:p>
        </w:tc>
      </w:tr>
      <w:tr w:rsidR="00940B5C" w:rsidRPr="001705B9" w:rsidTr="001B3EB9">
        <w:trPr>
          <w:trHeight w:hRule="exact" w:val="715"/>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Ноябрь 1970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Бангладеш, циклон</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более 300 тыс. чел., лишились крова 3,6 млн. чел.</w:t>
            </w:r>
          </w:p>
        </w:tc>
      </w:tr>
      <w:tr w:rsidR="00940B5C" w:rsidRPr="001705B9" w:rsidTr="00E1466E">
        <w:trPr>
          <w:trHeight w:hRule="exact" w:val="461"/>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1979</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США, циклон «Давид»</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1400 чел. Ущерб - 2 млрд. долл.</w:t>
            </w:r>
          </w:p>
        </w:tc>
      </w:tr>
      <w:tr w:rsidR="00940B5C" w:rsidRPr="001705B9" w:rsidTr="00E1466E">
        <w:trPr>
          <w:trHeight w:hRule="exact" w:val="461"/>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1988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Мексика, Ямайка, циклон «Жильбер»</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25 тыс. чел. Ущерб - 14 млрд. долл.</w:t>
            </w:r>
          </w:p>
        </w:tc>
      </w:tr>
      <w:tr w:rsidR="00940B5C" w:rsidRPr="001705B9" w:rsidTr="00E1466E">
        <w:trPr>
          <w:trHeight w:hRule="exact" w:val="456"/>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Август 1992</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США, циклон «Эндрю»</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15 чел. Ущерб - 30 млрд. долл.</w:t>
            </w:r>
          </w:p>
        </w:tc>
      </w:tr>
      <w:tr w:rsidR="00940B5C" w:rsidRPr="001705B9" w:rsidTr="00E1466E">
        <w:trPr>
          <w:trHeight w:hRule="exact" w:val="461"/>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Сентябрь 1992</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Россия, г. Владивосток, циклон «Полли»</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Ущерб - 3,3 млн. долл.</w:t>
            </w:r>
          </w:p>
        </w:tc>
      </w:tr>
      <w:tr w:rsidR="00940B5C" w:rsidRPr="001705B9" w:rsidTr="00E1466E">
        <w:trPr>
          <w:trHeight w:hRule="exact" w:val="461"/>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1998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Индия</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10 тыс. чел. Ущерб - 1,7 млрд. долл.</w:t>
            </w:r>
          </w:p>
        </w:tc>
      </w:tr>
      <w:tr w:rsidR="00940B5C" w:rsidRPr="001705B9" w:rsidTr="001B3EB9">
        <w:trPr>
          <w:trHeight w:hRule="exact" w:val="1226"/>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1998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Центральная Америка (Гондурас, Сальвадор, Гватемала), циклон «Митч»</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9975 чел., пропало без вести - 9276, по</w:t>
            </w:r>
            <w:r w:rsidRPr="001B3EB9">
              <w:rPr>
                <w:rFonts w:ascii="Times New Roman" w:eastAsia="Times New Roman" w:hAnsi="Times New Roman" w:cs="Times New Roman"/>
                <w:color w:val="000000"/>
                <w:sz w:val="24"/>
                <w:szCs w:val="24"/>
                <w:lang w:eastAsia="ru-RU"/>
              </w:rPr>
              <w:softHyphen/>
              <w:t>страдали - 1 млн. 895 тыс. чел.</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Ущерб - 71 млрд. долл.</w:t>
            </w:r>
          </w:p>
        </w:tc>
      </w:tr>
      <w:tr w:rsidR="00940B5C" w:rsidRPr="001705B9" w:rsidTr="001B3EB9">
        <w:trPr>
          <w:trHeight w:hRule="exact" w:val="847"/>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Октябрь—ноябрь 1998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США, Карибские острова, циклон «Джордес»</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Погибло 4 тыс. чел. Ущерб - 10 млрд. долл.</w:t>
            </w:r>
          </w:p>
        </w:tc>
      </w:tr>
    </w:tbl>
    <w:p w:rsidR="00940B5C" w:rsidRPr="001705B9" w:rsidRDefault="00940B5C" w:rsidP="001705B9">
      <w:pPr>
        <w:spacing w:line="360" w:lineRule="auto"/>
        <w:jc w:val="both"/>
        <w:rPr>
          <w:rFonts w:ascii="Times New Roman" w:hAnsi="Times New Roman" w:cs="Times New Roman"/>
          <w:sz w:val="28"/>
          <w:szCs w:val="28"/>
          <w:lang w:val="mn-MN"/>
        </w:rPr>
      </w:pPr>
    </w:p>
    <w:p w:rsidR="00940B5C" w:rsidRDefault="00B44A10" w:rsidP="001705B9">
      <w:pPr>
        <w:spacing w:line="360" w:lineRule="auto"/>
        <w:jc w:val="both"/>
        <w:rPr>
          <w:rFonts w:ascii="Times New Roman" w:hAnsi="Times New Roman" w:cs="Times New Roman"/>
          <w:sz w:val="28"/>
          <w:szCs w:val="28"/>
        </w:rPr>
      </w:pPr>
      <w:r w:rsidRPr="001705B9">
        <w:rPr>
          <w:rFonts w:ascii="Times New Roman" w:hAnsi="Times New Roman" w:cs="Times New Roman"/>
          <w:b/>
          <w:bCs/>
          <w:sz w:val="28"/>
          <w:szCs w:val="28"/>
        </w:rPr>
        <w:t>ЦУНАМИ</w:t>
      </w:r>
      <w:r w:rsidRPr="001705B9">
        <w:rPr>
          <w:rFonts w:ascii="Times New Roman" w:hAnsi="Times New Roman" w:cs="Times New Roman"/>
          <w:sz w:val="28"/>
          <w:szCs w:val="28"/>
        </w:rPr>
        <w:t>, гигантские морские волны, возникаю</w:t>
      </w:r>
      <w:r w:rsidRPr="001705B9">
        <w:rPr>
          <w:rFonts w:ascii="Times New Roman" w:hAnsi="Times New Roman" w:cs="Times New Roman"/>
          <w:sz w:val="28"/>
          <w:szCs w:val="28"/>
        </w:rPr>
        <w:softHyphen/>
        <w:t>щие в результате сдвига вверх или вниз про</w:t>
      </w:r>
      <w:r w:rsidRPr="001705B9">
        <w:rPr>
          <w:rFonts w:ascii="Times New Roman" w:hAnsi="Times New Roman" w:cs="Times New Roman"/>
          <w:sz w:val="28"/>
          <w:szCs w:val="28"/>
        </w:rPr>
        <w:softHyphen/>
        <w:t>тяжённых участков морского дна при подводных и прибрежных землетрясениях. Скорость распро</w:t>
      </w:r>
      <w:r w:rsidRPr="001705B9">
        <w:rPr>
          <w:rFonts w:ascii="Times New Roman" w:hAnsi="Times New Roman" w:cs="Times New Roman"/>
          <w:sz w:val="28"/>
          <w:szCs w:val="28"/>
        </w:rPr>
        <w:softHyphen/>
        <w:t xml:space="preserve">странения Ц. от 50 до 1000 км/час; высота в </w:t>
      </w:r>
      <w:r w:rsidRPr="001705B9">
        <w:rPr>
          <w:rFonts w:ascii="Times New Roman" w:hAnsi="Times New Roman" w:cs="Times New Roman"/>
          <w:sz w:val="28"/>
          <w:szCs w:val="28"/>
        </w:rPr>
        <w:lastRenderedPageBreak/>
        <w:t>облас</w:t>
      </w:r>
      <w:r w:rsidRPr="001705B9">
        <w:rPr>
          <w:rFonts w:ascii="Times New Roman" w:hAnsi="Times New Roman" w:cs="Times New Roman"/>
          <w:sz w:val="28"/>
          <w:szCs w:val="28"/>
        </w:rPr>
        <w:softHyphen/>
        <w:t>ти возникновения — от 0,1 до 5 м, у побережья — от 10 до 50 м и более. Ц. производят опустошите</w:t>
      </w:r>
      <w:r w:rsidRPr="001705B9">
        <w:rPr>
          <w:rFonts w:ascii="Times New Roman" w:hAnsi="Times New Roman" w:cs="Times New Roman"/>
          <w:sz w:val="28"/>
          <w:szCs w:val="28"/>
        </w:rPr>
        <w:softHyphen/>
        <w:t>льные разрушения на суше</w:t>
      </w:r>
      <w:r w:rsidR="00C21D0B">
        <w:rPr>
          <w:rFonts w:ascii="Times New Roman" w:hAnsi="Times New Roman" w:cs="Times New Roman"/>
          <w:sz w:val="28"/>
          <w:szCs w:val="28"/>
          <w:lang w:val="en-US"/>
        </w:rPr>
        <w:t>[8]</w:t>
      </w:r>
      <w:r w:rsidR="00F95144" w:rsidRPr="001705B9">
        <w:rPr>
          <w:rFonts w:ascii="Times New Roman" w:hAnsi="Times New Roman" w:cs="Times New Roman"/>
          <w:sz w:val="28"/>
          <w:szCs w:val="28"/>
        </w:rPr>
        <w:t>.</w:t>
      </w:r>
    </w:p>
    <w:p w:rsidR="001B3EB9" w:rsidRDefault="001B3EB9" w:rsidP="001705B9">
      <w:pPr>
        <w:spacing w:line="360" w:lineRule="auto"/>
        <w:jc w:val="both"/>
        <w:rPr>
          <w:rFonts w:ascii="Times New Roman" w:hAnsi="Times New Roman" w:cs="Times New Roman"/>
          <w:sz w:val="28"/>
          <w:szCs w:val="28"/>
        </w:rPr>
      </w:pPr>
    </w:p>
    <w:p w:rsidR="001B3EB9" w:rsidRDefault="001B3EB9" w:rsidP="001705B9">
      <w:pPr>
        <w:spacing w:line="360" w:lineRule="auto"/>
        <w:jc w:val="both"/>
        <w:rPr>
          <w:rFonts w:ascii="Times New Roman" w:hAnsi="Times New Roman" w:cs="Times New Roman"/>
          <w:sz w:val="28"/>
          <w:szCs w:val="28"/>
        </w:rPr>
      </w:pPr>
    </w:p>
    <w:p w:rsidR="001B3EB9" w:rsidRPr="001705B9" w:rsidRDefault="001B3EB9" w:rsidP="001705B9">
      <w:pPr>
        <w:spacing w:line="360" w:lineRule="auto"/>
        <w:jc w:val="both"/>
        <w:rPr>
          <w:rFonts w:ascii="Times New Roman" w:hAnsi="Times New Roman" w:cs="Times New Roman"/>
          <w:sz w:val="28"/>
          <w:szCs w:val="28"/>
          <w:lang w:val="mn-MN"/>
        </w:rPr>
      </w:pPr>
    </w:p>
    <w:p w:rsidR="00940B5C" w:rsidRPr="001B3EB9" w:rsidRDefault="00940B5C" w:rsidP="001B3EB9">
      <w:pPr>
        <w:spacing w:after="0" w:line="360" w:lineRule="auto"/>
        <w:jc w:val="center"/>
        <w:rPr>
          <w:rFonts w:ascii="Times New Roman" w:eastAsia="Times New Roman" w:hAnsi="Times New Roman" w:cs="Times New Roman"/>
          <w:b/>
          <w:sz w:val="28"/>
          <w:szCs w:val="28"/>
          <w:lang w:val="mn-MN" w:eastAsia="ru-RU"/>
        </w:rPr>
      </w:pPr>
      <w:r w:rsidRPr="001B3EB9">
        <w:rPr>
          <w:rFonts w:ascii="Times New Roman" w:eastAsia="Times New Roman" w:hAnsi="Times New Roman" w:cs="Times New Roman"/>
          <w:b/>
          <w:color w:val="000000"/>
          <w:sz w:val="28"/>
          <w:szCs w:val="28"/>
          <w:lang w:eastAsia="ru-RU"/>
        </w:rPr>
        <w:t>Повторяемость цунами различной интенсивности</w:t>
      </w:r>
    </w:p>
    <w:tbl>
      <w:tblPr>
        <w:tblStyle w:val="a4"/>
        <w:tblW w:w="0" w:type="auto"/>
        <w:tblLook w:val="0000"/>
      </w:tblPr>
      <w:tblGrid>
        <w:gridCol w:w="1737"/>
        <w:gridCol w:w="1205"/>
        <w:gridCol w:w="920"/>
        <w:gridCol w:w="1110"/>
        <w:gridCol w:w="1121"/>
        <w:gridCol w:w="953"/>
        <w:gridCol w:w="1406"/>
        <w:gridCol w:w="1827"/>
      </w:tblGrid>
      <w:tr w:rsidR="00940B5C" w:rsidRPr="001B3EB9" w:rsidTr="00A4685F">
        <w:trPr>
          <w:trHeight w:hRule="exact" w:val="662"/>
        </w:trPr>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Классифика</w:t>
            </w:r>
            <w:r w:rsidRPr="001B3EB9">
              <w:rPr>
                <w:rFonts w:ascii="Times New Roman" w:eastAsia="Times New Roman" w:hAnsi="Times New Roman" w:cs="Times New Roman"/>
                <w:color w:val="000000"/>
                <w:sz w:val="24"/>
                <w:szCs w:val="24"/>
                <w:lang w:eastAsia="ru-RU"/>
              </w:rPr>
              <w:softHyphen/>
              <w:t>ция цунами</w:t>
            </w:r>
          </w:p>
        </w:tc>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Интенсив</w:t>
            </w:r>
            <w:r w:rsidRPr="001B3EB9">
              <w:rPr>
                <w:rFonts w:ascii="Times New Roman" w:eastAsia="Times New Roman" w:hAnsi="Times New Roman" w:cs="Times New Roman"/>
                <w:color w:val="000000"/>
                <w:sz w:val="24"/>
                <w:szCs w:val="24"/>
                <w:lang w:eastAsia="ru-RU"/>
              </w:rPr>
              <w:softHyphen/>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ность</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цунами,</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iCs/>
                <w:color w:val="000000"/>
                <w:sz w:val="24"/>
                <w:szCs w:val="24"/>
                <w:lang w:val="en-US"/>
              </w:rPr>
              <w:t>i</w:t>
            </w:r>
          </w:p>
        </w:tc>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Длина</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побере</w:t>
            </w:r>
            <w:r w:rsidRPr="001B3EB9">
              <w:rPr>
                <w:rFonts w:ascii="Times New Roman" w:eastAsia="Times New Roman" w:hAnsi="Times New Roman" w:cs="Times New Roman"/>
                <w:color w:val="000000"/>
                <w:sz w:val="24"/>
                <w:szCs w:val="24"/>
                <w:lang w:eastAsia="ru-RU"/>
              </w:rPr>
              <w:softHyphen/>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жья,</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км</w:t>
            </w:r>
          </w:p>
        </w:tc>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Средний</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подъём</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воды,</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w:t>
            </w:r>
          </w:p>
        </w:tc>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Макси</w:t>
            </w:r>
            <w:r w:rsidRPr="001B3EB9">
              <w:rPr>
                <w:rFonts w:ascii="Times New Roman" w:eastAsia="Times New Roman" w:hAnsi="Times New Roman" w:cs="Times New Roman"/>
                <w:color w:val="000000"/>
                <w:sz w:val="24"/>
                <w:szCs w:val="24"/>
                <w:lang w:eastAsia="ru-RU"/>
              </w:rPr>
              <w:softHyphen/>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мальный</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подъём,</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м</w:t>
            </w:r>
          </w:p>
        </w:tc>
        <w:tc>
          <w:tcPr>
            <w:tcW w:w="0" w:type="auto"/>
            <w:gridSpan w:val="2"/>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Период повторяемости, годы</w:t>
            </w:r>
          </w:p>
        </w:tc>
        <w:tc>
          <w:tcPr>
            <w:tcW w:w="0" w:type="auto"/>
            <w:vMerge w:val="restart"/>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Характер разрушений</w:t>
            </w:r>
          </w:p>
        </w:tc>
      </w:tr>
      <w:tr w:rsidR="00940B5C" w:rsidRPr="001B3EB9" w:rsidTr="00A4685F">
        <w:trPr>
          <w:trHeight w:hRule="exact" w:val="2406"/>
        </w:trPr>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Общий</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Курило</w:t>
            </w:r>
            <w:r w:rsidRPr="001B3EB9">
              <w:rPr>
                <w:rFonts w:ascii="Times New Roman" w:eastAsia="Times New Roman" w:hAnsi="Times New Roman" w:cs="Times New Roman"/>
                <w:color w:val="000000"/>
                <w:sz w:val="24"/>
                <w:szCs w:val="24"/>
                <w:lang w:eastAsia="ru-RU"/>
              </w:rPr>
              <w:softHyphen/>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Камчатская</w:t>
            </w:r>
          </w:p>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зона</w:t>
            </w:r>
          </w:p>
        </w:tc>
        <w:tc>
          <w:tcPr>
            <w:tcW w:w="0" w:type="auto"/>
            <w:vMerge/>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r>
      <w:tr w:rsidR="00940B5C" w:rsidRPr="001B3EB9" w:rsidTr="00A4685F">
        <w:trPr>
          <w:trHeight w:hRule="exact" w:val="170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Катастрофиче</w:t>
            </w:r>
            <w:r w:rsidRPr="001B3EB9">
              <w:rPr>
                <w:rFonts w:ascii="Times New Roman" w:eastAsia="Times New Roman" w:hAnsi="Times New Roman" w:cs="Times New Roman"/>
                <w:color w:val="000000"/>
                <w:sz w:val="24"/>
                <w:szCs w:val="24"/>
                <w:lang w:eastAsia="ru-RU"/>
              </w:rPr>
              <w:softHyphen/>
              <w:t>ское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4</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более 400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20-30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Полное разрушение на берегу</w:t>
            </w:r>
          </w:p>
        </w:tc>
      </w:tr>
      <w:tr w:rsidR="00940B5C" w:rsidRPr="001B3EB9" w:rsidTr="00A4685F">
        <w:trPr>
          <w:trHeight w:hRule="exact" w:val="1699"/>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Очень сильное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200-400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4-8</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63</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Сильное разрушение, все строения повреждены</w:t>
            </w:r>
          </w:p>
        </w:tc>
      </w:tr>
      <w:tr w:rsidR="00940B5C" w:rsidRPr="001B3EB9" w:rsidTr="00A4685F">
        <w:trPr>
          <w:trHeight w:hRule="exact" w:val="3127"/>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Сильное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80-200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2-4</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3-6</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19</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Повреждаются непрочные строения вблизи берега</w:t>
            </w:r>
          </w:p>
        </w:tc>
      </w:tr>
      <w:tr w:rsidR="00940B5C" w:rsidRPr="001B3EB9" w:rsidTr="00A4685F">
        <w:trPr>
          <w:trHeight w:hRule="exact" w:val="4984"/>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lastRenderedPageBreak/>
              <w:t>Умеренное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20-80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1 -2</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0,5</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5,5</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Затапливаются только низкие участки побережья, на берег выбрасываются легкие суда</w:t>
            </w:r>
          </w:p>
        </w:tc>
      </w:tr>
      <w:tr w:rsidR="00940B5C" w:rsidRPr="001B3EB9" w:rsidTr="00A4685F">
        <w:trPr>
          <w:trHeight w:hRule="exact" w:val="3963"/>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Слабое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0,25</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1,7</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Для человека незаметны. Ре</w:t>
            </w:r>
            <w:r w:rsidRPr="001B3EB9">
              <w:rPr>
                <w:rFonts w:ascii="Times New Roman" w:eastAsia="Times New Roman" w:hAnsi="Times New Roman" w:cs="Times New Roman"/>
                <w:color w:val="000000"/>
                <w:sz w:val="24"/>
                <w:szCs w:val="24"/>
                <w:lang w:eastAsia="ru-RU"/>
              </w:rPr>
              <w:softHyphen/>
              <w:t>гистрируются только мареог</w:t>
            </w:r>
            <w:r w:rsidRPr="001B3EB9">
              <w:rPr>
                <w:rFonts w:ascii="Times New Roman" w:eastAsia="Times New Roman" w:hAnsi="Times New Roman" w:cs="Times New Roman"/>
                <w:color w:val="000000"/>
                <w:sz w:val="24"/>
                <w:szCs w:val="24"/>
                <w:lang w:eastAsia="ru-RU"/>
              </w:rPr>
              <w:softHyphen/>
              <w:t>рафами</w:t>
            </w:r>
          </w:p>
        </w:tc>
      </w:tr>
      <w:tr w:rsidR="00940B5C" w:rsidRPr="001B3EB9" w:rsidTr="00A4685F">
        <w:trPr>
          <w:trHeight w:hRule="exact" w:val="1128"/>
        </w:trPr>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Прочие</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-1- -5</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r w:rsidRPr="001B3EB9">
              <w:rPr>
                <w:rFonts w:ascii="Times New Roman" w:eastAsia="Times New Roman" w:hAnsi="Times New Roman" w:cs="Times New Roman"/>
                <w:color w:val="000000"/>
                <w:sz w:val="24"/>
                <w:szCs w:val="24"/>
                <w:lang w:eastAsia="ru-RU"/>
              </w:rPr>
              <w:t>0,1-0,4</w:t>
            </w: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1B3EB9" w:rsidRDefault="00940B5C" w:rsidP="001705B9">
            <w:pPr>
              <w:spacing w:line="360" w:lineRule="auto"/>
              <w:jc w:val="both"/>
              <w:rPr>
                <w:rFonts w:ascii="Times New Roman" w:eastAsia="Times New Roman" w:hAnsi="Times New Roman" w:cs="Times New Roman"/>
                <w:sz w:val="24"/>
                <w:szCs w:val="24"/>
                <w:lang w:eastAsia="ru-RU"/>
              </w:rPr>
            </w:pPr>
          </w:p>
        </w:tc>
      </w:tr>
    </w:tbl>
    <w:p w:rsidR="00940B5C" w:rsidRPr="001705B9" w:rsidRDefault="00940B5C"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color w:val="000000"/>
          <w:sz w:val="28"/>
          <w:szCs w:val="28"/>
          <w:lang w:eastAsia="ru-RU"/>
        </w:rPr>
        <w:t>Примечание:</w:t>
      </w:r>
    </w:p>
    <w:p w:rsidR="00940B5C" w:rsidRPr="001705B9" w:rsidRDefault="00940B5C" w:rsidP="001705B9">
      <w:pPr>
        <w:spacing w:after="0" w:line="360" w:lineRule="auto"/>
        <w:jc w:val="both"/>
        <w:rPr>
          <w:rFonts w:ascii="Times New Roman" w:eastAsia="Times New Roman" w:hAnsi="Times New Roman" w:cs="Times New Roman"/>
          <w:color w:val="000000"/>
          <w:sz w:val="28"/>
          <w:szCs w:val="28"/>
          <w:lang w:val="mn-MN" w:eastAsia="ru-RU"/>
        </w:rPr>
      </w:pPr>
      <w:r w:rsidRPr="001705B9">
        <w:rPr>
          <w:rFonts w:ascii="Times New Roman" w:eastAsia="Times New Roman" w:hAnsi="Times New Roman" w:cs="Times New Roman"/>
          <w:iCs/>
          <w:color w:val="000000"/>
          <w:sz w:val="28"/>
          <w:szCs w:val="28"/>
          <w:lang w:val="en-US"/>
        </w:rPr>
        <w:t>i</w:t>
      </w:r>
      <w:r w:rsidRPr="001705B9">
        <w:rPr>
          <w:rFonts w:ascii="Times New Roman" w:eastAsia="Times New Roman" w:hAnsi="Times New Roman" w:cs="Times New Roman"/>
          <w:iCs/>
          <w:color w:val="000000"/>
          <w:sz w:val="28"/>
          <w:szCs w:val="28"/>
          <w:lang w:eastAsia="ru-RU"/>
        </w:rPr>
        <w:t xml:space="preserve">= </w:t>
      </w:r>
      <w:r w:rsidRPr="001705B9">
        <w:rPr>
          <w:rFonts w:ascii="Times New Roman" w:eastAsia="Times New Roman" w:hAnsi="Times New Roman" w:cs="Times New Roman"/>
          <w:iCs/>
          <w:color w:val="000000"/>
          <w:sz w:val="28"/>
          <w:szCs w:val="28"/>
          <w:lang w:val="en-US"/>
        </w:rPr>
        <w:t>ln</w:t>
      </w:r>
      <w:r w:rsidRPr="001705B9">
        <w:rPr>
          <w:rFonts w:ascii="Times New Roman" w:eastAsia="Times New Roman" w:hAnsi="Times New Roman" w:cs="Times New Roman"/>
          <w:iCs/>
          <w:color w:val="000000"/>
          <w:sz w:val="28"/>
          <w:szCs w:val="28"/>
          <w:vertAlign w:val="subscript"/>
        </w:rPr>
        <w:t>2</w:t>
      </w:r>
      <w:r w:rsidRPr="001705B9">
        <w:rPr>
          <w:rFonts w:ascii="Times New Roman" w:eastAsia="Times New Roman" w:hAnsi="Times New Roman" w:cs="Times New Roman"/>
          <w:iCs/>
          <w:color w:val="000000"/>
          <w:sz w:val="28"/>
          <w:szCs w:val="28"/>
          <w:lang w:val="en-US"/>
        </w:rPr>
        <w:t>h</w:t>
      </w:r>
      <w:r w:rsidRPr="001705B9">
        <w:rPr>
          <w:rFonts w:ascii="Times New Roman" w:eastAsia="Times New Roman" w:hAnsi="Times New Roman" w:cs="Times New Roman"/>
          <w:iCs/>
          <w:color w:val="000000"/>
          <w:sz w:val="28"/>
          <w:szCs w:val="28"/>
        </w:rPr>
        <w:t>,</w:t>
      </w:r>
      <w:r w:rsidR="00A4685F">
        <w:rPr>
          <w:rFonts w:ascii="Times New Roman" w:eastAsia="Times New Roman" w:hAnsi="Times New Roman" w:cs="Times New Roman"/>
          <w:iCs/>
          <w:color w:val="000000"/>
          <w:sz w:val="28"/>
          <w:szCs w:val="28"/>
        </w:rPr>
        <w:t xml:space="preserve"> </w:t>
      </w:r>
      <w:r w:rsidRPr="001705B9">
        <w:rPr>
          <w:rFonts w:ascii="Times New Roman" w:eastAsia="Times New Roman" w:hAnsi="Times New Roman" w:cs="Times New Roman"/>
          <w:color w:val="000000"/>
          <w:sz w:val="28"/>
          <w:szCs w:val="28"/>
          <w:lang w:eastAsia="ru-RU"/>
        </w:rPr>
        <w:t>где</w:t>
      </w:r>
      <w:r w:rsidR="00A4685F">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iCs/>
          <w:color w:val="000000"/>
          <w:sz w:val="28"/>
          <w:szCs w:val="28"/>
          <w:lang w:val="en-US"/>
        </w:rPr>
        <w:t>h</w:t>
      </w:r>
      <w:r w:rsidRPr="001705B9">
        <w:rPr>
          <w:rFonts w:ascii="Times New Roman" w:eastAsia="Times New Roman" w:hAnsi="Times New Roman" w:cs="Times New Roman"/>
          <w:color w:val="000000"/>
          <w:sz w:val="28"/>
          <w:szCs w:val="28"/>
          <w:lang w:eastAsia="ru-RU"/>
        </w:rPr>
        <w:t>— средний подъём на берегу.</w:t>
      </w:r>
    </w:p>
    <w:p w:rsidR="00940B5C" w:rsidRPr="001705B9" w:rsidRDefault="00940B5C" w:rsidP="001705B9">
      <w:pPr>
        <w:spacing w:after="0" w:line="360" w:lineRule="auto"/>
        <w:jc w:val="both"/>
        <w:rPr>
          <w:rFonts w:ascii="Times New Roman" w:eastAsia="Times New Roman" w:hAnsi="Times New Roman" w:cs="Times New Roman"/>
          <w:sz w:val="28"/>
          <w:szCs w:val="28"/>
          <w:lang w:val="mn-MN" w:eastAsia="ru-RU"/>
        </w:rPr>
      </w:pPr>
    </w:p>
    <w:p w:rsidR="00940B5C" w:rsidRDefault="00940B5C" w:rsidP="001705B9">
      <w:pPr>
        <w:spacing w:after="0" w:line="360" w:lineRule="auto"/>
        <w:jc w:val="both"/>
        <w:rPr>
          <w:rFonts w:ascii="Times New Roman" w:eastAsia="Times New Roman" w:hAnsi="Times New Roman" w:cs="Times New Roman"/>
          <w:sz w:val="28"/>
          <w:szCs w:val="28"/>
          <w:lang w:eastAsia="ru-RU"/>
        </w:rPr>
      </w:pPr>
    </w:p>
    <w:p w:rsidR="00A4685F" w:rsidRDefault="00A4685F" w:rsidP="001705B9">
      <w:pPr>
        <w:spacing w:after="0" w:line="360" w:lineRule="auto"/>
        <w:jc w:val="both"/>
        <w:rPr>
          <w:rFonts w:ascii="Times New Roman" w:eastAsia="Times New Roman" w:hAnsi="Times New Roman" w:cs="Times New Roman"/>
          <w:sz w:val="28"/>
          <w:szCs w:val="28"/>
          <w:lang w:eastAsia="ru-RU"/>
        </w:rPr>
      </w:pPr>
    </w:p>
    <w:p w:rsidR="00A4685F" w:rsidRDefault="00A4685F" w:rsidP="001705B9">
      <w:pPr>
        <w:spacing w:after="0" w:line="360" w:lineRule="auto"/>
        <w:jc w:val="both"/>
        <w:rPr>
          <w:rFonts w:ascii="Times New Roman" w:eastAsia="Times New Roman" w:hAnsi="Times New Roman" w:cs="Times New Roman"/>
          <w:sz w:val="28"/>
          <w:szCs w:val="28"/>
          <w:lang w:eastAsia="ru-RU"/>
        </w:rPr>
      </w:pPr>
    </w:p>
    <w:p w:rsidR="00A4685F" w:rsidRDefault="00A4685F" w:rsidP="001705B9">
      <w:pPr>
        <w:spacing w:after="0" w:line="360" w:lineRule="auto"/>
        <w:jc w:val="both"/>
        <w:rPr>
          <w:rFonts w:ascii="Times New Roman" w:eastAsia="Times New Roman" w:hAnsi="Times New Roman" w:cs="Times New Roman"/>
          <w:sz w:val="28"/>
          <w:szCs w:val="28"/>
          <w:lang w:eastAsia="ru-RU"/>
        </w:rPr>
      </w:pPr>
    </w:p>
    <w:p w:rsidR="00A4685F" w:rsidRDefault="00A4685F" w:rsidP="001705B9">
      <w:pPr>
        <w:spacing w:after="0" w:line="360" w:lineRule="auto"/>
        <w:jc w:val="both"/>
        <w:rPr>
          <w:rFonts w:ascii="Times New Roman" w:eastAsia="Times New Roman" w:hAnsi="Times New Roman" w:cs="Times New Roman"/>
          <w:sz w:val="28"/>
          <w:szCs w:val="28"/>
          <w:lang w:eastAsia="ru-RU"/>
        </w:rPr>
      </w:pPr>
    </w:p>
    <w:p w:rsidR="00A4685F" w:rsidRPr="00A4685F" w:rsidRDefault="00A4685F" w:rsidP="001705B9">
      <w:pPr>
        <w:spacing w:after="0" w:line="360" w:lineRule="auto"/>
        <w:jc w:val="both"/>
        <w:rPr>
          <w:rFonts w:ascii="Times New Roman" w:eastAsia="Times New Roman" w:hAnsi="Times New Roman" w:cs="Times New Roman"/>
          <w:sz w:val="28"/>
          <w:szCs w:val="28"/>
          <w:lang w:eastAsia="ru-RU"/>
        </w:rPr>
      </w:pPr>
    </w:p>
    <w:p w:rsidR="00940B5C" w:rsidRPr="00574FAF" w:rsidRDefault="00940B5C" w:rsidP="00574FAF">
      <w:pPr>
        <w:spacing w:after="0" w:line="360" w:lineRule="auto"/>
        <w:jc w:val="center"/>
        <w:rPr>
          <w:rFonts w:ascii="Times New Roman" w:eastAsia="Times New Roman" w:hAnsi="Times New Roman" w:cs="Times New Roman"/>
          <w:b/>
          <w:sz w:val="28"/>
          <w:szCs w:val="28"/>
          <w:lang w:val="mn-MN" w:eastAsia="ru-RU"/>
        </w:rPr>
      </w:pPr>
      <w:r w:rsidRPr="00574FAF">
        <w:rPr>
          <w:rFonts w:ascii="Times New Roman" w:eastAsia="Times New Roman" w:hAnsi="Times New Roman" w:cs="Times New Roman"/>
          <w:b/>
          <w:color w:val="000000"/>
          <w:sz w:val="28"/>
          <w:szCs w:val="28"/>
          <w:lang w:eastAsia="ru-RU"/>
        </w:rPr>
        <w:lastRenderedPageBreak/>
        <w:t>Примеры последствий наиболее значительных цунами</w:t>
      </w:r>
    </w:p>
    <w:tbl>
      <w:tblPr>
        <w:tblStyle w:val="a4"/>
        <w:tblW w:w="0" w:type="auto"/>
        <w:tblLook w:val="0000"/>
      </w:tblPr>
      <w:tblGrid>
        <w:gridCol w:w="1424"/>
        <w:gridCol w:w="3838"/>
        <w:gridCol w:w="5017"/>
      </w:tblGrid>
      <w:tr w:rsidR="00940B5C" w:rsidRPr="00574FAF" w:rsidTr="00A4685F">
        <w:trPr>
          <w:trHeight w:hRule="exact" w:val="80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Число, ме</w:t>
            </w:r>
            <w:r w:rsidRPr="00574FAF">
              <w:rPr>
                <w:rFonts w:ascii="Times New Roman" w:eastAsia="Times New Roman" w:hAnsi="Times New Roman" w:cs="Times New Roman"/>
                <w:color w:val="000000"/>
                <w:sz w:val="24"/>
                <w:szCs w:val="24"/>
                <w:lang w:eastAsia="ru-RU"/>
              </w:rPr>
              <w:softHyphen/>
              <w:t>сяц, год</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Место происшествия</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Последствия</w:t>
            </w:r>
          </w:p>
        </w:tc>
      </w:tr>
      <w:tr w:rsidR="00940B5C" w:rsidRPr="00574FAF" w:rsidTr="00574FAF">
        <w:trPr>
          <w:trHeight w:hRule="exact" w:val="108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Октябрь 1896</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Япония, цунами с волнами высотой от 6 до 33 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Погибло 28 тыс. чел., разрушены десятки приморских горо</w:t>
            </w:r>
            <w:r w:rsidRPr="00574FAF">
              <w:rPr>
                <w:rFonts w:ascii="Times New Roman" w:eastAsia="Times New Roman" w:hAnsi="Times New Roman" w:cs="Times New Roman"/>
                <w:color w:val="000000"/>
                <w:sz w:val="24"/>
                <w:szCs w:val="24"/>
                <w:lang w:eastAsia="ru-RU"/>
              </w:rPr>
              <w:softHyphen/>
              <w:t>дов</w:t>
            </w:r>
          </w:p>
        </w:tc>
      </w:tr>
      <w:tr w:rsidR="00940B5C" w:rsidRPr="00574FAF" w:rsidTr="00574FAF">
        <w:trPr>
          <w:trHeight w:hRule="exact" w:val="1298"/>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5.11. 1952</w:t>
            </w:r>
          </w:p>
        </w:tc>
        <w:tc>
          <w:tcPr>
            <w:tcW w:w="0" w:type="auto"/>
          </w:tcPr>
          <w:p w:rsidR="00940B5C" w:rsidRPr="00574FAF" w:rsidRDefault="00940B5C" w:rsidP="00A4685F">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СССР, г. Северо-Курильск на острове Парамушир, цунами с волнами до 15 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Практически стёрт с лица земли город. Погибло 10-14 тыс. жителей города и его окрестностей</w:t>
            </w:r>
          </w:p>
        </w:tc>
      </w:tr>
      <w:tr w:rsidR="00940B5C" w:rsidRPr="00574FAF" w:rsidTr="00574FAF">
        <w:trPr>
          <w:trHeight w:hRule="exact" w:val="97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13.07. 1993</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Россия, Приморский край, цунами после землетрясения</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Нанесён значительный урон 9 районам края. Ущерб - 9 млрд. руб.</w:t>
            </w:r>
          </w:p>
        </w:tc>
      </w:tr>
      <w:tr w:rsidR="00940B5C" w:rsidRPr="00574FAF" w:rsidTr="00574FAF">
        <w:trPr>
          <w:trHeight w:hRule="exact" w:val="169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4.10. 1994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Россия, Сахалинская область, острова Иту</w:t>
            </w:r>
            <w:r w:rsidRPr="00574FAF">
              <w:rPr>
                <w:rFonts w:ascii="Times New Roman" w:eastAsia="Times New Roman" w:hAnsi="Times New Roman" w:cs="Times New Roman"/>
                <w:color w:val="000000"/>
                <w:sz w:val="24"/>
                <w:szCs w:val="24"/>
                <w:lang w:eastAsia="ru-RU"/>
              </w:rPr>
              <w:softHyphen/>
              <w:t>руп, Кунашир, Шикотан, Южные Курилы. Цунами после землетрясения</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Волны цунами составляли высоту 8-10 м. Погибло 10 чел., получили ранения - 40, пострадали более 1,5 тыс., остались без крова 288 семей</w:t>
            </w:r>
          </w:p>
        </w:tc>
      </w:tr>
      <w:tr w:rsidR="00940B5C" w:rsidRPr="00574FAF" w:rsidTr="00574FAF">
        <w:trPr>
          <w:trHeight w:hRule="exact" w:val="383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26.12.2004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Акватория Индийского океана к востоку от о. Суматра. Подводное землетрясение силой 8,9 баллов вызвало цунами с волной до 30 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Пострадали острова и побережья 12 стран: Индонезии, Таиланда, Малайзии, Шри-Ланки, Индии, Мальдивских ост</w:t>
            </w:r>
            <w:r w:rsidRPr="00574FAF">
              <w:rPr>
                <w:rFonts w:ascii="Times New Roman" w:eastAsia="Times New Roman" w:hAnsi="Times New Roman" w:cs="Times New Roman"/>
                <w:color w:val="000000"/>
                <w:sz w:val="24"/>
                <w:szCs w:val="24"/>
                <w:lang w:eastAsia="ru-RU"/>
              </w:rPr>
              <w:softHyphen/>
              <w:t>ровов, Бангладеш, Мъянмы, Сомали, Мадагаскара, Кеии, Танзании.</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Погибло 250 тыс. человек.</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Пострадало около 5 млн. человек.</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Предварительный ущерб составил более 13 млрд. долларов</w:t>
            </w:r>
          </w:p>
        </w:tc>
      </w:tr>
    </w:tbl>
    <w:p w:rsidR="009F5B27" w:rsidRPr="00574FAF" w:rsidRDefault="009F5B27" w:rsidP="001705B9">
      <w:pPr>
        <w:spacing w:line="360" w:lineRule="auto"/>
        <w:jc w:val="both"/>
        <w:rPr>
          <w:rFonts w:ascii="Times New Roman" w:hAnsi="Times New Roman" w:cs="Times New Roman"/>
          <w:sz w:val="24"/>
          <w:szCs w:val="24"/>
        </w:rPr>
      </w:pPr>
    </w:p>
    <w:p w:rsidR="009F5B27" w:rsidRPr="001705B9" w:rsidRDefault="009F5B27" w:rsidP="00A4685F">
      <w:pPr>
        <w:spacing w:line="360" w:lineRule="auto"/>
        <w:jc w:val="both"/>
        <w:rPr>
          <w:rFonts w:ascii="Times New Roman" w:hAnsi="Times New Roman" w:cs="Times New Roman"/>
          <w:sz w:val="28"/>
          <w:szCs w:val="28"/>
        </w:rPr>
      </w:pPr>
      <w:r w:rsidRPr="001705B9">
        <w:rPr>
          <w:rFonts w:ascii="Times New Roman" w:hAnsi="Times New Roman" w:cs="Times New Roman"/>
          <w:sz w:val="28"/>
          <w:szCs w:val="28"/>
        </w:rPr>
        <w:t>Цунами много раз приносили опустошение прибрежным районам. После Лиссабонского землетрясения 1755 г. Высокие волны сначала осушили бухту, потом выплеснулись на берег примерно на км, а потом смыли в море корабли, дома, людей.</w:t>
      </w:r>
      <w:r w:rsidRPr="001705B9">
        <w:rPr>
          <w:rFonts w:ascii="Times New Roman" w:hAnsi="Times New Roman" w:cs="Times New Roman"/>
          <w:sz w:val="28"/>
          <w:szCs w:val="28"/>
        </w:rPr>
        <w:br/>
        <w:t xml:space="preserve">  Цунами, возникшее в районе Алеутских островов, уничтожило 1 апреля 1946 г. маяк на мысе Датч (Аляска), расположенный на 15 м выше уровня моря. Волна проделала путь длиной в 3800 км к Гавайским островам со средней скоростью 780 </w:t>
      </w:r>
      <w:r w:rsidRPr="001705B9">
        <w:rPr>
          <w:rFonts w:ascii="Times New Roman" w:hAnsi="Times New Roman" w:cs="Times New Roman"/>
          <w:sz w:val="28"/>
          <w:szCs w:val="28"/>
        </w:rPr>
        <w:lastRenderedPageBreak/>
        <w:t>км/ч. В открытом море волны имели длину 150 км. У берега их высота составляла 3 – 6 м. В узких заливах она вздыбливалась до отметок 10 – 15 м над уровнем моря. Преобразовавшись в движущиеся стены воды, эти волны нанесли тяжелые повреждения домам, шоссейным и железным дорогам, мостам, пристаням, волнорезам, судам. После этой трагедии была организована Международная система предупреждения о движении волн цунами,</w:t>
      </w:r>
      <w:r w:rsidR="00574FAF">
        <w:rPr>
          <w:rFonts w:ascii="Times New Roman" w:hAnsi="Times New Roman" w:cs="Times New Roman"/>
          <w:sz w:val="28"/>
          <w:szCs w:val="28"/>
        </w:rPr>
        <w:t xml:space="preserve"> </w:t>
      </w:r>
      <w:r w:rsidRPr="001705B9">
        <w:rPr>
          <w:rFonts w:ascii="Times New Roman" w:hAnsi="Times New Roman" w:cs="Times New Roman"/>
          <w:sz w:val="28"/>
          <w:szCs w:val="28"/>
        </w:rPr>
        <w:t xml:space="preserve"> с тем чтобы своевременно сообщать  жителям населенных пунктов на побережье о грозящей им опасности.</w:t>
      </w:r>
      <w:r w:rsidRPr="001705B9">
        <w:rPr>
          <w:rFonts w:ascii="Times New Roman" w:hAnsi="Times New Roman" w:cs="Times New Roman"/>
          <w:sz w:val="28"/>
          <w:szCs w:val="28"/>
        </w:rPr>
        <w:br/>
        <w:t xml:space="preserve">  В России к цунами</w:t>
      </w:r>
      <w:r w:rsidR="00574FAF">
        <w:rPr>
          <w:rFonts w:ascii="Times New Roman" w:hAnsi="Times New Roman" w:cs="Times New Roman"/>
          <w:sz w:val="28"/>
          <w:szCs w:val="28"/>
        </w:rPr>
        <w:t xml:space="preserve"> </w:t>
      </w:r>
      <w:r w:rsidRPr="001705B9">
        <w:rPr>
          <w:rFonts w:ascii="Times New Roman" w:hAnsi="Times New Roman" w:cs="Times New Roman"/>
          <w:sz w:val="28"/>
          <w:szCs w:val="28"/>
        </w:rPr>
        <w:t>опасным относятся побережья Камчатки и Курильских островов,</w:t>
      </w:r>
      <w:r w:rsidR="00574FAF">
        <w:rPr>
          <w:rFonts w:ascii="Times New Roman" w:hAnsi="Times New Roman" w:cs="Times New Roman"/>
          <w:sz w:val="28"/>
          <w:szCs w:val="28"/>
        </w:rPr>
        <w:t xml:space="preserve"> </w:t>
      </w:r>
      <w:r w:rsidRPr="001705B9">
        <w:rPr>
          <w:rFonts w:ascii="Times New Roman" w:hAnsi="Times New Roman" w:cs="Times New Roman"/>
          <w:sz w:val="28"/>
          <w:szCs w:val="28"/>
        </w:rPr>
        <w:t xml:space="preserve"> к несколько менее опасным – Сахалина и Приморья. С 1737 по 1973 г. у побережья Камчатки и Курил отмечено 35 цунами, в том числе в ноябре 1952 г. – четырехбалльное.</w:t>
      </w:r>
    </w:p>
    <w:p w:rsidR="000D3CBA" w:rsidRPr="001705B9" w:rsidRDefault="000D3CBA" w:rsidP="001705B9">
      <w:pPr>
        <w:pStyle w:val="Tablecaption21"/>
        <w:shd w:val="clear" w:color="auto" w:fill="auto"/>
        <w:spacing w:line="360" w:lineRule="auto"/>
        <w:contextualSpacing/>
        <w:rPr>
          <w:rStyle w:val="Tablecaption20"/>
          <w:b/>
          <w:caps/>
          <w:color w:val="000000"/>
          <w:sz w:val="28"/>
          <w:szCs w:val="28"/>
        </w:rPr>
      </w:pPr>
      <w:r w:rsidRPr="001705B9">
        <w:rPr>
          <w:rStyle w:val="Tablecaption20"/>
          <w:b/>
          <w:caps/>
          <w:color w:val="000000"/>
          <w:sz w:val="28"/>
          <w:szCs w:val="28"/>
        </w:rPr>
        <w:t>Частоты опасных событий</w:t>
      </w:r>
    </w:p>
    <w:p w:rsidR="000D3CBA" w:rsidRPr="001705B9" w:rsidRDefault="000D3CBA" w:rsidP="001705B9">
      <w:pPr>
        <w:pStyle w:val="Tablecaption21"/>
        <w:shd w:val="clear" w:color="auto" w:fill="auto"/>
        <w:spacing w:line="360" w:lineRule="auto"/>
        <w:ind w:firstLine="709"/>
        <w:contextualSpacing/>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345"/>
        <w:gridCol w:w="3229"/>
      </w:tblGrid>
      <w:tr w:rsidR="000D3CBA" w:rsidRPr="001705B9" w:rsidTr="00A160B9">
        <w:tc>
          <w:tcPr>
            <w:tcW w:w="6345" w:type="dxa"/>
          </w:tcPr>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Опасное событие</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vertAlign w:val="superscript"/>
              </w:rPr>
            </w:pPr>
            <w:r w:rsidRPr="001705B9">
              <w:rPr>
                <w:rFonts w:ascii="Times New Roman" w:hAnsi="Times New Roman" w:cs="Times New Roman"/>
                <w:sz w:val="28"/>
                <w:szCs w:val="28"/>
              </w:rPr>
              <w:t>Частота, год</w:t>
            </w:r>
            <w:r w:rsidRPr="001705B9">
              <w:rPr>
                <w:rFonts w:ascii="Times New Roman" w:hAnsi="Times New Roman" w:cs="Times New Roman"/>
                <w:sz w:val="28"/>
                <w:szCs w:val="28"/>
                <w:vertAlign w:val="superscript"/>
              </w:rPr>
              <w:t>-1</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Техногенные чрезвычайные ситуации, в том числе:</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пожары и взрывы</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аварии на трубопроводах</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авиационные катастрофы</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крупные автомобильные катастрофы</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крупные крушения на железных дорогах</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 xml:space="preserve">гидродинамические аварии </w:t>
            </w:r>
          </w:p>
        </w:tc>
        <w:tc>
          <w:tcPr>
            <w:tcW w:w="3229" w:type="dxa"/>
          </w:tcPr>
          <w:p w:rsidR="000D3CBA" w:rsidRPr="001705B9" w:rsidRDefault="000D3CBA" w:rsidP="001705B9">
            <w:pPr>
              <w:spacing w:line="360" w:lineRule="auto"/>
              <w:contextualSpacing/>
              <w:jc w:val="center"/>
              <w:rPr>
                <w:rFonts w:ascii="Times New Roman" w:hAnsi="Times New Roman" w:cs="Times New Roman"/>
                <w:b/>
                <w:sz w:val="28"/>
                <w:szCs w:val="28"/>
              </w:rPr>
            </w:pPr>
            <w:r w:rsidRPr="001705B9">
              <w:rPr>
                <w:rFonts w:ascii="Times New Roman" w:hAnsi="Times New Roman" w:cs="Times New Roman"/>
                <w:sz w:val="28"/>
                <w:szCs w:val="28"/>
              </w:rPr>
              <w:t xml:space="preserve"> (0,5…1,5</w:t>
            </w:r>
            <w:r w:rsidRPr="001705B9">
              <w:rPr>
                <w:rFonts w:ascii="Times New Roman" w:hAnsi="Times New Roman" w:cs="Times New Roman"/>
                <w:b/>
                <w:sz w:val="28"/>
                <w:szCs w:val="28"/>
              </w:rPr>
              <w:t>)</w:t>
            </w:r>
            <w:r w:rsidRPr="001705B9">
              <w:rPr>
                <w:rStyle w:val="BodytextBold1"/>
                <w:b w:val="0"/>
                <w:sz w:val="28"/>
                <w:szCs w:val="28"/>
              </w:rPr>
              <w:t>·10</w:t>
            </w:r>
            <w:r w:rsidRPr="001705B9">
              <w:rPr>
                <w:rStyle w:val="BodytextBold1"/>
                <w:b w:val="0"/>
                <w:sz w:val="28"/>
                <w:szCs w:val="28"/>
                <w:vertAlign w:val="superscript"/>
              </w:rPr>
              <w:t>3</w:t>
            </w:r>
            <w:r w:rsidRPr="001705B9">
              <w:rPr>
                <w:rStyle w:val="BodytextBold1"/>
                <w:b w:val="0"/>
                <w:sz w:val="28"/>
                <w:szCs w:val="28"/>
              </w:rPr>
              <w:t>(606)</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(235)</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30…80 (38)</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10…40 (16)</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80…150 (91)</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(7)</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(2)</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Природные чрезвычайные ситуации, в том числе:</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лесные пожары (площ. более 100 га)</w:t>
            </w:r>
          </w:p>
          <w:p w:rsidR="000D3CBA" w:rsidRPr="001705B9" w:rsidRDefault="000D3CBA" w:rsidP="001705B9">
            <w:pPr>
              <w:pStyle w:val="14"/>
              <w:spacing w:line="360" w:lineRule="auto"/>
              <w:ind w:left="0"/>
              <w:rPr>
                <w:rFonts w:ascii="Times New Roman" w:hAnsi="Times New Roman" w:cs="Times New Roman"/>
                <w:color w:val="auto"/>
                <w:sz w:val="28"/>
                <w:szCs w:val="28"/>
              </w:rPr>
            </w:pPr>
            <w:r w:rsidRPr="001705B9">
              <w:rPr>
                <w:rFonts w:ascii="Times New Roman" w:hAnsi="Times New Roman" w:cs="Times New Roman"/>
                <w:color w:val="auto"/>
                <w:sz w:val="28"/>
                <w:szCs w:val="28"/>
              </w:rPr>
              <w:t>бури, ураганы, смерчи, шквалы</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200…500(282)</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50…200 (98)</w:t>
            </w:r>
          </w:p>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(78)</w:t>
            </w:r>
          </w:p>
        </w:tc>
      </w:tr>
      <w:tr w:rsidR="000D3CBA" w:rsidRPr="001705B9" w:rsidTr="00574FAF">
        <w:trPr>
          <w:trHeight w:val="901"/>
        </w:trPr>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Биолого-социальные чрезвычайные ситуации</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rPr>
            </w:pPr>
            <w:r w:rsidRPr="001705B9">
              <w:rPr>
                <w:rFonts w:ascii="Times New Roman" w:hAnsi="Times New Roman" w:cs="Times New Roman"/>
                <w:sz w:val="28"/>
                <w:szCs w:val="28"/>
              </w:rPr>
              <w:t>50…150 (67)</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 xml:space="preserve">Удар молнии в незащищенную самоходную </w:t>
            </w:r>
            <w:r w:rsidRPr="001705B9">
              <w:rPr>
                <w:rFonts w:ascii="Times New Roman" w:hAnsi="Times New Roman" w:cs="Times New Roman"/>
                <w:sz w:val="28"/>
                <w:szCs w:val="28"/>
              </w:rPr>
              <w:lastRenderedPageBreak/>
              <w:t>пусковую установку РСН</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vertAlign w:val="superscript"/>
              </w:rPr>
            </w:pPr>
            <w:r w:rsidRPr="001705B9">
              <w:rPr>
                <w:rFonts w:ascii="Times New Roman" w:hAnsi="Times New Roman" w:cs="Times New Roman"/>
                <w:sz w:val="28"/>
                <w:szCs w:val="28"/>
              </w:rPr>
              <w:lastRenderedPageBreak/>
              <w:t xml:space="preserve"> (2…4)</w:t>
            </w:r>
            <w:r w:rsidRPr="001705B9">
              <w:rPr>
                <w:rStyle w:val="BodytextBold1"/>
                <w:sz w:val="28"/>
                <w:szCs w:val="28"/>
              </w:rPr>
              <w:t>·</w:t>
            </w:r>
            <w:r w:rsidRPr="001705B9">
              <w:rPr>
                <w:rStyle w:val="BodytextBold1"/>
                <w:b w:val="0"/>
                <w:sz w:val="28"/>
                <w:szCs w:val="28"/>
              </w:rPr>
              <w:t>10</w:t>
            </w:r>
            <w:r w:rsidRPr="001705B9">
              <w:rPr>
                <w:rStyle w:val="BodytextBold1"/>
                <w:b w:val="0"/>
                <w:sz w:val="28"/>
                <w:szCs w:val="28"/>
                <w:vertAlign w:val="superscript"/>
              </w:rPr>
              <w:t>-4</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lastRenderedPageBreak/>
              <w:t>Тяжелая авария ядерного реактора</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vertAlign w:val="superscript"/>
              </w:rPr>
            </w:pP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-5</w:t>
            </w: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-4</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Радиационная авария с ядерным боеприпасом</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vertAlign w:val="superscript"/>
              </w:rPr>
            </w:pP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-6</w:t>
            </w: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-7</w:t>
            </w:r>
          </w:p>
        </w:tc>
      </w:tr>
      <w:tr w:rsidR="000D3CBA" w:rsidRPr="001705B9" w:rsidTr="00A160B9">
        <w:tc>
          <w:tcPr>
            <w:tcW w:w="6345" w:type="dxa"/>
          </w:tcPr>
          <w:p w:rsidR="000D3CBA" w:rsidRPr="001705B9" w:rsidRDefault="000D3CBA" w:rsidP="001705B9">
            <w:pPr>
              <w:spacing w:line="360" w:lineRule="auto"/>
              <w:contextualSpacing/>
              <w:rPr>
                <w:rFonts w:ascii="Times New Roman" w:hAnsi="Times New Roman" w:cs="Times New Roman"/>
                <w:sz w:val="28"/>
                <w:szCs w:val="28"/>
              </w:rPr>
            </w:pPr>
            <w:r w:rsidRPr="001705B9">
              <w:rPr>
                <w:rFonts w:ascii="Times New Roman" w:hAnsi="Times New Roman" w:cs="Times New Roman"/>
                <w:sz w:val="28"/>
                <w:szCs w:val="28"/>
              </w:rPr>
              <w:t>Падение воздушного судна на ядерный реактор</w:t>
            </w:r>
          </w:p>
        </w:tc>
        <w:tc>
          <w:tcPr>
            <w:tcW w:w="3229" w:type="dxa"/>
          </w:tcPr>
          <w:p w:rsidR="000D3CBA" w:rsidRPr="001705B9" w:rsidRDefault="000D3CBA" w:rsidP="001705B9">
            <w:pPr>
              <w:spacing w:line="360" w:lineRule="auto"/>
              <w:contextualSpacing/>
              <w:jc w:val="center"/>
              <w:rPr>
                <w:rFonts w:ascii="Times New Roman" w:hAnsi="Times New Roman" w:cs="Times New Roman"/>
                <w:sz w:val="28"/>
                <w:szCs w:val="28"/>
                <w:vertAlign w:val="superscript"/>
              </w:rPr>
            </w:pP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-10</w:t>
            </w:r>
            <w:r w:rsidRPr="001705B9">
              <w:rPr>
                <w:rFonts w:ascii="Times New Roman" w:hAnsi="Times New Roman" w:cs="Times New Roman"/>
                <w:sz w:val="28"/>
                <w:szCs w:val="28"/>
              </w:rPr>
              <w:t>…10</w:t>
            </w:r>
            <w:r w:rsidRPr="001705B9">
              <w:rPr>
                <w:rFonts w:ascii="Times New Roman" w:hAnsi="Times New Roman" w:cs="Times New Roman"/>
                <w:sz w:val="28"/>
                <w:szCs w:val="28"/>
                <w:vertAlign w:val="superscript"/>
              </w:rPr>
              <w:t>-11</w:t>
            </w:r>
          </w:p>
        </w:tc>
      </w:tr>
    </w:tbl>
    <w:p w:rsidR="000D3CBA" w:rsidRPr="001705B9" w:rsidRDefault="000D3CBA" w:rsidP="001705B9">
      <w:pPr>
        <w:spacing w:line="360" w:lineRule="auto"/>
        <w:contextualSpacing/>
        <w:rPr>
          <w:rFonts w:ascii="Times New Roman" w:hAnsi="Times New Roman" w:cs="Times New Roman"/>
          <w:sz w:val="28"/>
          <w:szCs w:val="28"/>
        </w:rPr>
      </w:pPr>
    </w:p>
    <w:p w:rsidR="00B44A10" w:rsidRPr="001705B9" w:rsidRDefault="00B44A10"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ЧРЕЗВЫЧАЙНАЯ СИТУАЦИЯ</w:t>
      </w:r>
      <w:r w:rsidR="00A4685F">
        <w:rPr>
          <w:rFonts w:ascii="Times New Roman" w:eastAsia="Times New Roman" w:hAnsi="Times New Roman" w:cs="Times New Roman"/>
          <w:b/>
          <w:bCs/>
          <w:color w:val="000000"/>
          <w:sz w:val="28"/>
          <w:szCs w:val="28"/>
          <w:lang w:eastAsia="ru-RU"/>
        </w:rPr>
        <w:t xml:space="preserve"> (ЧС) - </w:t>
      </w:r>
      <w:r w:rsidRPr="001705B9">
        <w:rPr>
          <w:rFonts w:ascii="Times New Roman" w:eastAsia="Times New Roman" w:hAnsi="Times New Roman" w:cs="Times New Roman"/>
          <w:color w:val="000000"/>
          <w:sz w:val="28"/>
          <w:szCs w:val="28"/>
          <w:lang w:eastAsia="ru-RU"/>
        </w:rPr>
        <w:t xml:space="preserve"> совокупность условий и обстоятельств, создающих опасную для жизнедеятельности человека обстановку на конк</w:t>
      </w:r>
      <w:r w:rsidRPr="001705B9">
        <w:rPr>
          <w:rFonts w:ascii="Times New Roman" w:eastAsia="Times New Roman" w:hAnsi="Times New Roman" w:cs="Times New Roman"/>
          <w:color w:val="000000"/>
          <w:sz w:val="28"/>
          <w:szCs w:val="28"/>
          <w:lang w:eastAsia="ru-RU"/>
        </w:rPr>
        <w:softHyphen/>
        <w:t>ретном объекте, территории (акватории), возник</w:t>
      </w:r>
      <w:r w:rsidRPr="001705B9">
        <w:rPr>
          <w:rFonts w:ascii="Times New Roman" w:eastAsia="Times New Roman" w:hAnsi="Times New Roman" w:cs="Times New Roman"/>
          <w:color w:val="000000"/>
          <w:sz w:val="28"/>
          <w:szCs w:val="28"/>
          <w:lang w:eastAsia="ru-RU"/>
        </w:rPr>
        <w:softHyphen/>
        <w:t>ших в результате совершившейся аварии или ка</w:t>
      </w:r>
      <w:r w:rsidRPr="001705B9">
        <w:rPr>
          <w:rFonts w:ascii="Times New Roman" w:eastAsia="Times New Roman" w:hAnsi="Times New Roman" w:cs="Times New Roman"/>
          <w:color w:val="000000"/>
          <w:sz w:val="28"/>
          <w:szCs w:val="28"/>
          <w:lang w:eastAsia="ru-RU"/>
        </w:rPr>
        <w:softHyphen/>
        <w:t>тастрофы, опасного природного явления. По об</w:t>
      </w:r>
      <w:r w:rsidRPr="001705B9">
        <w:rPr>
          <w:rFonts w:ascii="Times New Roman" w:eastAsia="Times New Roman" w:hAnsi="Times New Roman" w:cs="Times New Roman"/>
          <w:color w:val="000000"/>
          <w:sz w:val="28"/>
          <w:szCs w:val="28"/>
          <w:lang w:eastAsia="ru-RU"/>
        </w:rPr>
        <w:softHyphen/>
        <w:t>щему характеру источников возникновения чрез</w:t>
      </w:r>
      <w:r w:rsidRPr="001705B9">
        <w:rPr>
          <w:rFonts w:ascii="Times New Roman" w:eastAsia="Times New Roman" w:hAnsi="Times New Roman" w:cs="Times New Roman"/>
          <w:color w:val="000000"/>
          <w:sz w:val="28"/>
          <w:szCs w:val="28"/>
          <w:lang w:eastAsia="ru-RU"/>
        </w:rPr>
        <w:softHyphen/>
        <w:t>вычайные ситуации делятся на: природные — опасные природные явления и процессы (геоло</w:t>
      </w:r>
      <w:r w:rsidRPr="001705B9">
        <w:rPr>
          <w:rFonts w:ascii="Times New Roman" w:eastAsia="Times New Roman" w:hAnsi="Times New Roman" w:cs="Times New Roman"/>
          <w:color w:val="000000"/>
          <w:sz w:val="28"/>
          <w:szCs w:val="28"/>
          <w:lang w:eastAsia="ru-RU"/>
        </w:rPr>
        <w:softHyphen/>
        <w:t>гические, гидрологические и метеорологические, а также природные пожары); техногенные — про</w:t>
      </w:r>
      <w:r w:rsidRPr="001705B9">
        <w:rPr>
          <w:rFonts w:ascii="Times New Roman" w:eastAsia="Times New Roman" w:hAnsi="Times New Roman" w:cs="Times New Roman"/>
          <w:color w:val="000000"/>
          <w:sz w:val="28"/>
          <w:szCs w:val="28"/>
          <w:lang w:eastAsia="ru-RU"/>
        </w:rPr>
        <w:softHyphen/>
        <w:t>мышленные аварии и катастрофы (радиационные, химические, биологические и гидродинамические аварии), пожары, взрывы, опасные происшествия на транспорте или транспортные аварии; биолого-социальные — широко и одновременно рас</w:t>
      </w:r>
      <w:r w:rsidRPr="001705B9">
        <w:rPr>
          <w:rFonts w:ascii="Times New Roman" w:eastAsia="Times New Roman" w:hAnsi="Times New Roman" w:cs="Times New Roman"/>
          <w:color w:val="000000"/>
          <w:sz w:val="28"/>
          <w:szCs w:val="28"/>
          <w:lang w:eastAsia="ru-RU"/>
        </w:rPr>
        <w:softHyphen/>
        <w:t>пространённые инфекционные болезни людей (эпидемии), сельскохозяйственных животных и растений.</w:t>
      </w:r>
      <w:r w:rsidR="00A4685F">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В зависимости от количества людей, пострадавших в чрезвычайной ситуации, размера материального ущерба, а также границ зон рас</w:t>
      </w:r>
      <w:r w:rsidRPr="001705B9">
        <w:rPr>
          <w:rFonts w:ascii="Times New Roman" w:eastAsia="Times New Roman" w:hAnsi="Times New Roman" w:cs="Times New Roman"/>
          <w:color w:val="000000"/>
          <w:sz w:val="28"/>
          <w:szCs w:val="28"/>
          <w:lang w:eastAsia="ru-RU"/>
        </w:rPr>
        <w:softHyphen/>
        <w:t>пространения поражающих факторов чрезвычай</w:t>
      </w:r>
      <w:r w:rsidRPr="001705B9">
        <w:rPr>
          <w:rFonts w:ascii="Times New Roman" w:eastAsia="Times New Roman" w:hAnsi="Times New Roman" w:cs="Times New Roman"/>
          <w:color w:val="000000"/>
          <w:sz w:val="28"/>
          <w:szCs w:val="28"/>
          <w:lang w:eastAsia="ru-RU"/>
        </w:rPr>
        <w:softHyphen/>
        <w:t>ные ситуации подразделяются на: локальные, ког</w:t>
      </w:r>
      <w:r w:rsidRPr="001705B9">
        <w:rPr>
          <w:rFonts w:ascii="Times New Roman" w:eastAsia="Times New Roman" w:hAnsi="Times New Roman" w:cs="Times New Roman"/>
          <w:color w:val="000000"/>
          <w:sz w:val="28"/>
          <w:szCs w:val="28"/>
          <w:lang w:eastAsia="ru-RU"/>
        </w:rPr>
        <w:softHyphen/>
        <w:t>да пострадало не более 10 чел., либо нарушены условия жизнедеятельности не более 100 чел., либо материальный ущерб составляет не более 1 тыс. миним</w:t>
      </w:r>
      <w:r w:rsidR="00A4685F">
        <w:rPr>
          <w:rFonts w:ascii="Times New Roman" w:eastAsia="Times New Roman" w:hAnsi="Times New Roman" w:cs="Times New Roman"/>
          <w:color w:val="000000"/>
          <w:sz w:val="28"/>
          <w:szCs w:val="28"/>
          <w:lang w:eastAsia="ru-RU"/>
        </w:rPr>
        <w:t>альных</w:t>
      </w:r>
      <w:r w:rsidRPr="001705B9">
        <w:rPr>
          <w:rFonts w:ascii="Times New Roman" w:eastAsia="Times New Roman" w:hAnsi="Times New Roman" w:cs="Times New Roman"/>
          <w:color w:val="000000"/>
          <w:sz w:val="28"/>
          <w:szCs w:val="28"/>
          <w:lang w:eastAsia="ru-RU"/>
        </w:rPr>
        <w:t xml:space="preserve"> размеров оплаты труда </w:t>
      </w:r>
      <w:r w:rsidR="00A4685F">
        <w:rPr>
          <w:rFonts w:ascii="Times New Roman" w:eastAsia="Times New Roman" w:hAnsi="Times New Roman" w:cs="Times New Roman"/>
          <w:color w:val="000000"/>
          <w:sz w:val="28"/>
          <w:szCs w:val="28"/>
          <w:lang w:eastAsia="ru-RU"/>
        </w:rPr>
        <w:t xml:space="preserve">(МРОТ) </w:t>
      </w:r>
      <w:r w:rsidRPr="001705B9">
        <w:rPr>
          <w:rFonts w:ascii="Times New Roman" w:eastAsia="Times New Roman" w:hAnsi="Times New Roman" w:cs="Times New Roman"/>
          <w:color w:val="000000"/>
          <w:sz w:val="28"/>
          <w:szCs w:val="28"/>
          <w:lang w:eastAsia="ru-RU"/>
        </w:rPr>
        <w:t>и зона чрез</w:t>
      </w:r>
      <w:r w:rsidRPr="001705B9">
        <w:rPr>
          <w:rFonts w:ascii="Times New Roman" w:eastAsia="Times New Roman" w:hAnsi="Times New Roman" w:cs="Times New Roman"/>
          <w:color w:val="000000"/>
          <w:sz w:val="28"/>
          <w:szCs w:val="28"/>
          <w:lang w:eastAsia="ru-RU"/>
        </w:rPr>
        <w:softHyphen/>
        <w:t>вычайной ситуации не выходит за пределы терри</w:t>
      </w:r>
      <w:r w:rsidRPr="001705B9">
        <w:rPr>
          <w:rFonts w:ascii="Times New Roman" w:eastAsia="Times New Roman" w:hAnsi="Times New Roman" w:cs="Times New Roman"/>
          <w:color w:val="000000"/>
          <w:sz w:val="28"/>
          <w:szCs w:val="28"/>
          <w:lang w:eastAsia="ru-RU"/>
        </w:rPr>
        <w:softHyphen/>
        <w:t>тории объекта производственного или социально</w:t>
      </w:r>
      <w:r w:rsidRPr="001705B9">
        <w:rPr>
          <w:rFonts w:ascii="Times New Roman" w:eastAsia="Times New Roman" w:hAnsi="Times New Roman" w:cs="Times New Roman"/>
          <w:color w:val="000000"/>
          <w:sz w:val="28"/>
          <w:szCs w:val="28"/>
          <w:lang w:eastAsia="ru-RU"/>
        </w:rPr>
        <w:softHyphen/>
        <w:t>го назначения; местные, когда пострадало не бо</w:t>
      </w:r>
      <w:r w:rsidRPr="001705B9">
        <w:rPr>
          <w:rFonts w:ascii="Times New Roman" w:eastAsia="Times New Roman" w:hAnsi="Times New Roman" w:cs="Times New Roman"/>
          <w:color w:val="000000"/>
          <w:sz w:val="28"/>
          <w:szCs w:val="28"/>
          <w:lang w:eastAsia="ru-RU"/>
        </w:rPr>
        <w:softHyphen/>
        <w:t>лее 50 чел., либо нарушены условия жизнедеяте</w:t>
      </w:r>
      <w:r w:rsidRPr="001705B9">
        <w:rPr>
          <w:rFonts w:ascii="Times New Roman" w:eastAsia="Times New Roman" w:hAnsi="Times New Roman" w:cs="Times New Roman"/>
          <w:color w:val="000000"/>
          <w:sz w:val="28"/>
          <w:szCs w:val="28"/>
          <w:lang w:eastAsia="ru-RU"/>
        </w:rPr>
        <w:softHyphen/>
        <w:t xml:space="preserve">льности не более 300 чел., либо материальный ущерб составляет не более 5 тыс. </w:t>
      </w:r>
      <w:r w:rsidR="009F5B27" w:rsidRPr="001705B9">
        <w:rPr>
          <w:rFonts w:ascii="Times New Roman" w:eastAsia="Times New Roman" w:hAnsi="Times New Roman" w:cs="Times New Roman"/>
          <w:color w:val="000000"/>
          <w:sz w:val="28"/>
          <w:szCs w:val="28"/>
          <w:lang w:eastAsia="ru-RU"/>
        </w:rPr>
        <w:t>МРОТ</w:t>
      </w:r>
      <w:r w:rsidRPr="001705B9">
        <w:rPr>
          <w:rFonts w:ascii="Times New Roman" w:eastAsia="Times New Roman" w:hAnsi="Times New Roman" w:cs="Times New Roman"/>
          <w:color w:val="000000"/>
          <w:sz w:val="28"/>
          <w:szCs w:val="28"/>
          <w:lang w:eastAsia="ru-RU"/>
        </w:rPr>
        <w:t xml:space="preserve"> и зона </w:t>
      </w:r>
      <w:r w:rsidR="009F5B27" w:rsidRPr="001705B9">
        <w:rPr>
          <w:rFonts w:ascii="Times New Roman" w:eastAsia="Times New Roman" w:hAnsi="Times New Roman" w:cs="Times New Roman"/>
          <w:color w:val="000000"/>
          <w:sz w:val="28"/>
          <w:szCs w:val="28"/>
          <w:lang w:eastAsia="ru-RU"/>
        </w:rPr>
        <w:t>ЧС</w:t>
      </w:r>
      <w:r w:rsidRPr="001705B9">
        <w:rPr>
          <w:rFonts w:ascii="Times New Roman" w:eastAsia="Times New Roman" w:hAnsi="Times New Roman" w:cs="Times New Roman"/>
          <w:color w:val="000000"/>
          <w:sz w:val="28"/>
          <w:szCs w:val="28"/>
          <w:lang w:eastAsia="ru-RU"/>
        </w:rPr>
        <w:t xml:space="preserve"> не выходит за пределы населённого пункта, города,</w:t>
      </w:r>
    </w:p>
    <w:p w:rsidR="00940B5C" w:rsidRPr="001705B9" w:rsidRDefault="00B44A10"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color w:val="000000"/>
          <w:sz w:val="28"/>
          <w:szCs w:val="28"/>
          <w:lang w:eastAsia="ru-RU"/>
        </w:rPr>
        <w:t>района; территориальные, когда пострадало не более 500 чел., либо нарушены условия жизнедея</w:t>
      </w:r>
      <w:r w:rsidRPr="001705B9">
        <w:rPr>
          <w:rFonts w:ascii="Times New Roman" w:eastAsia="Times New Roman" w:hAnsi="Times New Roman" w:cs="Times New Roman"/>
          <w:color w:val="000000"/>
          <w:sz w:val="28"/>
          <w:szCs w:val="28"/>
          <w:lang w:eastAsia="ru-RU"/>
        </w:rPr>
        <w:softHyphen/>
        <w:t xml:space="preserve">тельности не более 500 чел., либо материальный ущерб составляет не более 0,5 млн. </w:t>
      </w:r>
      <w:r w:rsidR="000D67AE">
        <w:rPr>
          <w:rFonts w:ascii="Times New Roman" w:eastAsia="Times New Roman" w:hAnsi="Times New Roman" w:cs="Times New Roman"/>
          <w:color w:val="000000"/>
          <w:sz w:val="28"/>
          <w:szCs w:val="28"/>
          <w:lang w:eastAsia="ru-RU"/>
        </w:rPr>
        <w:t>МРОТ</w:t>
      </w:r>
      <w:r w:rsidRPr="001705B9">
        <w:rPr>
          <w:rFonts w:ascii="Times New Roman" w:eastAsia="Times New Roman" w:hAnsi="Times New Roman" w:cs="Times New Roman"/>
          <w:color w:val="000000"/>
          <w:sz w:val="28"/>
          <w:szCs w:val="28"/>
          <w:lang w:eastAsia="ru-RU"/>
        </w:rPr>
        <w:t xml:space="preserve"> и зона чрезвычайной ситуации не выходит за </w:t>
      </w:r>
      <w:r w:rsidRPr="001705B9">
        <w:rPr>
          <w:rFonts w:ascii="Times New Roman" w:eastAsia="Times New Roman" w:hAnsi="Times New Roman" w:cs="Times New Roman"/>
          <w:color w:val="000000"/>
          <w:sz w:val="28"/>
          <w:szCs w:val="28"/>
          <w:lang w:eastAsia="ru-RU"/>
        </w:rPr>
        <w:lastRenderedPageBreak/>
        <w:t>пределы субъекта РФ; региональ</w:t>
      </w:r>
      <w:r w:rsidRPr="001705B9">
        <w:rPr>
          <w:rFonts w:ascii="Times New Roman" w:eastAsia="Times New Roman" w:hAnsi="Times New Roman" w:cs="Times New Roman"/>
          <w:color w:val="000000"/>
          <w:sz w:val="28"/>
          <w:szCs w:val="28"/>
          <w:lang w:eastAsia="ru-RU"/>
        </w:rPr>
        <w:softHyphen/>
        <w:t>ные, когда пострадало свыше 500 чел., либо нару</w:t>
      </w:r>
      <w:r w:rsidRPr="001705B9">
        <w:rPr>
          <w:rFonts w:ascii="Times New Roman" w:eastAsia="Times New Roman" w:hAnsi="Times New Roman" w:cs="Times New Roman"/>
          <w:color w:val="000000"/>
          <w:sz w:val="28"/>
          <w:szCs w:val="28"/>
          <w:lang w:eastAsia="ru-RU"/>
        </w:rPr>
        <w:softHyphen/>
        <w:t>шены условия жизнедеятельности не более 1 тыс. чел., либо материальный ущерб составляет не бо</w:t>
      </w:r>
      <w:r w:rsidRPr="001705B9">
        <w:rPr>
          <w:rFonts w:ascii="Times New Roman" w:eastAsia="Times New Roman" w:hAnsi="Times New Roman" w:cs="Times New Roman"/>
          <w:color w:val="000000"/>
          <w:sz w:val="28"/>
          <w:szCs w:val="28"/>
          <w:lang w:eastAsia="ru-RU"/>
        </w:rPr>
        <w:softHyphen/>
        <w:t xml:space="preserve">лее 5 млн. </w:t>
      </w:r>
      <w:r w:rsidR="000D67AE">
        <w:rPr>
          <w:rFonts w:ascii="Times New Roman" w:eastAsia="Times New Roman" w:hAnsi="Times New Roman" w:cs="Times New Roman"/>
          <w:color w:val="000000"/>
          <w:sz w:val="28"/>
          <w:szCs w:val="28"/>
          <w:lang w:eastAsia="ru-RU"/>
        </w:rPr>
        <w:t>МРОТ</w:t>
      </w:r>
      <w:r w:rsidRPr="001705B9">
        <w:rPr>
          <w:rFonts w:ascii="Times New Roman" w:eastAsia="Times New Roman" w:hAnsi="Times New Roman" w:cs="Times New Roman"/>
          <w:color w:val="000000"/>
          <w:sz w:val="28"/>
          <w:szCs w:val="28"/>
          <w:lang w:eastAsia="ru-RU"/>
        </w:rPr>
        <w:t xml:space="preserve"> и зона чрезвычайной ситуации охватывает территорию двух субъектов РФ; федеральные, когда пострада</w:t>
      </w:r>
      <w:r w:rsidRPr="001705B9">
        <w:rPr>
          <w:rFonts w:ascii="Times New Roman" w:eastAsia="Times New Roman" w:hAnsi="Times New Roman" w:cs="Times New Roman"/>
          <w:color w:val="000000"/>
          <w:sz w:val="28"/>
          <w:szCs w:val="28"/>
          <w:lang w:eastAsia="ru-RU"/>
        </w:rPr>
        <w:softHyphen/>
        <w:t>ло свыше 500 чел., либо нарушены условия жиз</w:t>
      </w:r>
      <w:r w:rsidRPr="001705B9">
        <w:rPr>
          <w:rFonts w:ascii="Times New Roman" w:eastAsia="Times New Roman" w:hAnsi="Times New Roman" w:cs="Times New Roman"/>
          <w:color w:val="000000"/>
          <w:sz w:val="28"/>
          <w:szCs w:val="28"/>
          <w:lang w:eastAsia="ru-RU"/>
        </w:rPr>
        <w:softHyphen/>
        <w:t>недеятельности свыше 1 тыс. чел., либо материа</w:t>
      </w:r>
      <w:r w:rsidRPr="001705B9">
        <w:rPr>
          <w:rFonts w:ascii="Times New Roman" w:eastAsia="Times New Roman" w:hAnsi="Times New Roman" w:cs="Times New Roman"/>
          <w:color w:val="000000"/>
          <w:sz w:val="28"/>
          <w:szCs w:val="28"/>
          <w:lang w:eastAsia="ru-RU"/>
        </w:rPr>
        <w:softHyphen/>
        <w:t xml:space="preserve">льный ущерб составляет свыше 5 млн. </w:t>
      </w:r>
      <w:r w:rsidR="000D67AE">
        <w:rPr>
          <w:rFonts w:ascii="Times New Roman" w:eastAsia="Times New Roman" w:hAnsi="Times New Roman" w:cs="Times New Roman"/>
          <w:color w:val="000000"/>
          <w:sz w:val="28"/>
          <w:szCs w:val="28"/>
          <w:lang w:eastAsia="ru-RU"/>
        </w:rPr>
        <w:t>МРОТ</w:t>
      </w:r>
      <w:r w:rsidRPr="001705B9">
        <w:rPr>
          <w:rFonts w:ascii="Times New Roman" w:eastAsia="Times New Roman" w:hAnsi="Times New Roman" w:cs="Times New Roman"/>
          <w:color w:val="000000"/>
          <w:sz w:val="28"/>
          <w:szCs w:val="28"/>
          <w:lang w:eastAsia="ru-RU"/>
        </w:rPr>
        <w:t xml:space="preserve"> и зона чрезвычайной ситуации выходит за пределы более чем двух субъектов РФ; трансграничные, когда поражаю</w:t>
      </w:r>
      <w:r w:rsidRPr="001705B9">
        <w:rPr>
          <w:rFonts w:ascii="Times New Roman" w:eastAsia="Times New Roman" w:hAnsi="Times New Roman" w:cs="Times New Roman"/>
          <w:color w:val="000000"/>
          <w:sz w:val="28"/>
          <w:szCs w:val="28"/>
          <w:lang w:eastAsia="ru-RU"/>
        </w:rPr>
        <w:softHyphen/>
        <w:t>щие факторы чрезвычайной ситуации выходят за пределы РФ, либо чрезвычайная ситуация, кото</w:t>
      </w:r>
      <w:r w:rsidRPr="001705B9">
        <w:rPr>
          <w:rFonts w:ascii="Times New Roman" w:eastAsia="Times New Roman" w:hAnsi="Times New Roman" w:cs="Times New Roman"/>
          <w:color w:val="000000"/>
          <w:sz w:val="28"/>
          <w:szCs w:val="28"/>
          <w:lang w:eastAsia="ru-RU"/>
        </w:rPr>
        <w:softHyphen/>
        <w:t>рая произошла за рубежом, затрагивает террито</w:t>
      </w:r>
      <w:r w:rsidRPr="001705B9">
        <w:rPr>
          <w:rFonts w:ascii="Times New Roman" w:eastAsia="Times New Roman" w:hAnsi="Times New Roman" w:cs="Times New Roman"/>
          <w:color w:val="000000"/>
          <w:sz w:val="28"/>
          <w:szCs w:val="28"/>
          <w:lang w:eastAsia="ru-RU"/>
        </w:rPr>
        <w:softHyphen/>
        <w:t>рии РФ. Ликвидация чрезвычайных ситуаций осу</w:t>
      </w:r>
      <w:r w:rsidRPr="001705B9">
        <w:rPr>
          <w:rFonts w:ascii="Times New Roman" w:eastAsia="Times New Roman" w:hAnsi="Times New Roman" w:cs="Times New Roman"/>
          <w:color w:val="000000"/>
          <w:sz w:val="28"/>
          <w:szCs w:val="28"/>
          <w:lang w:eastAsia="ru-RU"/>
        </w:rPr>
        <w:softHyphen/>
        <w:t>ществляется силами и средствами предприятий, учреждений и организаций независимо от их ор</w:t>
      </w:r>
      <w:r w:rsidRPr="001705B9">
        <w:rPr>
          <w:rFonts w:ascii="Times New Roman" w:eastAsia="Times New Roman" w:hAnsi="Times New Roman" w:cs="Times New Roman"/>
          <w:color w:val="000000"/>
          <w:sz w:val="28"/>
          <w:szCs w:val="28"/>
          <w:lang w:eastAsia="ru-RU"/>
        </w:rPr>
        <w:softHyphen/>
        <w:t>ганизационно-правовой формы, органов местного самоуправления, органов исполнительной власти субъектов РФ, на территории которых сложилась чрезвычайная ситуация</w:t>
      </w:r>
      <w:r w:rsidR="00C21D0B" w:rsidRPr="00C21D0B">
        <w:rPr>
          <w:rFonts w:ascii="Times New Roman" w:eastAsia="Times New Roman" w:hAnsi="Times New Roman" w:cs="Times New Roman"/>
          <w:color w:val="000000"/>
          <w:sz w:val="28"/>
          <w:szCs w:val="28"/>
          <w:lang w:eastAsia="ru-RU"/>
        </w:rPr>
        <w:t>[1]</w:t>
      </w:r>
      <w:r w:rsidRPr="001705B9">
        <w:rPr>
          <w:rFonts w:ascii="Times New Roman" w:eastAsia="Times New Roman" w:hAnsi="Times New Roman" w:cs="Times New Roman"/>
          <w:color w:val="000000"/>
          <w:sz w:val="28"/>
          <w:szCs w:val="28"/>
          <w:lang w:eastAsia="ru-RU"/>
        </w:rPr>
        <w:t>.</w:t>
      </w: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noProof/>
          <w:sz w:val="28"/>
          <w:szCs w:val="28"/>
          <w:lang w:eastAsia="ru-RU"/>
        </w:rPr>
        <w:lastRenderedPageBreak/>
        <w:drawing>
          <wp:inline distT="0" distB="0" distL="0" distR="0">
            <wp:extent cx="5940425" cy="7313343"/>
            <wp:effectExtent l="19050" t="0" r="317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cstate="print"/>
                    <a:srcRect/>
                    <a:stretch>
                      <a:fillRect/>
                    </a:stretch>
                  </pic:blipFill>
                  <pic:spPr bwMode="auto">
                    <a:xfrm>
                      <a:off x="0" y="0"/>
                      <a:ext cx="5940425" cy="7313343"/>
                    </a:xfrm>
                    <a:prstGeom prst="rect">
                      <a:avLst/>
                    </a:prstGeom>
                    <a:noFill/>
                    <a:ln w="9525">
                      <a:noFill/>
                      <a:miter lim="800000"/>
                      <a:headEnd/>
                      <a:tailEnd/>
                    </a:ln>
                  </pic:spPr>
                </pic:pic>
              </a:graphicData>
            </a:graphic>
          </wp:inline>
        </w:drawing>
      </w:r>
    </w:p>
    <w:p w:rsidR="0090375D" w:rsidRPr="001705B9" w:rsidRDefault="0090375D" w:rsidP="001705B9">
      <w:pPr>
        <w:pStyle w:val="Bodytext1"/>
        <w:shd w:val="clear" w:color="auto" w:fill="auto"/>
        <w:spacing w:line="360" w:lineRule="auto"/>
        <w:ind w:right="20" w:firstLine="709"/>
        <w:contextualSpacing/>
        <w:rPr>
          <w:sz w:val="28"/>
          <w:szCs w:val="28"/>
        </w:rPr>
      </w:pPr>
      <w:r w:rsidRPr="001705B9">
        <w:rPr>
          <w:rStyle w:val="Bodytext"/>
          <w:sz w:val="28"/>
          <w:szCs w:val="28"/>
        </w:rPr>
        <w:t>Аварии и катастрофы по масштабам охватываемых ими стран и тер</w:t>
      </w:r>
      <w:r w:rsidRPr="001705B9">
        <w:rPr>
          <w:rStyle w:val="Bodytext"/>
          <w:sz w:val="28"/>
          <w:szCs w:val="28"/>
        </w:rPr>
        <w:softHyphen/>
        <w:t>риторий, числу жертв и пострадавших, экономическому и экологиче</w:t>
      </w:r>
      <w:r w:rsidRPr="001705B9">
        <w:rPr>
          <w:rStyle w:val="Bodytext"/>
          <w:sz w:val="28"/>
          <w:szCs w:val="28"/>
        </w:rPr>
        <w:softHyphen/>
        <w:t>скому ущербу делят на типы, приведенные в табл</w:t>
      </w:r>
      <w:r w:rsidR="000D67AE">
        <w:rPr>
          <w:rStyle w:val="Bodytext"/>
          <w:sz w:val="28"/>
          <w:szCs w:val="28"/>
        </w:rPr>
        <w:t>ице</w:t>
      </w:r>
      <w:r w:rsidRPr="001705B9">
        <w:rPr>
          <w:rStyle w:val="Bodytext"/>
          <w:sz w:val="28"/>
          <w:szCs w:val="28"/>
        </w:rPr>
        <w:t>.</w:t>
      </w:r>
    </w:p>
    <w:p w:rsidR="0090375D" w:rsidRPr="001705B9" w:rsidRDefault="0090375D" w:rsidP="001705B9">
      <w:pPr>
        <w:spacing w:line="360" w:lineRule="auto"/>
        <w:ind w:firstLine="709"/>
        <w:contextualSpacing/>
        <w:jc w:val="both"/>
        <w:rPr>
          <w:rFonts w:ascii="Times New Roman" w:hAnsi="Times New Roman" w:cs="Times New Roman"/>
          <w:sz w:val="28"/>
          <w:szCs w:val="28"/>
        </w:rPr>
      </w:pPr>
    </w:p>
    <w:p w:rsidR="0090375D" w:rsidRPr="001705B9" w:rsidRDefault="0090375D" w:rsidP="001705B9">
      <w:pPr>
        <w:spacing w:line="360" w:lineRule="auto"/>
        <w:ind w:firstLine="709"/>
        <w:contextualSpacing/>
        <w:jc w:val="both"/>
        <w:rPr>
          <w:rFonts w:ascii="Times New Roman" w:hAnsi="Times New Roman" w:cs="Times New Roman"/>
          <w:sz w:val="28"/>
          <w:szCs w:val="28"/>
        </w:rPr>
      </w:pPr>
    </w:p>
    <w:p w:rsidR="0090375D" w:rsidRPr="001705B9" w:rsidRDefault="0090375D" w:rsidP="001705B9">
      <w:pPr>
        <w:pStyle w:val="Tablecaption0"/>
        <w:shd w:val="clear" w:color="auto" w:fill="auto"/>
        <w:spacing w:line="360" w:lineRule="auto"/>
        <w:ind w:firstLine="709"/>
        <w:contextualSpacing/>
        <w:rPr>
          <w:sz w:val="28"/>
          <w:szCs w:val="28"/>
        </w:rPr>
      </w:pPr>
    </w:p>
    <w:p w:rsidR="0090375D" w:rsidRPr="001705B9" w:rsidRDefault="0090375D" w:rsidP="001705B9">
      <w:pPr>
        <w:pStyle w:val="Tablecaption0"/>
        <w:shd w:val="clear" w:color="auto" w:fill="auto"/>
        <w:spacing w:line="360" w:lineRule="auto"/>
        <w:ind w:firstLine="709"/>
        <w:contextualSpacing/>
        <w:rPr>
          <w:rStyle w:val="Tablecaption"/>
          <w:b/>
          <w:bCs/>
          <w:color w:val="000000"/>
          <w:sz w:val="28"/>
          <w:szCs w:val="28"/>
        </w:rPr>
      </w:pPr>
      <w:r w:rsidRPr="001705B9">
        <w:rPr>
          <w:rStyle w:val="Tablecaption"/>
          <w:b/>
          <w:bCs/>
          <w:color w:val="000000"/>
          <w:sz w:val="28"/>
          <w:szCs w:val="28"/>
        </w:rPr>
        <w:t>Классификация катастроф по масштабу</w:t>
      </w:r>
    </w:p>
    <w:p w:rsidR="0090375D" w:rsidRPr="001705B9" w:rsidRDefault="0090375D" w:rsidP="001705B9">
      <w:pPr>
        <w:pStyle w:val="Tablecaption0"/>
        <w:shd w:val="clear" w:color="auto" w:fill="auto"/>
        <w:spacing w:line="360" w:lineRule="auto"/>
        <w:ind w:firstLine="709"/>
        <w:contextualSpacing/>
        <w:rPr>
          <w:rStyle w:val="Tablecaption"/>
          <w:b/>
          <w:bCs/>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03"/>
        <w:gridCol w:w="2036"/>
        <w:gridCol w:w="1212"/>
        <w:gridCol w:w="1310"/>
        <w:gridCol w:w="3918"/>
      </w:tblGrid>
      <w:tr w:rsidR="0090375D" w:rsidRPr="00574FAF" w:rsidTr="00F95144">
        <w:tc>
          <w:tcPr>
            <w:tcW w:w="0" w:type="auto"/>
          </w:tcPr>
          <w:p w:rsidR="0090375D" w:rsidRPr="00574FAF" w:rsidRDefault="0090375D" w:rsidP="001705B9">
            <w:pPr>
              <w:pStyle w:val="Tablecaption0"/>
              <w:shd w:val="clear" w:color="auto" w:fill="auto"/>
              <w:spacing w:line="360" w:lineRule="auto"/>
              <w:ind w:firstLine="0"/>
              <w:contextualSpacing/>
              <w:rPr>
                <w:b/>
                <w:sz w:val="24"/>
                <w:szCs w:val="24"/>
              </w:rPr>
            </w:pPr>
            <w:r w:rsidRPr="00574FAF">
              <w:rPr>
                <w:b/>
                <w:sz w:val="24"/>
                <w:szCs w:val="24"/>
              </w:rPr>
              <w:t>Тип</w:t>
            </w:r>
          </w:p>
        </w:tc>
        <w:tc>
          <w:tcPr>
            <w:tcW w:w="0" w:type="auto"/>
          </w:tcPr>
          <w:p w:rsidR="0090375D" w:rsidRPr="00574FAF" w:rsidRDefault="0090375D" w:rsidP="001705B9">
            <w:pPr>
              <w:pStyle w:val="Tablecaption0"/>
              <w:shd w:val="clear" w:color="auto" w:fill="auto"/>
              <w:spacing w:line="360" w:lineRule="auto"/>
              <w:ind w:firstLine="0"/>
              <w:contextualSpacing/>
              <w:rPr>
                <w:b/>
                <w:sz w:val="24"/>
                <w:szCs w:val="24"/>
              </w:rPr>
            </w:pPr>
            <w:r w:rsidRPr="00574FAF">
              <w:rPr>
                <w:b/>
                <w:sz w:val="24"/>
                <w:szCs w:val="24"/>
              </w:rPr>
              <w:t>Периодичность</w:t>
            </w:r>
          </w:p>
        </w:tc>
        <w:tc>
          <w:tcPr>
            <w:tcW w:w="0" w:type="auto"/>
          </w:tcPr>
          <w:p w:rsidR="0090375D" w:rsidRPr="00574FAF" w:rsidRDefault="0090375D" w:rsidP="001705B9">
            <w:pPr>
              <w:pStyle w:val="Tablecaption0"/>
              <w:shd w:val="clear" w:color="auto" w:fill="auto"/>
              <w:spacing w:line="360" w:lineRule="auto"/>
              <w:ind w:firstLine="0"/>
              <w:contextualSpacing/>
              <w:rPr>
                <w:b/>
                <w:sz w:val="24"/>
                <w:szCs w:val="24"/>
              </w:rPr>
            </w:pPr>
            <w:r w:rsidRPr="00574FAF">
              <w:rPr>
                <w:b/>
                <w:sz w:val="24"/>
                <w:szCs w:val="24"/>
              </w:rPr>
              <w:t>Ущерб в долл.</w:t>
            </w:r>
          </w:p>
        </w:tc>
        <w:tc>
          <w:tcPr>
            <w:tcW w:w="0" w:type="auto"/>
          </w:tcPr>
          <w:p w:rsidR="0090375D" w:rsidRPr="00574FAF" w:rsidRDefault="0090375D" w:rsidP="001705B9">
            <w:pPr>
              <w:pStyle w:val="Tablecaption0"/>
              <w:shd w:val="clear" w:color="auto" w:fill="auto"/>
              <w:spacing w:line="360" w:lineRule="auto"/>
              <w:ind w:firstLine="0"/>
              <w:contextualSpacing/>
              <w:rPr>
                <w:b/>
                <w:sz w:val="24"/>
                <w:szCs w:val="24"/>
              </w:rPr>
            </w:pPr>
            <w:r w:rsidRPr="00574FAF">
              <w:rPr>
                <w:b/>
                <w:sz w:val="24"/>
                <w:szCs w:val="24"/>
              </w:rPr>
              <w:t>Число жертв, чел.</w:t>
            </w:r>
          </w:p>
        </w:tc>
        <w:tc>
          <w:tcPr>
            <w:tcW w:w="0" w:type="auto"/>
          </w:tcPr>
          <w:p w:rsidR="0090375D" w:rsidRPr="00574FAF" w:rsidRDefault="0090375D" w:rsidP="001705B9">
            <w:pPr>
              <w:pStyle w:val="Tablecaption0"/>
              <w:shd w:val="clear" w:color="auto" w:fill="auto"/>
              <w:spacing w:line="360" w:lineRule="auto"/>
              <w:ind w:firstLine="0"/>
              <w:contextualSpacing/>
              <w:rPr>
                <w:b/>
                <w:sz w:val="24"/>
                <w:szCs w:val="24"/>
              </w:rPr>
            </w:pPr>
            <w:r w:rsidRPr="00574FAF">
              <w:rPr>
                <w:b/>
                <w:sz w:val="24"/>
                <w:szCs w:val="24"/>
              </w:rPr>
              <w:t>Объекты</w:t>
            </w:r>
          </w:p>
        </w:tc>
      </w:tr>
      <w:tr w:rsidR="0090375D" w:rsidRPr="00574FAF" w:rsidTr="00F95144">
        <w:trPr>
          <w:trHeight w:val="1221"/>
        </w:trPr>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Планетарная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Гибель жизни</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Столкновение с крупным астероидом, война с применением оружия массового поражения</w:t>
            </w:r>
          </w:p>
        </w:tc>
      </w:tr>
      <w:tr w:rsidR="0090375D" w:rsidRPr="00574FAF" w:rsidTr="00F95144">
        <w:trPr>
          <w:trHeight w:val="829"/>
        </w:trPr>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Глобальная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30-40 лет</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vertAlign w:val="superscript"/>
                <w:lang w:val="en-US"/>
              </w:rPr>
            </w:pPr>
            <w:r w:rsidRPr="00574FAF">
              <w:rPr>
                <w:sz w:val="24"/>
                <w:szCs w:val="24"/>
              </w:rPr>
              <w:t>10</w:t>
            </w:r>
            <w:r w:rsidRPr="00574FAF">
              <w:rPr>
                <w:sz w:val="24"/>
                <w:szCs w:val="24"/>
                <w:vertAlign w:val="superscript"/>
                <w:lang w:val="en-US"/>
              </w:rPr>
              <w:t>9</w:t>
            </w:r>
            <w:r w:rsidRPr="00574FAF">
              <w:rPr>
                <w:sz w:val="24"/>
                <w:szCs w:val="24"/>
                <w:lang w:val="en-US"/>
              </w:rPr>
              <w:t>-10</w:t>
            </w:r>
            <w:r w:rsidRPr="00574FAF">
              <w:rPr>
                <w:sz w:val="24"/>
                <w:szCs w:val="24"/>
                <w:vertAlign w:val="superscript"/>
                <w:lang w:val="en-US"/>
              </w:rPr>
              <w:t>10</w:t>
            </w:r>
          </w:p>
        </w:tc>
        <w:tc>
          <w:tcPr>
            <w:tcW w:w="0" w:type="auto"/>
          </w:tcPr>
          <w:p w:rsidR="0090375D" w:rsidRPr="00574CA2" w:rsidRDefault="0090375D" w:rsidP="00574CA2">
            <w:pPr>
              <w:pStyle w:val="Tablecaption0"/>
              <w:shd w:val="clear" w:color="auto" w:fill="auto"/>
              <w:spacing w:line="360" w:lineRule="auto"/>
              <w:ind w:firstLine="0"/>
              <w:contextualSpacing/>
              <w:rPr>
                <w:sz w:val="24"/>
                <w:szCs w:val="24"/>
              </w:rPr>
            </w:pPr>
            <w:r w:rsidRPr="00574FAF">
              <w:rPr>
                <w:sz w:val="24"/>
                <w:szCs w:val="24"/>
              </w:rPr>
              <w:t>10</w:t>
            </w:r>
            <w:r w:rsidRPr="00574FAF">
              <w:rPr>
                <w:sz w:val="24"/>
                <w:szCs w:val="24"/>
                <w:vertAlign w:val="superscript"/>
              </w:rPr>
              <w:t>4</w:t>
            </w:r>
            <w:r w:rsidRPr="00574FAF">
              <w:rPr>
                <w:sz w:val="24"/>
                <w:szCs w:val="24"/>
                <w:lang w:val="en-US"/>
              </w:rPr>
              <w:t>-10</w:t>
            </w:r>
            <w:r w:rsidR="00574CA2" w:rsidRPr="00574CA2">
              <w:rPr>
                <w:sz w:val="24"/>
                <w:szCs w:val="24"/>
                <w:vertAlign w:val="superscript"/>
              </w:rPr>
              <w:t>7</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Ядерные, военные, ракетно-космические</w:t>
            </w:r>
          </w:p>
        </w:tc>
      </w:tr>
      <w:tr w:rsidR="0090375D" w:rsidRPr="00574FAF" w:rsidTr="00F95144">
        <w:trPr>
          <w:trHeight w:val="699"/>
        </w:trPr>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Национальная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10-15 лет</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vertAlign w:val="superscript"/>
                <w:lang w:val="en-US"/>
              </w:rPr>
            </w:pPr>
            <w:r w:rsidRPr="00574FAF">
              <w:rPr>
                <w:sz w:val="24"/>
                <w:szCs w:val="24"/>
                <w:lang w:val="en-US"/>
              </w:rPr>
              <w:t>10</w:t>
            </w:r>
            <w:r w:rsidRPr="00574FAF">
              <w:rPr>
                <w:sz w:val="24"/>
                <w:szCs w:val="24"/>
                <w:vertAlign w:val="superscript"/>
                <w:lang w:val="en-US"/>
              </w:rPr>
              <w:t>8</w:t>
            </w:r>
            <w:r w:rsidRPr="00574FAF">
              <w:rPr>
                <w:sz w:val="24"/>
                <w:szCs w:val="24"/>
                <w:lang w:val="en-US"/>
              </w:rPr>
              <w:t>-10</w:t>
            </w:r>
            <w:r w:rsidRPr="00574FAF">
              <w:rPr>
                <w:sz w:val="24"/>
                <w:szCs w:val="24"/>
                <w:vertAlign w:val="superscript"/>
                <w:lang w:val="en-US"/>
              </w:rPr>
              <w:t>9</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rPr>
              <w:t>3</w:t>
            </w:r>
            <w:r w:rsidRPr="00574FAF">
              <w:rPr>
                <w:sz w:val="24"/>
                <w:szCs w:val="24"/>
                <w:lang w:val="en-US"/>
              </w:rPr>
              <w:t>-10</w:t>
            </w:r>
            <w:r w:rsidRPr="00574FAF">
              <w:rPr>
                <w:sz w:val="24"/>
                <w:szCs w:val="24"/>
                <w:vertAlign w:val="superscript"/>
              </w:rPr>
              <w:t>5</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Ядерные, химические, военные</w:t>
            </w:r>
          </w:p>
        </w:tc>
      </w:tr>
      <w:tr w:rsidR="0090375D" w:rsidRPr="00574FAF" w:rsidTr="00F95144">
        <w:trPr>
          <w:trHeight w:val="708"/>
        </w:trPr>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Региональная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1-5 лет</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lang w:val="en-US"/>
              </w:rPr>
              <w:t>7</w:t>
            </w:r>
            <w:r w:rsidRPr="00574FAF">
              <w:rPr>
                <w:sz w:val="24"/>
                <w:szCs w:val="24"/>
                <w:lang w:val="en-US"/>
              </w:rPr>
              <w:t>-10</w:t>
            </w:r>
            <w:r w:rsidRPr="00574FAF">
              <w:rPr>
                <w:sz w:val="24"/>
                <w:szCs w:val="24"/>
                <w:vertAlign w:val="superscript"/>
                <w:lang w:val="en-US"/>
              </w:rPr>
              <w:t>8</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rPr>
              <w:t>2</w:t>
            </w:r>
            <w:r w:rsidRPr="00574FAF">
              <w:rPr>
                <w:sz w:val="24"/>
                <w:szCs w:val="24"/>
                <w:lang w:val="en-US"/>
              </w:rPr>
              <w:t>-10</w:t>
            </w:r>
            <w:r w:rsidRPr="00574FAF">
              <w:rPr>
                <w:sz w:val="24"/>
                <w:szCs w:val="24"/>
                <w:vertAlign w:val="superscript"/>
              </w:rPr>
              <w:t>4</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Химические, энергетические, транспортные</w:t>
            </w:r>
          </w:p>
        </w:tc>
      </w:tr>
      <w:tr w:rsidR="0090375D" w:rsidRPr="00574FAF" w:rsidTr="00F95144">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Местная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1-6 мес.</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lang w:val="en-US"/>
              </w:rPr>
              <w:t>6</w:t>
            </w:r>
            <w:r w:rsidRPr="00574FAF">
              <w:rPr>
                <w:sz w:val="24"/>
                <w:szCs w:val="24"/>
                <w:lang w:val="en-US"/>
              </w:rPr>
              <w:t>-10</w:t>
            </w:r>
            <w:r w:rsidRPr="00574FAF">
              <w:rPr>
                <w:sz w:val="24"/>
                <w:szCs w:val="24"/>
                <w:vertAlign w:val="superscript"/>
                <w:lang w:val="en-US"/>
              </w:rPr>
              <w:t>7</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rPr>
              <w:t>1</w:t>
            </w:r>
            <w:r w:rsidRPr="00574FAF">
              <w:rPr>
                <w:sz w:val="24"/>
                <w:szCs w:val="24"/>
                <w:lang w:val="en-US"/>
              </w:rPr>
              <w:t>-10</w:t>
            </w:r>
            <w:r w:rsidRPr="00574FAF">
              <w:rPr>
                <w:sz w:val="24"/>
                <w:szCs w:val="24"/>
                <w:vertAlign w:val="superscript"/>
              </w:rPr>
              <w:t>3</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Технические</w:t>
            </w:r>
          </w:p>
        </w:tc>
      </w:tr>
      <w:tr w:rsidR="0090375D" w:rsidRPr="00574FAF" w:rsidTr="00F95144">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Объектовая</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1-30 дней</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lang w:val="en-US"/>
              </w:rPr>
              <w:t>5</w:t>
            </w:r>
            <w:r w:rsidRPr="00574FAF">
              <w:rPr>
                <w:sz w:val="24"/>
                <w:szCs w:val="24"/>
                <w:lang w:val="en-US"/>
              </w:rPr>
              <w:t>-10</w:t>
            </w:r>
            <w:r w:rsidRPr="00574FAF">
              <w:rPr>
                <w:sz w:val="24"/>
                <w:szCs w:val="24"/>
                <w:vertAlign w:val="superscript"/>
                <w:lang w:val="en-US"/>
              </w:rPr>
              <w:t>6</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lang w:val="en-US"/>
              </w:rPr>
              <w:t>10</w:t>
            </w:r>
            <w:r w:rsidRPr="00574FAF">
              <w:rPr>
                <w:sz w:val="24"/>
                <w:szCs w:val="24"/>
                <w:vertAlign w:val="superscript"/>
              </w:rPr>
              <w:t>0</w:t>
            </w:r>
            <w:r w:rsidRPr="00574FAF">
              <w:rPr>
                <w:sz w:val="24"/>
                <w:szCs w:val="24"/>
                <w:lang w:val="en-US"/>
              </w:rPr>
              <w:t>-10</w:t>
            </w:r>
            <w:r w:rsidRPr="00574FAF">
              <w:rPr>
                <w:sz w:val="24"/>
                <w:szCs w:val="24"/>
                <w:vertAlign w:val="superscript"/>
              </w:rPr>
              <w:t>2</w:t>
            </w:r>
          </w:p>
        </w:tc>
        <w:tc>
          <w:tcPr>
            <w:tcW w:w="0" w:type="auto"/>
          </w:tcPr>
          <w:p w:rsidR="0090375D" w:rsidRPr="00574FAF" w:rsidRDefault="0090375D" w:rsidP="001705B9">
            <w:pPr>
              <w:pStyle w:val="Tablecaption0"/>
              <w:shd w:val="clear" w:color="auto" w:fill="auto"/>
              <w:spacing w:line="360" w:lineRule="auto"/>
              <w:ind w:firstLine="0"/>
              <w:contextualSpacing/>
              <w:rPr>
                <w:sz w:val="24"/>
                <w:szCs w:val="24"/>
              </w:rPr>
            </w:pPr>
            <w:r w:rsidRPr="00574FAF">
              <w:rPr>
                <w:sz w:val="24"/>
                <w:szCs w:val="24"/>
              </w:rPr>
              <w:t>Технические</w:t>
            </w:r>
          </w:p>
        </w:tc>
      </w:tr>
    </w:tbl>
    <w:p w:rsidR="0090375D" w:rsidRPr="00574FAF" w:rsidRDefault="0090375D" w:rsidP="001705B9">
      <w:pPr>
        <w:pStyle w:val="Tablecaption0"/>
        <w:shd w:val="clear" w:color="auto" w:fill="auto"/>
        <w:spacing w:line="360" w:lineRule="auto"/>
        <w:ind w:firstLine="709"/>
        <w:contextualSpacing/>
        <w:rPr>
          <w:sz w:val="24"/>
          <w:szCs w:val="24"/>
        </w:rPr>
      </w:pPr>
    </w:p>
    <w:p w:rsidR="0090375D" w:rsidRPr="001705B9" w:rsidRDefault="0090375D" w:rsidP="001705B9">
      <w:pPr>
        <w:spacing w:line="360" w:lineRule="auto"/>
        <w:ind w:firstLine="709"/>
        <w:contextualSpacing/>
        <w:jc w:val="both"/>
        <w:rPr>
          <w:rFonts w:ascii="Times New Roman" w:hAnsi="Times New Roman" w:cs="Times New Roman"/>
          <w:sz w:val="28"/>
          <w:szCs w:val="28"/>
        </w:rPr>
      </w:pPr>
    </w:p>
    <w:p w:rsidR="00B44A10" w:rsidRPr="001705B9" w:rsidRDefault="00FE107C" w:rsidP="001705B9">
      <w:pPr>
        <w:spacing w:line="360" w:lineRule="auto"/>
        <w:jc w:val="both"/>
        <w:rPr>
          <w:rFonts w:ascii="Times New Roman" w:hAnsi="Times New Roman" w:cs="Times New Roman"/>
          <w:sz w:val="28"/>
          <w:szCs w:val="28"/>
          <w:lang w:val="mn-MN"/>
        </w:rPr>
      </w:pPr>
      <w:r w:rsidRPr="001705B9">
        <w:rPr>
          <w:rFonts w:ascii="Times New Roman" w:hAnsi="Times New Roman" w:cs="Times New Roman"/>
          <w:b/>
          <w:bCs/>
          <w:sz w:val="28"/>
          <w:szCs w:val="28"/>
        </w:rPr>
        <w:t>ЧРЕЗВЫЧАЙНАЯ СИТУАЦИЯ БИОЛОГО-СОЦИАЛЬНАЯ</w:t>
      </w:r>
      <w:r w:rsidRPr="001705B9">
        <w:rPr>
          <w:rFonts w:ascii="Times New Roman" w:hAnsi="Times New Roman" w:cs="Times New Roman"/>
          <w:sz w:val="28"/>
          <w:szCs w:val="28"/>
        </w:rPr>
        <w:t>, обстановка, сложившаяся в резуль</w:t>
      </w:r>
      <w:r w:rsidRPr="001705B9">
        <w:rPr>
          <w:rFonts w:ascii="Times New Roman" w:hAnsi="Times New Roman" w:cs="Times New Roman"/>
          <w:sz w:val="28"/>
          <w:szCs w:val="28"/>
        </w:rPr>
        <w:softHyphen/>
        <w:t>тате возникновения источника биолого-социальной чрезвычайной ситуации на определённой территории, когда нарушаются нормальные условия жизни и деятельности людей, существо</w:t>
      </w:r>
      <w:r w:rsidRPr="001705B9">
        <w:rPr>
          <w:rFonts w:ascii="Times New Roman" w:hAnsi="Times New Roman" w:cs="Times New Roman"/>
          <w:sz w:val="28"/>
          <w:szCs w:val="28"/>
        </w:rPr>
        <w:softHyphen/>
        <w:t>вания сельскохозяйственных животных и произ</w:t>
      </w:r>
      <w:r w:rsidRPr="001705B9">
        <w:rPr>
          <w:rFonts w:ascii="Times New Roman" w:hAnsi="Times New Roman" w:cs="Times New Roman"/>
          <w:sz w:val="28"/>
          <w:szCs w:val="28"/>
        </w:rPr>
        <w:softHyphen/>
        <w:t>растания растений, возникает угроза жизни и здоровью людей, широкого распространения инфекционных болезней, потерь сельскохозяй</w:t>
      </w:r>
      <w:r w:rsidRPr="001705B9">
        <w:rPr>
          <w:rFonts w:ascii="Times New Roman" w:hAnsi="Times New Roman" w:cs="Times New Roman"/>
          <w:sz w:val="28"/>
          <w:szCs w:val="28"/>
        </w:rPr>
        <w:softHyphen/>
        <w:t>ственных животных. При этом под источником биолого-социальной чрезвычайной ситуации понимается особо опасная или широко распро</w:t>
      </w:r>
      <w:r w:rsidRPr="001705B9">
        <w:rPr>
          <w:rFonts w:ascii="Times New Roman" w:hAnsi="Times New Roman" w:cs="Times New Roman"/>
          <w:sz w:val="28"/>
          <w:szCs w:val="28"/>
        </w:rPr>
        <w:softHyphen/>
        <w:t>странённая инфекционная болезнь людей, сель</w:t>
      </w:r>
      <w:r w:rsidRPr="001705B9">
        <w:rPr>
          <w:rFonts w:ascii="Times New Roman" w:hAnsi="Times New Roman" w:cs="Times New Roman"/>
          <w:sz w:val="28"/>
          <w:szCs w:val="28"/>
        </w:rPr>
        <w:softHyphen/>
        <w:t>скохозяйственных животных и растений, в резу</w:t>
      </w:r>
      <w:r w:rsidRPr="001705B9">
        <w:rPr>
          <w:rFonts w:ascii="Times New Roman" w:hAnsi="Times New Roman" w:cs="Times New Roman"/>
          <w:sz w:val="28"/>
          <w:szCs w:val="28"/>
        </w:rPr>
        <w:softHyphen/>
        <w:t>льтате которой на определённой территории произошла и может возникнуть ЧС б.-с. Осо</w:t>
      </w:r>
      <w:r w:rsidRPr="001705B9">
        <w:rPr>
          <w:rFonts w:ascii="Times New Roman" w:hAnsi="Times New Roman" w:cs="Times New Roman"/>
          <w:sz w:val="28"/>
          <w:szCs w:val="28"/>
        </w:rPr>
        <w:softHyphen/>
        <w:t xml:space="preserve">бенно тяжёлые последствия имеют эпидемии (эпизототии, </w:t>
      </w:r>
      <w:r w:rsidRPr="001705B9">
        <w:rPr>
          <w:rFonts w:ascii="Times New Roman" w:hAnsi="Times New Roman" w:cs="Times New Roman"/>
          <w:sz w:val="28"/>
          <w:szCs w:val="28"/>
        </w:rPr>
        <w:lastRenderedPageBreak/>
        <w:t>панфитотии). Огромную опасность несут новые инфекции, такие как СПИД, бо</w:t>
      </w:r>
      <w:r w:rsidRPr="001705B9">
        <w:rPr>
          <w:rFonts w:ascii="Times New Roman" w:hAnsi="Times New Roman" w:cs="Times New Roman"/>
          <w:sz w:val="28"/>
          <w:szCs w:val="28"/>
        </w:rPr>
        <w:softHyphen/>
        <w:t>лезнь Лайма, новый штамм эпидемической хо</w:t>
      </w:r>
      <w:r w:rsidRPr="001705B9">
        <w:rPr>
          <w:rFonts w:ascii="Times New Roman" w:hAnsi="Times New Roman" w:cs="Times New Roman"/>
          <w:sz w:val="28"/>
          <w:szCs w:val="28"/>
        </w:rPr>
        <w:softHyphen/>
        <w:t>леры, лихорадка Тамды и др</w:t>
      </w:r>
      <w:r w:rsidR="00C21D0B" w:rsidRPr="00C21D0B">
        <w:rPr>
          <w:rFonts w:ascii="Times New Roman" w:hAnsi="Times New Roman" w:cs="Times New Roman"/>
          <w:sz w:val="28"/>
          <w:szCs w:val="28"/>
        </w:rPr>
        <w:t>[2]</w:t>
      </w:r>
      <w:r w:rsidRPr="001705B9">
        <w:rPr>
          <w:rFonts w:ascii="Times New Roman" w:hAnsi="Times New Roman" w:cs="Times New Roman"/>
          <w:sz w:val="28"/>
          <w:szCs w:val="28"/>
        </w:rPr>
        <w:t xml:space="preserve">. </w:t>
      </w:r>
    </w:p>
    <w:p w:rsidR="00940B5C" w:rsidRPr="00574FAF" w:rsidRDefault="00940B5C" w:rsidP="00574FAF">
      <w:pPr>
        <w:spacing w:after="0" w:line="360" w:lineRule="auto"/>
        <w:jc w:val="center"/>
        <w:rPr>
          <w:rFonts w:ascii="Times New Roman" w:eastAsia="Times New Roman" w:hAnsi="Times New Roman" w:cs="Times New Roman"/>
          <w:b/>
          <w:sz w:val="28"/>
          <w:szCs w:val="28"/>
          <w:lang w:eastAsia="ru-RU"/>
        </w:rPr>
      </w:pPr>
      <w:r w:rsidRPr="00574FAF">
        <w:rPr>
          <w:rFonts w:ascii="Times New Roman" w:eastAsia="Times New Roman" w:hAnsi="Times New Roman" w:cs="Times New Roman"/>
          <w:b/>
          <w:color w:val="000000"/>
          <w:sz w:val="28"/>
          <w:szCs w:val="28"/>
          <w:lang w:eastAsia="ru-RU"/>
        </w:rPr>
        <w:t>Комплекс мероприятий по предупреждению чрезвычайных ситуаций биолого-социального характера</w:t>
      </w:r>
    </w:p>
    <w:tbl>
      <w:tblPr>
        <w:tblStyle w:val="a4"/>
        <w:tblW w:w="0" w:type="auto"/>
        <w:tblLook w:val="0000"/>
      </w:tblPr>
      <w:tblGrid>
        <w:gridCol w:w="3106"/>
        <w:gridCol w:w="4394"/>
        <w:gridCol w:w="2779"/>
      </w:tblGrid>
      <w:tr w:rsidR="00940B5C" w:rsidRPr="001705B9" w:rsidTr="00F95144">
        <w:trPr>
          <w:trHeight w:hRule="exact" w:val="87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Звенья эпидемического процесса</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Основные предупредительные мероприятия</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Вспомогательные мероприятия</w:t>
            </w:r>
          </w:p>
        </w:tc>
      </w:tr>
      <w:tr w:rsidR="00940B5C" w:rsidRPr="001705B9" w:rsidTr="00574FAF">
        <w:trPr>
          <w:trHeight w:hRule="exact" w:val="125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Источник инфекции (возбудитель инфекции)</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Изоляционные, лечебно-диагностические и режимно-ограничительные</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Лабораторные исследования</w:t>
            </w:r>
          </w:p>
        </w:tc>
      </w:tr>
      <w:tr w:rsidR="00940B5C" w:rsidRPr="001705B9" w:rsidTr="00574FAF">
        <w:trPr>
          <w:trHeight w:hRule="exact" w:val="1274"/>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Механизм</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передачи инфекции</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Ветеринарно-санитарные и дератизационные.</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Санитарно-гигиенические.</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Дезинфекционно-дезинсекционные</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Санитарно-просветительная работа</w:t>
            </w:r>
          </w:p>
        </w:tc>
      </w:tr>
      <w:tr w:rsidR="00940B5C" w:rsidRPr="001705B9" w:rsidTr="00574FAF">
        <w:trPr>
          <w:trHeight w:hRule="exact" w:val="994"/>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Восприимчивый организм (коллектив)</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Вакцинация. Экстренная профилактика</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p>
        </w:tc>
      </w:tr>
    </w:tbl>
    <w:p w:rsidR="00940B5C" w:rsidRDefault="00940B5C" w:rsidP="001705B9">
      <w:pPr>
        <w:spacing w:line="360" w:lineRule="auto"/>
        <w:jc w:val="both"/>
        <w:rPr>
          <w:rFonts w:ascii="Times New Roman" w:hAnsi="Times New Roman" w:cs="Times New Roman"/>
          <w:sz w:val="28"/>
          <w:szCs w:val="28"/>
        </w:rPr>
      </w:pPr>
    </w:p>
    <w:p w:rsidR="00574FAF" w:rsidRPr="00574FAF" w:rsidRDefault="00574FAF" w:rsidP="00574FAF">
      <w:pPr>
        <w:spacing w:line="360" w:lineRule="auto"/>
        <w:jc w:val="center"/>
        <w:rPr>
          <w:rFonts w:ascii="Times New Roman" w:hAnsi="Times New Roman" w:cs="Times New Roman"/>
          <w:sz w:val="28"/>
          <w:szCs w:val="28"/>
        </w:rPr>
      </w:pPr>
      <w:r w:rsidRPr="001705B9">
        <w:rPr>
          <w:rFonts w:ascii="Times New Roman" w:eastAsia="Times New Roman" w:hAnsi="Times New Roman" w:cs="Times New Roman"/>
          <w:b/>
          <w:bCs/>
          <w:color w:val="000000"/>
          <w:sz w:val="28"/>
          <w:szCs w:val="28"/>
          <w:lang w:eastAsia="ru-RU"/>
        </w:rPr>
        <w:t>Ш</w:t>
      </w:r>
    </w:p>
    <w:p w:rsidR="00FE107C" w:rsidRPr="001705B9" w:rsidRDefault="00FE107C" w:rsidP="001705B9">
      <w:pPr>
        <w:spacing w:after="0" w:line="360" w:lineRule="auto"/>
        <w:jc w:val="both"/>
        <w:rPr>
          <w:rFonts w:ascii="Times New Roman" w:eastAsia="Times New Roman" w:hAnsi="Times New Roman" w:cs="Times New Roman"/>
          <w:sz w:val="28"/>
          <w:szCs w:val="28"/>
          <w:lang w:eastAsia="ru-RU"/>
        </w:rPr>
      </w:pPr>
      <w:r w:rsidRPr="001705B9">
        <w:rPr>
          <w:rFonts w:ascii="Times New Roman" w:eastAsia="Times New Roman" w:hAnsi="Times New Roman" w:cs="Times New Roman"/>
          <w:b/>
          <w:bCs/>
          <w:color w:val="000000"/>
          <w:sz w:val="28"/>
          <w:szCs w:val="28"/>
          <w:lang w:eastAsia="ru-RU"/>
        </w:rPr>
        <w:t>ШКАЛА БОФОРТА</w:t>
      </w:r>
      <w:r w:rsidRPr="001705B9">
        <w:rPr>
          <w:rFonts w:ascii="Times New Roman" w:eastAsia="Times New Roman" w:hAnsi="Times New Roman" w:cs="Times New Roman"/>
          <w:color w:val="000000"/>
          <w:sz w:val="28"/>
          <w:szCs w:val="28"/>
          <w:lang w:eastAsia="ru-RU"/>
        </w:rPr>
        <w:t>, условная шкала для визуа</w:t>
      </w:r>
      <w:r w:rsidRPr="001705B9">
        <w:rPr>
          <w:rFonts w:ascii="Times New Roman" w:eastAsia="Times New Roman" w:hAnsi="Times New Roman" w:cs="Times New Roman"/>
          <w:color w:val="000000"/>
          <w:sz w:val="28"/>
          <w:szCs w:val="28"/>
          <w:lang w:eastAsia="ru-RU"/>
        </w:rPr>
        <w:softHyphen/>
        <w:t>льной оценки силы (скорости) ветра, основан</w:t>
      </w:r>
      <w:r w:rsidRPr="001705B9">
        <w:rPr>
          <w:rFonts w:ascii="Times New Roman" w:eastAsia="Times New Roman" w:hAnsi="Times New Roman" w:cs="Times New Roman"/>
          <w:color w:val="000000"/>
          <w:sz w:val="28"/>
          <w:szCs w:val="28"/>
          <w:lang w:eastAsia="ru-RU"/>
        </w:rPr>
        <w:softHyphen/>
        <w:t>ной на его воздействии на наземные предметы или водную поверхность. Используется преиму</w:t>
      </w:r>
      <w:r w:rsidRPr="001705B9">
        <w:rPr>
          <w:rFonts w:ascii="Times New Roman" w:eastAsia="Times New Roman" w:hAnsi="Times New Roman" w:cs="Times New Roman"/>
          <w:color w:val="000000"/>
          <w:sz w:val="28"/>
          <w:szCs w:val="28"/>
          <w:lang w:eastAsia="ru-RU"/>
        </w:rPr>
        <w:softHyphen/>
        <w:t>щественно при судовых наблюдениях. Имеет 12 баллов</w:t>
      </w:r>
      <w:r w:rsidR="00B93F74" w:rsidRPr="006860CF">
        <w:rPr>
          <w:rFonts w:ascii="Times New Roman" w:eastAsia="Times New Roman" w:hAnsi="Times New Roman" w:cs="Times New Roman"/>
          <w:color w:val="000000"/>
          <w:sz w:val="28"/>
          <w:szCs w:val="28"/>
          <w:lang w:eastAsia="ru-RU"/>
        </w:rPr>
        <w:t xml:space="preserve"> </w:t>
      </w:r>
      <w:bookmarkStart w:id="3" w:name="_GoBack"/>
      <w:bookmarkEnd w:id="3"/>
      <w:r w:rsidR="00F95144" w:rsidRPr="001705B9">
        <w:rPr>
          <w:rFonts w:ascii="Times New Roman" w:eastAsia="Times New Roman" w:hAnsi="Times New Roman" w:cs="Times New Roman"/>
          <w:color w:val="000000"/>
          <w:sz w:val="28"/>
          <w:szCs w:val="28"/>
          <w:lang w:eastAsia="ru-RU"/>
        </w:rPr>
        <w:t>.</w:t>
      </w:r>
    </w:p>
    <w:p w:rsidR="00FE107C" w:rsidRPr="001705B9" w:rsidRDefault="00FE107C" w:rsidP="001705B9">
      <w:pPr>
        <w:spacing w:line="360" w:lineRule="auto"/>
        <w:jc w:val="both"/>
        <w:rPr>
          <w:rFonts w:ascii="Times New Roman" w:hAnsi="Times New Roman" w:cs="Times New Roman"/>
          <w:sz w:val="28"/>
          <w:szCs w:val="28"/>
          <w:lang w:val="mn-MN"/>
        </w:rPr>
      </w:pPr>
      <w:r w:rsidRPr="001705B9">
        <w:rPr>
          <w:rFonts w:ascii="Times New Roman" w:eastAsia="Times New Roman" w:hAnsi="Times New Roman" w:cs="Times New Roman"/>
          <w:color w:val="000000"/>
          <w:sz w:val="28"/>
          <w:szCs w:val="28"/>
          <w:lang w:eastAsia="ru-RU"/>
        </w:rPr>
        <w:t>Ш.Б. разработана английским военным гид</w:t>
      </w:r>
      <w:r w:rsidRPr="001705B9">
        <w:rPr>
          <w:rFonts w:ascii="Times New Roman" w:eastAsia="Times New Roman" w:hAnsi="Times New Roman" w:cs="Times New Roman"/>
          <w:color w:val="000000"/>
          <w:sz w:val="28"/>
          <w:szCs w:val="28"/>
          <w:lang w:eastAsia="ru-RU"/>
        </w:rPr>
        <w:softHyphen/>
        <w:t>рографом контр-адмиралом Ф. Бофортом в 1806, принята для использования в 1874. В последую</w:t>
      </w:r>
      <w:r w:rsidRPr="001705B9">
        <w:rPr>
          <w:rFonts w:ascii="Times New Roman" w:eastAsia="Times New Roman" w:hAnsi="Times New Roman" w:cs="Times New Roman"/>
          <w:color w:val="000000"/>
          <w:sz w:val="28"/>
          <w:szCs w:val="28"/>
          <w:lang w:eastAsia="ru-RU"/>
        </w:rPr>
        <w:softHyphen/>
        <w:t>щие годы менялась и уточнялась</w:t>
      </w:r>
      <w:r w:rsidR="00C21D0B">
        <w:rPr>
          <w:rFonts w:ascii="Times New Roman" w:eastAsia="Times New Roman" w:hAnsi="Times New Roman" w:cs="Times New Roman"/>
          <w:color w:val="000000"/>
          <w:sz w:val="28"/>
          <w:szCs w:val="28"/>
          <w:lang w:val="en-US" w:eastAsia="ru-RU"/>
        </w:rPr>
        <w:t>[8]</w:t>
      </w:r>
      <w:r w:rsidRPr="001705B9">
        <w:rPr>
          <w:rFonts w:ascii="Times New Roman" w:eastAsia="Times New Roman" w:hAnsi="Times New Roman" w:cs="Times New Roman"/>
          <w:color w:val="000000"/>
          <w:sz w:val="28"/>
          <w:szCs w:val="28"/>
          <w:lang w:eastAsia="ru-RU"/>
        </w:rPr>
        <w:t>.</w:t>
      </w:r>
    </w:p>
    <w:p w:rsidR="00940B5C" w:rsidRPr="00574FAF" w:rsidRDefault="00940B5C" w:rsidP="00574FAF">
      <w:pPr>
        <w:spacing w:after="0" w:line="360" w:lineRule="auto"/>
        <w:jc w:val="center"/>
        <w:rPr>
          <w:rFonts w:ascii="Times New Roman" w:eastAsia="Times New Roman" w:hAnsi="Times New Roman" w:cs="Times New Roman"/>
          <w:b/>
          <w:sz w:val="28"/>
          <w:szCs w:val="28"/>
          <w:lang w:val="mn-MN" w:eastAsia="ru-RU"/>
        </w:rPr>
      </w:pPr>
      <w:r w:rsidRPr="00574FAF">
        <w:rPr>
          <w:rFonts w:ascii="Times New Roman" w:eastAsia="Times New Roman" w:hAnsi="Times New Roman" w:cs="Times New Roman"/>
          <w:b/>
          <w:color w:val="000000"/>
          <w:sz w:val="28"/>
          <w:szCs w:val="28"/>
          <w:lang w:eastAsia="ru-RU"/>
        </w:rPr>
        <w:t>Шкала Бофорта</w:t>
      </w:r>
    </w:p>
    <w:tbl>
      <w:tblPr>
        <w:tblStyle w:val="a4"/>
        <w:tblW w:w="0" w:type="auto"/>
        <w:tblLook w:val="0000"/>
      </w:tblPr>
      <w:tblGrid>
        <w:gridCol w:w="846"/>
        <w:gridCol w:w="1418"/>
        <w:gridCol w:w="1199"/>
        <w:gridCol w:w="3694"/>
        <w:gridCol w:w="3122"/>
      </w:tblGrid>
      <w:tr w:rsidR="00940B5C" w:rsidRPr="001705B9" w:rsidTr="00F95144">
        <w:trPr>
          <w:trHeight w:hRule="exact" w:val="355"/>
        </w:trPr>
        <w:tc>
          <w:tcPr>
            <w:tcW w:w="0" w:type="auto"/>
            <w:vMerge w:val="restart"/>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Сила</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ветра,</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баллы</w:t>
            </w:r>
          </w:p>
        </w:tc>
        <w:tc>
          <w:tcPr>
            <w:tcW w:w="0" w:type="auto"/>
            <w:vMerge w:val="restart"/>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Словес</w:t>
            </w:r>
            <w:r w:rsidRPr="00574FAF">
              <w:rPr>
                <w:rFonts w:ascii="Times New Roman" w:eastAsia="Times New Roman" w:hAnsi="Times New Roman" w:cs="Times New Roman"/>
                <w:color w:val="000000"/>
                <w:sz w:val="24"/>
                <w:szCs w:val="24"/>
                <w:lang w:eastAsia="ru-RU"/>
              </w:rPr>
              <w:softHyphen/>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ное</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обозначен</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ие</w:t>
            </w:r>
          </w:p>
        </w:tc>
        <w:tc>
          <w:tcPr>
            <w:tcW w:w="0" w:type="auto"/>
            <w:vMerge w:val="restart"/>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Скорость</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ветра,</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м/с</w:t>
            </w:r>
          </w:p>
        </w:tc>
        <w:tc>
          <w:tcPr>
            <w:tcW w:w="0" w:type="auto"/>
            <w:gridSpan w:val="2"/>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Признаки для определения силы ветра</w:t>
            </w:r>
          </w:p>
        </w:tc>
      </w:tr>
      <w:tr w:rsidR="00940B5C" w:rsidRPr="001705B9" w:rsidTr="00F95144">
        <w:trPr>
          <w:trHeight w:hRule="exact" w:val="806"/>
        </w:trPr>
        <w:tc>
          <w:tcPr>
            <w:tcW w:w="0" w:type="auto"/>
            <w:vMerge/>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vMerge/>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воздействие ветра на наземные пред</w:t>
            </w:r>
            <w:r w:rsidRPr="00574FAF">
              <w:rPr>
                <w:rFonts w:ascii="Times New Roman" w:eastAsia="Times New Roman" w:hAnsi="Times New Roman" w:cs="Times New Roman"/>
                <w:color w:val="000000"/>
                <w:sz w:val="24"/>
                <w:szCs w:val="24"/>
                <w:lang w:eastAsia="ru-RU"/>
              </w:rPr>
              <w:softHyphen/>
              <w:t>меты</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воздействие ветра на поверхность моря, озера и крупного водо</w:t>
            </w:r>
            <w:r w:rsidRPr="00574FAF">
              <w:rPr>
                <w:rFonts w:ascii="Times New Roman" w:eastAsia="Times New Roman" w:hAnsi="Times New Roman" w:cs="Times New Roman"/>
                <w:color w:val="000000"/>
                <w:sz w:val="24"/>
                <w:szCs w:val="24"/>
                <w:lang w:eastAsia="ru-RU"/>
              </w:rPr>
              <w:softHyphen/>
              <w:t>хранилища</w:t>
            </w:r>
          </w:p>
        </w:tc>
      </w:tr>
      <w:tr w:rsidR="00940B5C" w:rsidRPr="001705B9" w:rsidTr="00574FAF">
        <w:trPr>
          <w:trHeight w:hRule="exact" w:val="1723"/>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lastRenderedPageBreak/>
              <w:t>0</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Штиль</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0-0,2</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Дым поднимается отвесно или почти отвесно; вымпел и листья на деревьях неподвижны</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Зеркально-гладкая поверхность</w:t>
            </w:r>
          </w:p>
        </w:tc>
      </w:tr>
      <w:tr w:rsidR="00940B5C" w:rsidRPr="001705B9" w:rsidTr="00574FAF">
        <w:trPr>
          <w:trHeight w:hRule="exact" w:val="2258"/>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Тихий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0,3-1,5</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Колышутся отдельные листья.</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Дым поднимается наклонно, указывая на направление ветра</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Рябь</w:t>
            </w:r>
          </w:p>
        </w:tc>
      </w:tr>
      <w:tr w:rsidR="00940B5C" w:rsidRPr="001705B9" w:rsidTr="00574FAF">
        <w:trPr>
          <w:trHeight w:hRule="exact" w:val="2121"/>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2</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Лёгкий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1,6-3,3</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Ощущается как лёгкое дуновение. Слегка колеблются флаги и вымпелы. Листья вре</w:t>
            </w:r>
            <w:r w:rsidRPr="00574FAF">
              <w:rPr>
                <w:rFonts w:ascii="Times New Roman" w:eastAsia="Times New Roman" w:hAnsi="Times New Roman" w:cs="Times New Roman"/>
                <w:color w:val="000000"/>
                <w:sz w:val="24"/>
                <w:szCs w:val="24"/>
                <w:lang w:eastAsia="ru-RU"/>
              </w:rPr>
              <w:softHyphen/>
              <w:t>менами шелестят</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Появляются небольшие гребни волн</w:t>
            </w:r>
          </w:p>
        </w:tc>
      </w:tr>
      <w:tr w:rsidR="00940B5C" w:rsidRPr="001705B9" w:rsidTr="00574FAF">
        <w:trPr>
          <w:trHeight w:hRule="exact" w:val="268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3</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Слабый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3,4-5,4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Листья и тонкие ветви деревьев постоянно колышутся. Высокая трава и посевы хлебов начинают колебаться. Ветер развевает флаги и вымпелы</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Небольшие гребни волн начинают опро</w:t>
            </w:r>
            <w:r w:rsidRPr="00574FAF">
              <w:rPr>
                <w:rFonts w:ascii="Times New Roman" w:eastAsia="Times New Roman" w:hAnsi="Times New Roman" w:cs="Times New Roman"/>
                <w:color w:val="000000"/>
                <w:sz w:val="24"/>
                <w:szCs w:val="24"/>
                <w:lang w:eastAsia="ru-RU"/>
              </w:rPr>
              <w:softHyphen/>
              <w:t>кидываться, но пена не белая, а стекло</w:t>
            </w:r>
            <w:r w:rsidRPr="00574FAF">
              <w:rPr>
                <w:rFonts w:ascii="Times New Roman" w:eastAsia="Times New Roman" w:hAnsi="Times New Roman" w:cs="Times New Roman"/>
                <w:color w:val="000000"/>
                <w:sz w:val="24"/>
                <w:szCs w:val="24"/>
                <w:lang w:eastAsia="ru-RU"/>
              </w:rPr>
              <w:softHyphen/>
              <w:t>видная</w:t>
            </w:r>
          </w:p>
        </w:tc>
      </w:tr>
      <w:tr w:rsidR="00940B5C" w:rsidRPr="001705B9" w:rsidTr="00574FAF">
        <w:trPr>
          <w:trHeight w:hRule="exact" w:val="2554"/>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Умеренный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5,5-7,9</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 приводит в движение тонкие ветви деревьев, поднимает с земли пыль.</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 высокой траве и посевам пробегают волны. Вытягивается вымпел</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Хорошо заметны небольшие волны, гребни некоторых из них опрокиды</w:t>
            </w:r>
            <w:r w:rsidRPr="00574FAF">
              <w:rPr>
                <w:rFonts w:ascii="Times New Roman" w:eastAsia="Times New Roman" w:hAnsi="Times New Roman" w:cs="Times New Roman"/>
                <w:color w:val="000000"/>
                <w:sz w:val="24"/>
                <w:szCs w:val="24"/>
                <w:lang w:eastAsia="ru-RU"/>
              </w:rPr>
              <w:softHyphen/>
              <w:t>ваются, образуя местами белую, клубя</w:t>
            </w:r>
            <w:r w:rsidRPr="00574FAF">
              <w:rPr>
                <w:rFonts w:ascii="Times New Roman" w:eastAsia="Times New Roman" w:hAnsi="Times New Roman" w:cs="Times New Roman"/>
                <w:color w:val="000000"/>
                <w:sz w:val="24"/>
                <w:szCs w:val="24"/>
                <w:lang w:eastAsia="ru-RU"/>
              </w:rPr>
              <w:softHyphen/>
              <w:t>щуюся пену— «барашки»</w:t>
            </w:r>
          </w:p>
        </w:tc>
      </w:tr>
      <w:tr w:rsidR="00940B5C" w:rsidRPr="001705B9" w:rsidTr="00574FAF">
        <w:trPr>
          <w:trHeight w:hRule="exact" w:val="183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5</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Свежий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8,0-10,7</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Качаются ветви и тонкие стволы деревьев. Вытягиваются большие флаги</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Волны принимают хорошо выраженную форму, повсюду образуются «барашки»</w:t>
            </w:r>
          </w:p>
        </w:tc>
      </w:tr>
      <w:tr w:rsidR="00940B5C" w:rsidRPr="001705B9" w:rsidTr="00574FAF">
        <w:trPr>
          <w:trHeight w:hRule="exact" w:val="271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lastRenderedPageBreak/>
              <w:t>6</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Сильный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10,8-13,8</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Качаются толстые сучья деревьев, шумит лес. Высокая трава и посевы временами ложатся на землю. Гудят телеграфные провода</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Появляются гребни большой высоты, их пенящиеся вершины занимают большие площади, ветер начинает срывать пену с гребней волн</w:t>
            </w:r>
          </w:p>
        </w:tc>
      </w:tr>
      <w:tr w:rsidR="00940B5C" w:rsidRPr="001705B9" w:rsidTr="00574FAF">
        <w:trPr>
          <w:trHeight w:hRule="exact" w:val="3108"/>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7</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Крепкий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13,9-17,1</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Качаются стволы деревьев, гнутся большие ветви и сучья. Ходьба против ветра заметно затруднена. Слышится свист ветра около строений и неподвижных предметов (метеорол. будка)</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Гребни очерчивают длинные валы встроенных волн, пена, срываемая ветром с гребней волн, начинает вытяги</w:t>
            </w:r>
            <w:r w:rsidRPr="00574FAF">
              <w:rPr>
                <w:rFonts w:ascii="Times New Roman" w:eastAsia="Times New Roman" w:hAnsi="Times New Roman" w:cs="Times New Roman"/>
                <w:color w:val="000000"/>
                <w:sz w:val="24"/>
                <w:szCs w:val="24"/>
                <w:lang w:eastAsia="ru-RU"/>
              </w:rPr>
              <w:softHyphen/>
              <w:t>ваться полосами по склонам волн</w:t>
            </w:r>
          </w:p>
        </w:tc>
      </w:tr>
      <w:tr w:rsidR="00940B5C" w:rsidRPr="001705B9" w:rsidTr="00574FAF">
        <w:trPr>
          <w:trHeight w:hRule="exact" w:val="3550"/>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8</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Очень</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крепкий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17,2-20,7</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Качаются большие деревья, ломаются тонкие ветви и сучья. Движение против ветра заметно затруднено. Шум прибоя волн на побережьях больших озер и морей слышен на значит.расстоянии</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Длинные полосы пены, срываемой вет</w:t>
            </w:r>
            <w:r w:rsidRPr="00574FAF">
              <w:rPr>
                <w:rFonts w:ascii="Times New Roman" w:eastAsia="Times New Roman" w:hAnsi="Times New Roman" w:cs="Times New Roman"/>
                <w:color w:val="000000"/>
                <w:sz w:val="24"/>
                <w:szCs w:val="24"/>
                <w:lang w:eastAsia="ru-RU"/>
              </w:rPr>
              <w:softHyphen/>
              <w:t>ром, покрывают склоны волн, местами, сливаясь, достигают их подошв</w:t>
            </w:r>
          </w:p>
        </w:tc>
      </w:tr>
      <w:tr w:rsidR="00940B5C" w:rsidRPr="001705B9" w:rsidTr="00574FAF">
        <w:trPr>
          <w:trHeight w:hRule="exact" w:val="3246"/>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9</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Шторм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20,8-24,4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Наблюдаются небольшие повреждения стро</w:t>
            </w:r>
            <w:r w:rsidRPr="00574FAF">
              <w:rPr>
                <w:rFonts w:ascii="Times New Roman" w:eastAsia="Times New Roman" w:hAnsi="Times New Roman" w:cs="Times New Roman"/>
                <w:color w:val="000000"/>
                <w:sz w:val="24"/>
                <w:szCs w:val="24"/>
                <w:lang w:eastAsia="ru-RU"/>
              </w:rPr>
              <w:softHyphen/>
              <w:t>ений. Ломаются большие сучья деревьев. Сдвигаются с места лёгкие предметы</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Пена широкими, плотными, сливающи</w:t>
            </w:r>
            <w:r w:rsidRPr="00574FAF">
              <w:rPr>
                <w:rFonts w:ascii="Times New Roman" w:eastAsia="Times New Roman" w:hAnsi="Times New Roman" w:cs="Times New Roman"/>
                <w:color w:val="000000"/>
                <w:sz w:val="24"/>
                <w:szCs w:val="24"/>
                <w:lang w:eastAsia="ru-RU"/>
              </w:rPr>
              <w:softHyphen/>
              <w:t>мися полосами покрывает склоны волн, отчего поверхность становится белой, только местами во впадинах волн видны свободные от пены участки</w:t>
            </w:r>
          </w:p>
        </w:tc>
      </w:tr>
      <w:tr w:rsidR="00940B5C" w:rsidRPr="001705B9" w:rsidTr="00574FAF">
        <w:trPr>
          <w:trHeight w:hRule="exact" w:val="2104"/>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lastRenderedPageBreak/>
              <w:t>10</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Сильный</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24,5-28,4</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Наблюдаются разрушения.</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Некоторые деревья могут быть сломаны</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Поверхность моря покрыта слоем пены, воздух наполнен водяной пылью и брыз</w:t>
            </w:r>
            <w:r w:rsidRPr="00574FAF">
              <w:rPr>
                <w:rFonts w:ascii="Times New Roman" w:eastAsia="Times New Roman" w:hAnsi="Times New Roman" w:cs="Times New Roman"/>
                <w:color w:val="000000"/>
                <w:sz w:val="24"/>
                <w:szCs w:val="24"/>
                <w:lang w:eastAsia="ru-RU"/>
              </w:rPr>
              <w:softHyphen/>
              <w:t>гами. Видимость значительно уменьшена</w:t>
            </w:r>
          </w:p>
        </w:tc>
      </w:tr>
      <w:tr w:rsidR="00940B5C" w:rsidRPr="001705B9" w:rsidTr="00574FAF">
        <w:trPr>
          <w:trHeight w:hRule="exact" w:val="1865"/>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11</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Жестокий</w:t>
            </w:r>
          </w:p>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шторм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28,5-32,6</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Ветер производит значит.</w:t>
            </w:r>
            <w:r w:rsidR="00574CA2">
              <w:rPr>
                <w:rFonts w:ascii="Times New Roman" w:eastAsia="Times New Roman" w:hAnsi="Times New Roman" w:cs="Times New Roman"/>
                <w:color w:val="000000"/>
                <w:sz w:val="24"/>
                <w:szCs w:val="24"/>
                <w:lang w:eastAsia="ru-RU"/>
              </w:rPr>
              <w:t xml:space="preserve">  </w:t>
            </w:r>
            <w:r w:rsidRPr="00574FAF">
              <w:rPr>
                <w:rFonts w:ascii="Times New Roman" w:eastAsia="Times New Roman" w:hAnsi="Times New Roman" w:cs="Times New Roman"/>
                <w:color w:val="000000"/>
                <w:sz w:val="24"/>
                <w:szCs w:val="24"/>
                <w:lang w:eastAsia="ru-RU"/>
              </w:rPr>
              <w:t>разрушения, ломает стволы деревьев</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Поверхность моря покрыта плотным сло</w:t>
            </w:r>
            <w:r w:rsidRPr="00574FAF">
              <w:rPr>
                <w:rFonts w:ascii="Times New Roman" w:eastAsia="Times New Roman" w:hAnsi="Times New Roman" w:cs="Times New Roman"/>
                <w:color w:val="000000"/>
                <w:sz w:val="24"/>
                <w:szCs w:val="24"/>
                <w:lang w:eastAsia="ru-RU"/>
              </w:rPr>
              <w:softHyphen/>
              <w:t>ем пены. Горизонт.</w:t>
            </w:r>
            <w:r w:rsidR="00574CA2">
              <w:rPr>
                <w:rFonts w:ascii="Times New Roman" w:eastAsia="Times New Roman" w:hAnsi="Times New Roman" w:cs="Times New Roman"/>
                <w:color w:val="000000"/>
                <w:sz w:val="24"/>
                <w:szCs w:val="24"/>
                <w:lang w:eastAsia="ru-RU"/>
              </w:rPr>
              <w:t xml:space="preserve"> </w:t>
            </w:r>
            <w:r w:rsidRPr="00574FAF">
              <w:rPr>
                <w:rFonts w:ascii="Times New Roman" w:eastAsia="Times New Roman" w:hAnsi="Times New Roman" w:cs="Times New Roman"/>
                <w:color w:val="000000"/>
                <w:sz w:val="24"/>
                <w:szCs w:val="24"/>
                <w:lang w:eastAsia="ru-RU"/>
              </w:rPr>
              <w:t>видимость ничтожна</w:t>
            </w:r>
          </w:p>
        </w:tc>
      </w:tr>
      <w:tr w:rsidR="00940B5C" w:rsidRPr="001705B9" w:rsidTr="00574FAF">
        <w:trPr>
          <w:trHeight w:hRule="exact" w:val="1679"/>
        </w:trPr>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12</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Ураган</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32,7 и более</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Наблюдаются катастрофич. разрушения. Деревья вырываются с корнем</w:t>
            </w:r>
          </w:p>
        </w:tc>
        <w:tc>
          <w:tcPr>
            <w:tcW w:w="0" w:type="auto"/>
          </w:tcPr>
          <w:p w:rsidR="00940B5C" w:rsidRPr="00574FAF" w:rsidRDefault="00940B5C" w:rsidP="001705B9">
            <w:pPr>
              <w:spacing w:line="360" w:lineRule="auto"/>
              <w:jc w:val="both"/>
              <w:rPr>
                <w:rFonts w:ascii="Times New Roman" w:eastAsia="Times New Roman" w:hAnsi="Times New Roman" w:cs="Times New Roman"/>
                <w:sz w:val="24"/>
                <w:szCs w:val="24"/>
                <w:lang w:eastAsia="ru-RU"/>
              </w:rPr>
            </w:pPr>
            <w:r w:rsidRPr="00574FAF">
              <w:rPr>
                <w:rFonts w:ascii="Times New Roman" w:eastAsia="Times New Roman" w:hAnsi="Times New Roman" w:cs="Times New Roman"/>
                <w:color w:val="000000"/>
                <w:sz w:val="24"/>
                <w:szCs w:val="24"/>
                <w:lang w:eastAsia="ru-RU"/>
              </w:rPr>
              <w:t>Поверхность моря покрыта плотным сло</w:t>
            </w:r>
            <w:r w:rsidRPr="00574FAF">
              <w:rPr>
                <w:rFonts w:ascii="Times New Roman" w:eastAsia="Times New Roman" w:hAnsi="Times New Roman" w:cs="Times New Roman"/>
                <w:color w:val="000000"/>
                <w:sz w:val="24"/>
                <w:szCs w:val="24"/>
                <w:lang w:eastAsia="ru-RU"/>
              </w:rPr>
              <w:softHyphen/>
              <w:t>ем пены. Горизонт.</w:t>
            </w:r>
            <w:r w:rsidR="00574CA2">
              <w:rPr>
                <w:rFonts w:ascii="Times New Roman" w:eastAsia="Times New Roman" w:hAnsi="Times New Roman" w:cs="Times New Roman"/>
                <w:color w:val="000000"/>
                <w:sz w:val="24"/>
                <w:szCs w:val="24"/>
                <w:lang w:eastAsia="ru-RU"/>
              </w:rPr>
              <w:t xml:space="preserve"> </w:t>
            </w:r>
            <w:r w:rsidRPr="00574FAF">
              <w:rPr>
                <w:rFonts w:ascii="Times New Roman" w:eastAsia="Times New Roman" w:hAnsi="Times New Roman" w:cs="Times New Roman"/>
                <w:color w:val="000000"/>
                <w:sz w:val="24"/>
                <w:szCs w:val="24"/>
                <w:lang w:eastAsia="ru-RU"/>
              </w:rPr>
              <w:t>видимость ничтожна</w:t>
            </w:r>
          </w:p>
        </w:tc>
      </w:tr>
    </w:tbl>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lang w:val="mn-MN"/>
        </w:rPr>
      </w:pPr>
    </w:p>
    <w:p w:rsidR="00940B5C" w:rsidRPr="001705B9" w:rsidRDefault="00940B5C" w:rsidP="001705B9">
      <w:pPr>
        <w:spacing w:line="360" w:lineRule="auto"/>
        <w:jc w:val="both"/>
        <w:rPr>
          <w:rFonts w:ascii="Times New Roman" w:hAnsi="Times New Roman" w:cs="Times New Roman"/>
          <w:sz w:val="28"/>
          <w:szCs w:val="28"/>
        </w:rPr>
      </w:pPr>
    </w:p>
    <w:p w:rsidR="004B2D6D" w:rsidRDefault="004B2D6D"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Default="00574FAF" w:rsidP="001705B9">
      <w:pPr>
        <w:spacing w:line="360" w:lineRule="auto"/>
        <w:jc w:val="both"/>
        <w:rPr>
          <w:rFonts w:ascii="Times New Roman" w:hAnsi="Times New Roman" w:cs="Times New Roman"/>
          <w:sz w:val="28"/>
          <w:szCs w:val="28"/>
        </w:rPr>
      </w:pPr>
    </w:p>
    <w:p w:rsidR="00574FAF" w:rsidRPr="001705B9" w:rsidRDefault="00574FAF" w:rsidP="001705B9">
      <w:pPr>
        <w:spacing w:line="360" w:lineRule="auto"/>
        <w:jc w:val="both"/>
        <w:rPr>
          <w:rFonts w:ascii="Times New Roman" w:hAnsi="Times New Roman" w:cs="Times New Roman"/>
          <w:sz w:val="28"/>
          <w:szCs w:val="28"/>
        </w:rPr>
      </w:pPr>
    </w:p>
    <w:p w:rsidR="00BF1DD2" w:rsidRPr="001705B9" w:rsidRDefault="004B2D6D" w:rsidP="001705B9">
      <w:pPr>
        <w:spacing w:after="0" w:line="360" w:lineRule="auto"/>
        <w:jc w:val="both"/>
        <w:rPr>
          <w:rStyle w:val="Bodytext"/>
          <w:b/>
          <w:caps/>
          <w:sz w:val="28"/>
          <w:szCs w:val="28"/>
        </w:rPr>
      </w:pPr>
      <w:r w:rsidRPr="001705B9">
        <w:rPr>
          <w:rStyle w:val="Bodytext"/>
          <w:b/>
          <w:caps/>
          <w:sz w:val="28"/>
          <w:szCs w:val="28"/>
        </w:rPr>
        <w:lastRenderedPageBreak/>
        <w:t>Библиографические источники терминов по БЧС</w:t>
      </w:r>
    </w:p>
    <w:p w:rsidR="004B2D6D" w:rsidRPr="001705B9" w:rsidRDefault="004B2D6D" w:rsidP="001705B9">
      <w:pPr>
        <w:spacing w:after="0" w:line="360" w:lineRule="auto"/>
        <w:jc w:val="both"/>
        <w:rPr>
          <w:rFonts w:ascii="Times New Roman" w:eastAsia="Times New Roman" w:hAnsi="Times New Roman" w:cs="Times New Roman"/>
          <w:b/>
          <w:caps/>
          <w:sz w:val="28"/>
          <w:szCs w:val="28"/>
          <w:lang w:eastAsia="ru-RU"/>
        </w:rPr>
      </w:pP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Безопасность жизнедеятельности. Терминология: учебное пособие/ С. В. Белов, В.С. Ванаев, А.Ф. Козьяков; под. Ред. С.В. Белова. – КНОРУС, 2008. – 400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Безопасность России. Правовые, социально-экономические и научно-технические аспекты. Словарь терминов и определений. М.: МГФ «Знание», 1999. — 368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Воробьев Ю.Л. Безопасность жизнедеятельности (некоторые аспекты государственной политики)/ МЧС России; - М.- Деловой экспресс, 2005. – 376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Гаскаров Д. В., Шаповалов В. И. Малая выборка.— М.: Статисти</w:t>
      </w:r>
      <w:r w:rsidRPr="001705B9">
        <w:rPr>
          <w:rFonts w:ascii="Times New Roman" w:eastAsia="Times New Roman" w:hAnsi="Times New Roman" w:cs="Times New Roman"/>
          <w:color w:val="000000"/>
          <w:sz w:val="28"/>
          <w:szCs w:val="28"/>
          <w:lang w:eastAsia="ru-RU"/>
        </w:rPr>
        <w:softHyphen/>
        <w:t>ка. 1978. - 248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Географический энциклопедический словарь.— М.: Советская энциклопедия, 1986. — 832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11.005-74. Правила определения оценок и доверительных границ для параметров экспоненциального распределения и рас</w:t>
      </w:r>
      <w:r w:rsidRPr="001705B9">
        <w:rPr>
          <w:rFonts w:ascii="Times New Roman" w:eastAsia="Times New Roman" w:hAnsi="Times New Roman" w:cs="Times New Roman"/>
          <w:color w:val="000000"/>
          <w:sz w:val="28"/>
          <w:szCs w:val="28"/>
          <w:lang w:eastAsia="ru-RU"/>
        </w:rPr>
        <w:softHyphen/>
        <w:t>пределения Пуассона. — 29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22.0.01-94. БЧС. Безопасность в чрезвычайных ситуациях. Основные положения.</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22.0.03-95. БЧС. Природные чрезвычайные ситуации. Термины и определения.</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22.0.05-94. БЧС. Техногенные чрезвычайные ситуации. Термины и определения.</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22.0.06-95. Источники природных чрезвычайных ситуа</w:t>
      </w:r>
      <w:r w:rsidRPr="001705B9">
        <w:rPr>
          <w:rFonts w:ascii="Times New Roman" w:eastAsia="Times New Roman" w:hAnsi="Times New Roman" w:cs="Times New Roman"/>
          <w:color w:val="000000"/>
          <w:sz w:val="28"/>
          <w:szCs w:val="28"/>
          <w:lang w:eastAsia="ru-RU"/>
        </w:rPr>
        <w:softHyphen/>
        <w:t>ций. Поражающие факторы. Номенклатура поражающих воздей</w:t>
      </w:r>
      <w:r w:rsidRPr="001705B9">
        <w:rPr>
          <w:rFonts w:ascii="Times New Roman" w:eastAsia="Times New Roman" w:hAnsi="Times New Roman" w:cs="Times New Roman"/>
          <w:color w:val="000000"/>
          <w:sz w:val="28"/>
          <w:szCs w:val="28"/>
          <w:lang w:eastAsia="ru-RU"/>
        </w:rPr>
        <w:softHyphen/>
        <w:t>ствий.</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22.0.07-95. БЧС. Источники техногенных ЧС. Классифи</w:t>
      </w:r>
      <w:r w:rsidRPr="001705B9">
        <w:rPr>
          <w:rFonts w:ascii="Times New Roman" w:eastAsia="Times New Roman" w:hAnsi="Times New Roman" w:cs="Times New Roman"/>
          <w:color w:val="000000"/>
          <w:sz w:val="28"/>
          <w:szCs w:val="28"/>
          <w:lang w:eastAsia="ru-RU"/>
        </w:rPr>
        <w:softHyphen/>
        <w:t>кация и номенклатура поражающих факторов.</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ГОСТ Р 22.2.03-97. БЧС. Паспорт безопасности административ</w:t>
      </w:r>
      <w:r w:rsidRPr="001705B9">
        <w:rPr>
          <w:rFonts w:ascii="Times New Roman" w:eastAsia="Times New Roman" w:hAnsi="Times New Roman" w:cs="Times New Roman"/>
          <w:color w:val="000000"/>
          <w:sz w:val="28"/>
          <w:szCs w:val="28"/>
          <w:lang w:eastAsia="ru-RU"/>
        </w:rPr>
        <w:softHyphen/>
        <w:t>но-территориальных единиц. Общие положения. — 44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Гусев Н. Г., Беляев В. А. Радиоактивные выбросы в биосфере: Справочник. — М.: Энергоатомиздат, 1991. — 256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Кофф Г. Л., Гусев А. А., Воробьев Ю. Л., Козменко С. Н. Оценка последствий чрезвычайных ситуаций. — М.: Изд-во РЭФИА, 1997. - 364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lastRenderedPageBreak/>
        <w:t xml:space="preserve"> Краткий терминологический словарь по ядерному оружию/ Под ред. Н. Н. Радаева. — М.: МО РФ, 1996. —144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Мастрюков Б.С. Опасные ситуации техногенного характера и защита от них: учеб. Для студ. ВУЗов/ Б.С. Мастрюков. – М.: Изд. Дом. «Академия», 2009.- 320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Микеев А.К. Противопожарная защита АЭС. – М.: Энергоатомиздат, 1990. – 432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Надежность и эффективность в технике: Справочник: В 10 т. / Т. 4: Методы подобия в надежности. — М.: Машиностроение, 1987. - 280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Нормы радиационной безопасности (НРБ — 96/98). — М.: Госкомсанэпиднадзор России. 1998. —127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Природные и техногенные ЧС: опасности, угрозы, риски / Акимов В.А., Новиков В.Д., Радаев Н.Н. – М.: ЗАО ФИД «Деловойэкспресс», 2001 – 344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Радиационная безопасность. Рекомендации МКРЗ 1990 г. Публи</w:t>
      </w:r>
      <w:r w:rsidRPr="001705B9">
        <w:rPr>
          <w:rFonts w:ascii="Times New Roman" w:eastAsia="Times New Roman" w:hAnsi="Times New Roman" w:cs="Times New Roman"/>
          <w:color w:val="000000"/>
          <w:sz w:val="28"/>
          <w:szCs w:val="28"/>
          <w:lang w:eastAsia="ru-RU"/>
        </w:rPr>
        <w:softHyphen/>
        <w:t>кация 60 МКРЗ. Ч. 2 //Пер. с англ. — М.: Энергоатомиздаг, 1994. - 208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Рикетс Л. У., Бриджес Д. Э., Майлетта Дж. Электромагнитный импульс и методы защиты. — М.: Атомиздат, 1979. — 328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Рождественский А. В., Чеботарев А. И. Статистические методы в гидрологии. — Л.: Гидрометеоиздат, 1974. — 424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Руководство по гидрологическим прогнозам: Вып. 1: Долгосроч</w:t>
      </w:r>
      <w:r w:rsidRPr="001705B9">
        <w:rPr>
          <w:rFonts w:ascii="Times New Roman" w:eastAsia="Times New Roman" w:hAnsi="Times New Roman" w:cs="Times New Roman"/>
          <w:color w:val="000000"/>
          <w:sz w:val="28"/>
          <w:szCs w:val="28"/>
          <w:lang w:eastAsia="ru-RU"/>
        </w:rPr>
        <w:softHyphen/>
        <w:t>ное прогнозирование элементов водного режима рек и водохрани</w:t>
      </w:r>
      <w:r w:rsidRPr="001705B9">
        <w:rPr>
          <w:rFonts w:ascii="Times New Roman" w:eastAsia="Times New Roman" w:hAnsi="Times New Roman" w:cs="Times New Roman"/>
          <w:color w:val="000000"/>
          <w:sz w:val="28"/>
          <w:szCs w:val="28"/>
          <w:lang w:eastAsia="ru-RU"/>
        </w:rPr>
        <w:softHyphen/>
        <w:t>лищ. — Л.: Гидрометеоиздат, 1989. — 357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Соболев Г. А. Основы прогноза землетрясений. — М.: Наука, 1993. - 313 с.</w:t>
      </w:r>
    </w:p>
    <w:p w:rsidR="00FB4BE9" w:rsidRPr="0093349A"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Справочник по ядерной</w:t>
      </w:r>
      <w:r>
        <w:rPr>
          <w:rFonts w:ascii="Times New Roman" w:eastAsia="Times New Roman" w:hAnsi="Times New Roman" w:cs="Times New Roman"/>
          <w:color w:val="000000"/>
          <w:sz w:val="28"/>
          <w:szCs w:val="28"/>
          <w:lang w:eastAsia="ru-RU"/>
        </w:rPr>
        <w:t xml:space="preserve"> </w:t>
      </w:r>
      <w:r w:rsidRPr="001705B9">
        <w:rPr>
          <w:rFonts w:ascii="Times New Roman" w:eastAsia="Times New Roman" w:hAnsi="Times New Roman" w:cs="Times New Roman"/>
          <w:color w:val="000000"/>
          <w:sz w:val="28"/>
          <w:szCs w:val="28"/>
          <w:lang w:eastAsia="ru-RU"/>
        </w:rPr>
        <w:t>энерготехнологии: Пер. с англ. — М.: Энергоатомиздат, 1989. — 752 с.</w:t>
      </w:r>
    </w:p>
    <w:p w:rsidR="00FB4BE9" w:rsidRPr="0093349A" w:rsidRDefault="00FB4BE9" w:rsidP="00FB4BE9">
      <w:pPr>
        <w:numPr>
          <w:ilvl w:val="0"/>
          <w:numId w:val="4"/>
        </w:numPr>
        <w:tabs>
          <w:tab w:val="left" w:pos="851"/>
        </w:tabs>
        <w:spacing w:after="0" w:line="360" w:lineRule="auto"/>
        <w:ind w:left="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Супотницкий М.В. Микроорганизмы, токсины и эпидемии. – М</w:t>
      </w:r>
      <w:r w:rsidRPr="00097A19">
        <w:rPr>
          <w:rFonts w:ascii="Times New Roman" w:eastAsia="Times New Roman" w:hAnsi="Times New Roman" w:cs="Times New Roman"/>
          <w:sz w:val="28"/>
          <w:szCs w:val="28"/>
          <w:lang w:eastAsia="ru-RU"/>
        </w:rPr>
        <w:t>.</w:t>
      </w:r>
      <w:r w:rsidR="00CD0A0E">
        <w:rPr>
          <w:rFonts w:ascii="Times New Roman" w:eastAsia="Times New Roman" w:hAnsi="Times New Roman" w:cs="Times New Roman"/>
          <w:sz w:val="28"/>
          <w:szCs w:val="28"/>
          <w:lang w:eastAsia="ru-RU"/>
        </w:rPr>
        <w:t>: Вуз. кн.</w:t>
      </w:r>
      <w:r>
        <w:rPr>
          <w:rFonts w:ascii="Times New Roman" w:eastAsia="Times New Roman" w:hAnsi="Times New Roman" w:cs="Times New Roman"/>
          <w:sz w:val="28"/>
          <w:szCs w:val="28"/>
          <w:lang w:eastAsia="ru-RU"/>
        </w:rPr>
        <w:t>, 2000. –</w:t>
      </w:r>
      <w:r w:rsidRPr="00097A19">
        <w:rPr>
          <w:rFonts w:ascii="Times New Roman" w:eastAsia="Times New Roman" w:hAnsi="Times New Roman" w:cs="Times New Roman"/>
          <w:sz w:val="28"/>
          <w:szCs w:val="28"/>
          <w:lang w:eastAsia="ru-RU"/>
        </w:rPr>
        <w:t xml:space="preserve"> 376 </w:t>
      </w:r>
      <w:r>
        <w:rPr>
          <w:rFonts w:ascii="Times New Roman" w:eastAsia="Times New Roman" w:hAnsi="Times New Roman" w:cs="Times New Roman"/>
          <w:sz w:val="28"/>
          <w:szCs w:val="28"/>
          <w:lang w:val="en-US" w:eastAsia="ru-RU"/>
        </w:rPr>
        <w:t>c</w:t>
      </w:r>
      <w:r w:rsidRPr="00097A1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w:t>
      </w:r>
      <w:r w:rsidRPr="00097A1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ил</w:t>
      </w:r>
      <w:r w:rsidRPr="00097A19">
        <w:rPr>
          <w:rFonts w:ascii="Times New Roman" w:eastAsia="Times New Roman" w:hAnsi="Times New Roman" w:cs="Times New Roman"/>
          <w:sz w:val="28"/>
          <w:szCs w:val="28"/>
          <w:lang w:eastAsia="ru-RU"/>
        </w:rPr>
        <w:t>.</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Таблицы стрельбы по наземным целям из стрелкового оружия ка</w:t>
      </w:r>
      <w:r w:rsidRPr="001705B9">
        <w:rPr>
          <w:rFonts w:ascii="Times New Roman" w:eastAsia="Times New Roman" w:hAnsi="Times New Roman" w:cs="Times New Roman"/>
          <w:color w:val="000000"/>
          <w:sz w:val="28"/>
          <w:szCs w:val="28"/>
          <w:lang w:eastAsia="ru-RU"/>
        </w:rPr>
        <w:softHyphen/>
        <w:t>либра 5,45 и 7,62 мм. — М.: Воениздат, 1977, — 262 с,</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 xml:space="preserve"> Тищенко Н. Ф., Тищенко А. Н, Охрана атмосферного воздуха. В 2 кн. Часть 2: Распространение вредных веществ. — 2-е изд., испр. и доп. — М.: Химия, (993. — 320 с.</w:t>
      </w:r>
    </w:p>
    <w:p w:rsidR="00FB4BE9" w:rsidRPr="0093349A"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lastRenderedPageBreak/>
        <w:t xml:space="preserve"> Токарев М. Ф., Талицкий Е. Н., Фролов </w:t>
      </w:r>
      <w:r w:rsidRPr="001705B9">
        <w:rPr>
          <w:rFonts w:ascii="Times New Roman" w:eastAsia="Times New Roman" w:hAnsi="Times New Roman" w:cs="Times New Roman"/>
          <w:bCs/>
          <w:color w:val="000000"/>
          <w:spacing w:val="-10"/>
          <w:sz w:val="28"/>
          <w:szCs w:val="28"/>
          <w:lang w:eastAsia="ru-RU"/>
        </w:rPr>
        <w:t>В</w:t>
      </w:r>
      <w:r w:rsidRPr="001705B9">
        <w:rPr>
          <w:rFonts w:ascii="Times New Roman" w:eastAsia="Times New Roman" w:hAnsi="Times New Roman" w:cs="Times New Roman"/>
          <w:b/>
          <w:bCs/>
          <w:color w:val="000000"/>
          <w:spacing w:val="-10"/>
          <w:sz w:val="28"/>
          <w:szCs w:val="28"/>
          <w:lang w:eastAsia="ru-RU"/>
        </w:rPr>
        <w:t xml:space="preserve">. </w:t>
      </w:r>
      <w:r w:rsidRPr="001705B9">
        <w:rPr>
          <w:rFonts w:ascii="Times New Roman" w:eastAsia="Times New Roman" w:hAnsi="Times New Roman" w:cs="Times New Roman"/>
          <w:color w:val="000000"/>
          <w:sz w:val="28"/>
          <w:szCs w:val="28"/>
          <w:lang w:eastAsia="ru-RU"/>
        </w:rPr>
        <w:t>А. Механические воз</w:t>
      </w:r>
      <w:r w:rsidRPr="001705B9">
        <w:rPr>
          <w:rFonts w:ascii="Times New Roman" w:eastAsia="Times New Roman" w:hAnsi="Times New Roman" w:cs="Times New Roman"/>
          <w:color w:val="000000"/>
          <w:sz w:val="28"/>
          <w:szCs w:val="28"/>
          <w:lang w:eastAsia="ru-RU"/>
        </w:rPr>
        <w:softHyphen/>
        <w:t>действия и защита РЭА. — М.: Радио и связь, 1984. — 224 с.</w:t>
      </w:r>
    </w:p>
    <w:p w:rsidR="00FB4BE9" w:rsidRPr="0093349A" w:rsidRDefault="00FB4BE9" w:rsidP="00FB4BE9">
      <w:pPr>
        <w:numPr>
          <w:ilvl w:val="0"/>
          <w:numId w:val="4"/>
        </w:numPr>
        <w:tabs>
          <w:tab w:val="left" w:pos="851"/>
        </w:tabs>
        <w:spacing w:after="0" w:line="360" w:lineRule="auto"/>
        <w:ind w:left="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Федоров Л.А. Советское биологическое оружие, история, экология, политика. </w:t>
      </w:r>
      <w:r w:rsidR="00982627">
        <w:rPr>
          <w:rFonts w:ascii="Times New Roman" w:eastAsia="Times New Roman" w:hAnsi="Times New Roman" w:cs="Times New Roman"/>
          <w:sz w:val="28"/>
          <w:szCs w:val="28"/>
          <w:lang w:eastAsia="ru-RU"/>
        </w:rPr>
        <w:t xml:space="preserve">М.: </w:t>
      </w:r>
      <w:r>
        <w:rPr>
          <w:rFonts w:ascii="Times New Roman" w:eastAsia="Times New Roman" w:hAnsi="Times New Roman" w:cs="Times New Roman"/>
          <w:sz w:val="28"/>
          <w:szCs w:val="28"/>
          <w:lang w:eastAsia="ru-RU"/>
        </w:rPr>
        <w:t>М</w:t>
      </w:r>
      <w:r w:rsidR="00982627">
        <w:rPr>
          <w:rFonts w:ascii="Times New Roman" w:eastAsia="Times New Roman" w:hAnsi="Times New Roman" w:cs="Times New Roman"/>
          <w:sz w:val="28"/>
          <w:szCs w:val="28"/>
          <w:lang w:eastAsia="ru-RU"/>
        </w:rPr>
        <w:t>СоЭС,</w:t>
      </w:r>
      <w:r>
        <w:rPr>
          <w:rFonts w:ascii="Times New Roman" w:eastAsia="Times New Roman" w:hAnsi="Times New Roman" w:cs="Times New Roman"/>
          <w:sz w:val="28"/>
          <w:szCs w:val="28"/>
          <w:lang w:eastAsia="ru-RU"/>
        </w:rPr>
        <w:t xml:space="preserve"> 2005.</w:t>
      </w:r>
    </w:p>
    <w:p w:rsidR="00FB4BE9" w:rsidRPr="001705B9" w:rsidRDefault="00FB4BE9" w:rsidP="00FB4BE9">
      <w:pPr>
        <w:numPr>
          <w:ilvl w:val="0"/>
          <w:numId w:val="4"/>
        </w:numPr>
        <w:spacing w:after="0" w:line="360" w:lineRule="auto"/>
        <w:ind w:left="0"/>
        <w:jc w:val="both"/>
        <w:rPr>
          <w:rFonts w:ascii="Times New Roman" w:eastAsia="Times New Roman" w:hAnsi="Times New Roman" w:cs="Times New Roman"/>
          <w:color w:val="000000"/>
          <w:sz w:val="28"/>
          <w:szCs w:val="28"/>
          <w:lang w:eastAsia="ru-RU"/>
        </w:rPr>
      </w:pPr>
      <w:r w:rsidRPr="001705B9">
        <w:rPr>
          <w:rFonts w:ascii="Times New Roman" w:eastAsia="Times New Roman" w:hAnsi="Times New Roman" w:cs="Times New Roman"/>
          <w:color w:val="000000"/>
          <w:sz w:val="28"/>
          <w:szCs w:val="28"/>
          <w:lang w:eastAsia="ru-RU"/>
        </w:rPr>
        <w:t>Физика ядерного взрыва: В 2 г. Том 2. Действие взрыва/ МО РФ. ЦФТИ. — М.: Наука. Физматлит, 1997. — 256 с.</w:t>
      </w:r>
    </w:p>
    <w:p w:rsidR="00C21D0B" w:rsidRPr="00FB4BE9" w:rsidRDefault="00FB4BE9" w:rsidP="00FB4BE9">
      <w:pPr>
        <w:numPr>
          <w:ilvl w:val="0"/>
          <w:numId w:val="4"/>
        </w:numPr>
        <w:tabs>
          <w:tab w:val="left" w:pos="851"/>
        </w:tabs>
        <w:spacing w:after="0" w:line="360" w:lineRule="auto"/>
        <w:ind w:left="0"/>
        <w:jc w:val="both"/>
        <w:rPr>
          <w:rFonts w:ascii="Times New Roman" w:eastAsia="Times New Roman" w:hAnsi="Times New Roman" w:cs="Times New Roman"/>
          <w:sz w:val="28"/>
          <w:szCs w:val="28"/>
          <w:lang w:eastAsia="ru-RU"/>
        </w:rPr>
      </w:pPr>
      <w:r w:rsidRPr="004245B6">
        <w:rPr>
          <w:rFonts w:ascii="Times New Roman" w:eastAsia="Times New Roman" w:hAnsi="Times New Roman" w:cs="Times New Roman"/>
          <w:sz w:val="28"/>
          <w:szCs w:val="28"/>
          <w:lang w:eastAsia="ru-RU"/>
        </w:rPr>
        <w:t>Челышев В. П. Основы теории взрыва и горения. — М.: МО СССР, 1981.-211 с.</w:t>
      </w:r>
    </w:p>
    <w:sectPr w:rsidR="00C21D0B" w:rsidRPr="00FB4BE9" w:rsidSect="00C72D79">
      <w:pgSz w:w="11907" w:h="16840" w:code="9"/>
      <w:pgMar w:top="1134" w:right="851" w:bottom="1134" w:left="993"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5495" w:rsidRDefault="00E65495" w:rsidP="00A51B97">
      <w:pPr>
        <w:spacing w:after="0" w:line="240" w:lineRule="auto"/>
      </w:pPr>
      <w:r>
        <w:separator/>
      </w:r>
    </w:p>
  </w:endnote>
  <w:endnote w:type="continuationSeparator" w:id="1">
    <w:p w:rsidR="00E65495" w:rsidRDefault="00E65495" w:rsidP="00A51B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A00002EF" w:usb1="4000204B" w:usb2="00000000" w:usb3="00000000" w:csb0="0000009F" w:csb1="00000000"/>
  </w:font>
  <w:font w:name="Corbel">
    <w:panose1 w:val="020B0503020204020204"/>
    <w:charset w:val="CC"/>
    <w:family w:val="swiss"/>
    <w:pitch w:val="variable"/>
    <w:sig w:usb0="A00002EF" w:usb1="4000204B" w:usb2="00000000" w:usb3="00000000" w:csb0="0000009F" w:csb1="00000000"/>
  </w:font>
  <w:font w:name="Franklin Gothic Demi">
    <w:altName w:val="Franklin Gothic Medium"/>
    <w:charset w:val="CC"/>
    <w:family w:val="swiss"/>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0775202"/>
      <w:docPartObj>
        <w:docPartGallery w:val="Page Numbers (Bottom of Page)"/>
        <w:docPartUnique/>
      </w:docPartObj>
    </w:sdtPr>
    <w:sdtContent>
      <w:p w:rsidR="005E6179" w:rsidRDefault="00C92236">
        <w:pPr>
          <w:pStyle w:val="a9"/>
          <w:jc w:val="center"/>
        </w:pPr>
        <w:fldSimple w:instr="PAGE   \* MERGEFORMAT">
          <w:r w:rsidR="00891018">
            <w:rPr>
              <w:noProof/>
            </w:rPr>
            <w:t>2</w:t>
          </w:r>
        </w:fldSimple>
      </w:p>
    </w:sdtContent>
  </w:sdt>
  <w:p w:rsidR="005E6179" w:rsidRDefault="005E6179">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5495" w:rsidRDefault="00E65495" w:rsidP="00A51B97">
      <w:pPr>
        <w:spacing w:after="0" w:line="240" w:lineRule="auto"/>
      </w:pPr>
      <w:r>
        <w:separator/>
      </w:r>
    </w:p>
  </w:footnote>
  <w:footnote w:type="continuationSeparator" w:id="1">
    <w:p w:rsidR="00E65495" w:rsidRDefault="00E65495" w:rsidP="00A51B9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0"/>
    <w:lvl w:ilvl="0">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1">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2">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3">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4">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5">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6">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7">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lvl w:ilvl="8">
      <w:start w:val="1"/>
      <w:numFmt w:val="decimal"/>
      <w:lvlText w:val="%1."/>
      <w:lvlJc w:val="left"/>
      <w:rPr>
        <w:rFonts w:ascii="Arial" w:hAnsi="Arial" w:cs="Arial"/>
        <w:b w:val="0"/>
        <w:bCs w:val="0"/>
        <w:i w:val="0"/>
        <w:iCs w:val="0"/>
        <w:smallCaps w:val="0"/>
        <w:strike w:val="0"/>
        <w:color w:val="000000"/>
        <w:spacing w:val="0"/>
        <w:w w:val="100"/>
        <w:position w:val="0"/>
        <w:sz w:val="17"/>
        <w:szCs w:val="17"/>
        <w:u w:val="none"/>
      </w:rPr>
    </w:lvl>
  </w:abstractNum>
  <w:abstractNum w:abstractNumId="1">
    <w:nsid w:val="00000003"/>
    <w:multiLevelType w:val="multilevel"/>
    <w:tmpl w:val="00000002"/>
    <w:lvl w:ilvl="0">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1">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2">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3">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4">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5">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6">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7">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lvl w:ilvl="8">
      <w:start w:val="1"/>
      <w:numFmt w:val="bullet"/>
      <w:lvlText w:val="-"/>
      <w:lvlJc w:val="left"/>
      <w:rPr>
        <w:rFonts w:ascii="Arial" w:hAnsi="Arial" w:cs="Arial"/>
        <w:b w:val="0"/>
        <w:bCs w:val="0"/>
        <w:i w:val="0"/>
        <w:iCs w:val="0"/>
        <w:smallCaps w:val="0"/>
        <w:strike w:val="0"/>
        <w:color w:val="000000"/>
        <w:spacing w:val="0"/>
        <w:w w:val="100"/>
        <w:position w:val="0"/>
        <w:sz w:val="17"/>
        <w:szCs w:val="17"/>
        <w:u w:val="none"/>
      </w:rPr>
    </w:lvl>
  </w:abstractNum>
  <w:abstractNum w:abstractNumId="2">
    <w:nsid w:val="05020557"/>
    <w:multiLevelType w:val="singleLevel"/>
    <w:tmpl w:val="2932C119"/>
    <w:lvl w:ilvl="0">
      <w:numFmt w:val="bullet"/>
      <w:lvlText w:val="·"/>
      <w:lvlJc w:val="left"/>
      <w:pPr>
        <w:tabs>
          <w:tab w:val="num" w:pos="144"/>
        </w:tabs>
        <w:ind w:left="360" w:hanging="144"/>
      </w:pPr>
      <w:rPr>
        <w:rFonts w:ascii="Symbol" w:hAnsi="Symbol" w:cs="Symbol"/>
        <w:i/>
        <w:iCs/>
        <w:snapToGrid/>
        <w:spacing w:val="14"/>
        <w:sz w:val="18"/>
        <w:szCs w:val="18"/>
      </w:rPr>
    </w:lvl>
  </w:abstractNum>
  <w:abstractNum w:abstractNumId="3">
    <w:nsid w:val="1CE250B9"/>
    <w:multiLevelType w:val="hybridMultilevel"/>
    <w:tmpl w:val="0846D9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0953F48"/>
    <w:multiLevelType w:val="hybridMultilevel"/>
    <w:tmpl w:val="BEDEE370"/>
    <w:lvl w:ilvl="0" w:tplc="7382A23A">
      <w:start w:val="1"/>
      <w:numFmt w:val="bullet"/>
      <w:lvlText w:val=""/>
      <w:lvlJc w:val="left"/>
      <w:pPr>
        <w:tabs>
          <w:tab w:val="num" w:pos="949"/>
        </w:tabs>
        <w:ind w:left="949" w:hanging="360"/>
      </w:pPr>
      <w:rPr>
        <w:rFonts w:ascii="Symbol" w:hAnsi="Symbol" w:hint="default"/>
      </w:rPr>
    </w:lvl>
    <w:lvl w:ilvl="1" w:tplc="04190003" w:tentative="1">
      <w:start w:val="1"/>
      <w:numFmt w:val="bullet"/>
      <w:lvlText w:val="o"/>
      <w:lvlJc w:val="left"/>
      <w:pPr>
        <w:tabs>
          <w:tab w:val="num" w:pos="1669"/>
        </w:tabs>
        <w:ind w:left="1669" w:hanging="360"/>
      </w:pPr>
      <w:rPr>
        <w:rFonts w:ascii="Courier New" w:hAnsi="Courier New" w:cs="Courier New" w:hint="default"/>
      </w:rPr>
    </w:lvl>
    <w:lvl w:ilvl="2" w:tplc="04190005" w:tentative="1">
      <w:start w:val="1"/>
      <w:numFmt w:val="bullet"/>
      <w:lvlText w:val=""/>
      <w:lvlJc w:val="left"/>
      <w:pPr>
        <w:tabs>
          <w:tab w:val="num" w:pos="2389"/>
        </w:tabs>
        <w:ind w:left="2389" w:hanging="360"/>
      </w:pPr>
      <w:rPr>
        <w:rFonts w:ascii="Wingdings" w:hAnsi="Wingdings" w:hint="default"/>
      </w:rPr>
    </w:lvl>
    <w:lvl w:ilvl="3" w:tplc="04190001" w:tentative="1">
      <w:start w:val="1"/>
      <w:numFmt w:val="bullet"/>
      <w:lvlText w:val=""/>
      <w:lvlJc w:val="left"/>
      <w:pPr>
        <w:tabs>
          <w:tab w:val="num" w:pos="3109"/>
        </w:tabs>
        <w:ind w:left="3109" w:hanging="360"/>
      </w:pPr>
      <w:rPr>
        <w:rFonts w:ascii="Symbol" w:hAnsi="Symbol" w:hint="default"/>
      </w:rPr>
    </w:lvl>
    <w:lvl w:ilvl="4" w:tplc="04190003" w:tentative="1">
      <w:start w:val="1"/>
      <w:numFmt w:val="bullet"/>
      <w:lvlText w:val="o"/>
      <w:lvlJc w:val="left"/>
      <w:pPr>
        <w:tabs>
          <w:tab w:val="num" w:pos="3829"/>
        </w:tabs>
        <w:ind w:left="3829" w:hanging="360"/>
      </w:pPr>
      <w:rPr>
        <w:rFonts w:ascii="Courier New" w:hAnsi="Courier New" w:cs="Courier New" w:hint="default"/>
      </w:rPr>
    </w:lvl>
    <w:lvl w:ilvl="5" w:tplc="04190005" w:tentative="1">
      <w:start w:val="1"/>
      <w:numFmt w:val="bullet"/>
      <w:lvlText w:val=""/>
      <w:lvlJc w:val="left"/>
      <w:pPr>
        <w:tabs>
          <w:tab w:val="num" w:pos="4549"/>
        </w:tabs>
        <w:ind w:left="4549" w:hanging="360"/>
      </w:pPr>
      <w:rPr>
        <w:rFonts w:ascii="Wingdings" w:hAnsi="Wingdings" w:hint="default"/>
      </w:rPr>
    </w:lvl>
    <w:lvl w:ilvl="6" w:tplc="04190001" w:tentative="1">
      <w:start w:val="1"/>
      <w:numFmt w:val="bullet"/>
      <w:lvlText w:val=""/>
      <w:lvlJc w:val="left"/>
      <w:pPr>
        <w:tabs>
          <w:tab w:val="num" w:pos="5269"/>
        </w:tabs>
        <w:ind w:left="5269" w:hanging="360"/>
      </w:pPr>
      <w:rPr>
        <w:rFonts w:ascii="Symbol" w:hAnsi="Symbol" w:hint="default"/>
      </w:rPr>
    </w:lvl>
    <w:lvl w:ilvl="7" w:tplc="04190003" w:tentative="1">
      <w:start w:val="1"/>
      <w:numFmt w:val="bullet"/>
      <w:lvlText w:val="o"/>
      <w:lvlJc w:val="left"/>
      <w:pPr>
        <w:tabs>
          <w:tab w:val="num" w:pos="5989"/>
        </w:tabs>
        <w:ind w:left="5989" w:hanging="360"/>
      </w:pPr>
      <w:rPr>
        <w:rFonts w:ascii="Courier New" w:hAnsi="Courier New" w:cs="Courier New" w:hint="default"/>
      </w:rPr>
    </w:lvl>
    <w:lvl w:ilvl="8" w:tplc="04190005" w:tentative="1">
      <w:start w:val="1"/>
      <w:numFmt w:val="bullet"/>
      <w:lvlText w:val=""/>
      <w:lvlJc w:val="left"/>
      <w:pPr>
        <w:tabs>
          <w:tab w:val="num" w:pos="6709"/>
        </w:tabs>
        <w:ind w:left="6709" w:hanging="360"/>
      </w:pPr>
      <w:rPr>
        <w:rFonts w:ascii="Wingdings" w:hAnsi="Wingdings" w:hint="default"/>
      </w:rPr>
    </w:lvl>
  </w:abstractNum>
  <w:abstractNum w:abstractNumId="5">
    <w:nsid w:val="23F4127E"/>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296B264B"/>
    <w:multiLevelType w:val="hybridMultilevel"/>
    <w:tmpl w:val="4030F15A"/>
    <w:lvl w:ilvl="0" w:tplc="8CFC025E">
      <w:start w:val="1"/>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7">
    <w:nsid w:val="2A814929"/>
    <w:multiLevelType w:val="hybridMultilevel"/>
    <w:tmpl w:val="C93200E6"/>
    <w:lvl w:ilvl="0" w:tplc="C3902548">
      <w:start w:val="1"/>
      <w:numFmt w:val="bullet"/>
      <w:pStyle w:val="a"/>
      <w:lvlText w:val=""/>
      <w:lvlJc w:val="left"/>
      <w:pPr>
        <w:ind w:left="863" w:hanging="360"/>
      </w:pPr>
      <w:rPr>
        <w:rFonts w:ascii="Symbol" w:hAnsi="Symbol" w:hint="default"/>
      </w:rPr>
    </w:lvl>
    <w:lvl w:ilvl="1" w:tplc="04190003" w:tentative="1">
      <w:start w:val="1"/>
      <w:numFmt w:val="bullet"/>
      <w:lvlText w:val="o"/>
      <w:lvlJc w:val="left"/>
      <w:pPr>
        <w:ind w:left="1583" w:hanging="360"/>
      </w:pPr>
      <w:rPr>
        <w:rFonts w:ascii="Courier New" w:hAnsi="Courier New" w:cs="Courier New" w:hint="default"/>
      </w:rPr>
    </w:lvl>
    <w:lvl w:ilvl="2" w:tplc="04190005" w:tentative="1">
      <w:start w:val="1"/>
      <w:numFmt w:val="bullet"/>
      <w:lvlText w:val=""/>
      <w:lvlJc w:val="left"/>
      <w:pPr>
        <w:ind w:left="2303" w:hanging="360"/>
      </w:pPr>
      <w:rPr>
        <w:rFonts w:ascii="Wingdings" w:hAnsi="Wingdings" w:hint="default"/>
      </w:rPr>
    </w:lvl>
    <w:lvl w:ilvl="3" w:tplc="04190001" w:tentative="1">
      <w:start w:val="1"/>
      <w:numFmt w:val="bullet"/>
      <w:lvlText w:val=""/>
      <w:lvlJc w:val="left"/>
      <w:pPr>
        <w:ind w:left="3023" w:hanging="360"/>
      </w:pPr>
      <w:rPr>
        <w:rFonts w:ascii="Symbol" w:hAnsi="Symbol" w:hint="default"/>
      </w:rPr>
    </w:lvl>
    <w:lvl w:ilvl="4" w:tplc="04190003" w:tentative="1">
      <w:start w:val="1"/>
      <w:numFmt w:val="bullet"/>
      <w:lvlText w:val="o"/>
      <w:lvlJc w:val="left"/>
      <w:pPr>
        <w:ind w:left="3743" w:hanging="360"/>
      </w:pPr>
      <w:rPr>
        <w:rFonts w:ascii="Courier New" w:hAnsi="Courier New" w:cs="Courier New" w:hint="default"/>
      </w:rPr>
    </w:lvl>
    <w:lvl w:ilvl="5" w:tplc="04190005" w:tentative="1">
      <w:start w:val="1"/>
      <w:numFmt w:val="bullet"/>
      <w:lvlText w:val=""/>
      <w:lvlJc w:val="left"/>
      <w:pPr>
        <w:ind w:left="4463" w:hanging="360"/>
      </w:pPr>
      <w:rPr>
        <w:rFonts w:ascii="Wingdings" w:hAnsi="Wingdings" w:hint="default"/>
      </w:rPr>
    </w:lvl>
    <w:lvl w:ilvl="6" w:tplc="04190001" w:tentative="1">
      <w:start w:val="1"/>
      <w:numFmt w:val="bullet"/>
      <w:lvlText w:val=""/>
      <w:lvlJc w:val="left"/>
      <w:pPr>
        <w:ind w:left="5183" w:hanging="360"/>
      </w:pPr>
      <w:rPr>
        <w:rFonts w:ascii="Symbol" w:hAnsi="Symbol" w:hint="default"/>
      </w:rPr>
    </w:lvl>
    <w:lvl w:ilvl="7" w:tplc="04190003" w:tentative="1">
      <w:start w:val="1"/>
      <w:numFmt w:val="bullet"/>
      <w:lvlText w:val="o"/>
      <w:lvlJc w:val="left"/>
      <w:pPr>
        <w:ind w:left="5903" w:hanging="360"/>
      </w:pPr>
      <w:rPr>
        <w:rFonts w:ascii="Courier New" w:hAnsi="Courier New" w:cs="Courier New" w:hint="default"/>
      </w:rPr>
    </w:lvl>
    <w:lvl w:ilvl="8" w:tplc="04190005" w:tentative="1">
      <w:start w:val="1"/>
      <w:numFmt w:val="bullet"/>
      <w:lvlText w:val=""/>
      <w:lvlJc w:val="left"/>
      <w:pPr>
        <w:ind w:left="6623" w:hanging="360"/>
      </w:pPr>
      <w:rPr>
        <w:rFonts w:ascii="Wingdings" w:hAnsi="Wingdings" w:hint="default"/>
      </w:rPr>
    </w:lvl>
  </w:abstractNum>
  <w:abstractNum w:abstractNumId="8">
    <w:nsid w:val="2EAD6F9B"/>
    <w:multiLevelType w:val="hybridMultilevel"/>
    <w:tmpl w:val="967ECFA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EBB00B2"/>
    <w:multiLevelType w:val="multilevel"/>
    <w:tmpl w:val="D71AC25C"/>
    <w:lvl w:ilvl="0">
      <w:start w:val="19"/>
      <w:numFmt w:val="decimal"/>
      <w:lvlText w:val="%1."/>
      <w:lvlJc w:val="left"/>
      <w:pPr>
        <w:ind w:left="660" w:hanging="660"/>
      </w:pPr>
    </w:lvl>
    <w:lvl w:ilvl="1">
      <w:start w:val="5"/>
      <w:numFmt w:val="decimal"/>
      <w:lvlText w:val="%1.%2."/>
      <w:lvlJc w:val="left"/>
      <w:pPr>
        <w:ind w:left="1004"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0">
    <w:nsid w:val="61E9628A"/>
    <w:multiLevelType w:val="hybridMultilevel"/>
    <w:tmpl w:val="E73C6BBC"/>
    <w:lvl w:ilvl="0" w:tplc="66F2C990">
      <w:start w:val="1"/>
      <w:numFmt w:val="decimal"/>
      <w:lvlText w:val="%1."/>
      <w:lvlJc w:val="left"/>
      <w:pPr>
        <w:ind w:left="360" w:hanging="360"/>
      </w:pPr>
      <w:rPr>
        <w:b w:val="0"/>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1">
    <w:nsid w:val="64C53621"/>
    <w:multiLevelType w:val="multilevel"/>
    <w:tmpl w:val="85CC65B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65955F48"/>
    <w:multiLevelType w:val="multilevel"/>
    <w:tmpl w:val="EF56363E"/>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9"/>
    <w:lvlOverride w:ilvl="0">
      <w:startOverride w:val="19"/>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lvl w:ilvl="0">
        <w:numFmt w:val="bullet"/>
        <w:lvlText w:val="·"/>
        <w:lvlJc w:val="left"/>
        <w:pPr>
          <w:tabs>
            <w:tab w:val="num" w:pos="144"/>
          </w:tabs>
          <w:ind w:left="288" w:hanging="144"/>
        </w:pPr>
        <w:rPr>
          <w:rFonts w:ascii="Symbol" w:hAnsi="Symbol" w:cs="Symbol"/>
          <w:i/>
          <w:iCs/>
          <w:snapToGrid/>
          <w:spacing w:val="12"/>
          <w:sz w:val="18"/>
          <w:szCs w:val="18"/>
        </w:rPr>
      </w:lvl>
    </w:lvlOverride>
  </w:num>
  <w:num w:numId="7">
    <w:abstractNumId w:val="7"/>
  </w:num>
  <w:num w:numId="8">
    <w:abstractNumId w:val="8"/>
  </w:num>
  <w:num w:numId="9">
    <w:abstractNumId w:val="12"/>
  </w:num>
  <w:num w:numId="10">
    <w:abstractNumId w:val="6"/>
  </w:num>
  <w:num w:numId="11">
    <w:abstractNumId w:val="3"/>
  </w:num>
  <w:num w:numId="12">
    <w:abstractNumId w:val="5"/>
  </w:num>
  <w:num w:numId="13">
    <w:abstractNumId w:val="11"/>
  </w:num>
  <w:num w:numId="1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0"/>
    <w:footnote w:id="1"/>
  </w:footnotePr>
  <w:endnotePr>
    <w:endnote w:id="0"/>
    <w:endnote w:id="1"/>
  </w:endnotePr>
  <w:compat/>
  <w:rsids>
    <w:rsidRoot w:val="001E5621"/>
    <w:rsid w:val="0000278B"/>
    <w:rsid w:val="00005B28"/>
    <w:rsid w:val="0001298E"/>
    <w:rsid w:val="00024CEA"/>
    <w:rsid w:val="000526D7"/>
    <w:rsid w:val="00052EFF"/>
    <w:rsid w:val="00055C83"/>
    <w:rsid w:val="000612D0"/>
    <w:rsid w:val="00065D57"/>
    <w:rsid w:val="00067161"/>
    <w:rsid w:val="0006751A"/>
    <w:rsid w:val="00071815"/>
    <w:rsid w:val="00075EB2"/>
    <w:rsid w:val="0008492E"/>
    <w:rsid w:val="00097E85"/>
    <w:rsid w:val="000C1E07"/>
    <w:rsid w:val="000D3CBA"/>
    <w:rsid w:val="000D67AE"/>
    <w:rsid w:val="000F0260"/>
    <w:rsid w:val="00103304"/>
    <w:rsid w:val="00112825"/>
    <w:rsid w:val="00113708"/>
    <w:rsid w:val="00133951"/>
    <w:rsid w:val="00136E46"/>
    <w:rsid w:val="0016248D"/>
    <w:rsid w:val="001705B9"/>
    <w:rsid w:val="00172F27"/>
    <w:rsid w:val="00173826"/>
    <w:rsid w:val="0017394B"/>
    <w:rsid w:val="001825E2"/>
    <w:rsid w:val="00192EDE"/>
    <w:rsid w:val="001A0F83"/>
    <w:rsid w:val="001B3EB9"/>
    <w:rsid w:val="001C7256"/>
    <w:rsid w:val="001E5621"/>
    <w:rsid w:val="0020080D"/>
    <w:rsid w:val="0020355D"/>
    <w:rsid w:val="00206FE4"/>
    <w:rsid w:val="002073FA"/>
    <w:rsid w:val="0022359A"/>
    <w:rsid w:val="00254045"/>
    <w:rsid w:val="00263332"/>
    <w:rsid w:val="00280603"/>
    <w:rsid w:val="002949AB"/>
    <w:rsid w:val="00295384"/>
    <w:rsid w:val="002A0011"/>
    <w:rsid w:val="002B4876"/>
    <w:rsid w:val="002C2C97"/>
    <w:rsid w:val="002D47D1"/>
    <w:rsid w:val="00312879"/>
    <w:rsid w:val="003157E4"/>
    <w:rsid w:val="003417D3"/>
    <w:rsid w:val="00364543"/>
    <w:rsid w:val="00367D4B"/>
    <w:rsid w:val="00370AD5"/>
    <w:rsid w:val="003800A4"/>
    <w:rsid w:val="00391478"/>
    <w:rsid w:val="00391C2F"/>
    <w:rsid w:val="003A43CB"/>
    <w:rsid w:val="003A735D"/>
    <w:rsid w:val="003D65B3"/>
    <w:rsid w:val="004148F7"/>
    <w:rsid w:val="00416BD4"/>
    <w:rsid w:val="00423FAA"/>
    <w:rsid w:val="004245B6"/>
    <w:rsid w:val="00433F51"/>
    <w:rsid w:val="004807DC"/>
    <w:rsid w:val="004905CD"/>
    <w:rsid w:val="0049717B"/>
    <w:rsid w:val="004A18BC"/>
    <w:rsid w:val="004B2D6D"/>
    <w:rsid w:val="004C1D53"/>
    <w:rsid w:val="004D7E62"/>
    <w:rsid w:val="0050310E"/>
    <w:rsid w:val="00511153"/>
    <w:rsid w:val="00512DE5"/>
    <w:rsid w:val="0053420B"/>
    <w:rsid w:val="00570736"/>
    <w:rsid w:val="00574CA2"/>
    <w:rsid w:val="00574FAF"/>
    <w:rsid w:val="005815D9"/>
    <w:rsid w:val="005966C8"/>
    <w:rsid w:val="005B28FB"/>
    <w:rsid w:val="005B58A3"/>
    <w:rsid w:val="005B7252"/>
    <w:rsid w:val="005C22DA"/>
    <w:rsid w:val="005E2968"/>
    <w:rsid w:val="005E34CE"/>
    <w:rsid w:val="005E586B"/>
    <w:rsid w:val="005E6179"/>
    <w:rsid w:val="005F2488"/>
    <w:rsid w:val="005F79F4"/>
    <w:rsid w:val="006331DE"/>
    <w:rsid w:val="00642E54"/>
    <w:rsid w:val="00670F3F"/>
    <w:rsid w:val="006860CF"/>
    <w:rsid w:val="0069278C"/>
    <w:rsid w:val="006C3F84"/>
    <w:rsid w:val="0070169C"/>
    <w:rsid w:val="0072693E"/>
    <w:rsid w:val="00730B8A"/>
    <w:rsid w:val="0074340A"/>
    <w:rsid w:val="007507C7"/>
    <w:rsid w:val="00756844"/>
    <w:rsid w:val="0076288F"/>
    <w:rsid w:val="007A0E5E"/>
    <w:rsid w:val="007C1996"/>
    <w:rsid w:val="007D6A4D"/>
    <w:rsid w:val="007E292D"/>
    <w:rsid w:val="008479B7"/>
    <w:rsid w:val="00851962"/>
    <w:rsid w:val="00856EFE"/>
    <w:rsid w:val="0086747B"/>
    <w:rsid w:val="008719D7"/>
    <w:rsid w:val="00885223"/>
    <w:rsid w:val="00891018"/>
    <w:rsid w:val="00893E8F"/>
    <w:rsid w:val="008A6E17"/>
    <w:rsid w:val="008B3A6B"/>
    <w:rsid w:val="008D0D40"/>
    <w:rsid w:val="008E26C8"/>
    <w:rsid w:val="0090375D"/>
    <w:rsid w:val="00920869"/>
    <w:rsid w:val="00936944"/>
    <w:rsid w:val="00940B5C"/>
    <w:rsid w:val="00982627"/>
    <w:rsid w:val="00984D66"/>
    <w:rsid w:val="00985C9C"/>
    <w:rsid w:val="009A29F9"/>
    <w:rsid w:val="009C07D6"/>
    <w:rsid w:val="009F5B27"/>
    <w:rsid w:val="00A03713"/>
    <w:rsid w:val="00A160B9"/>
    <w:rsid w:val="00A24BC6"/>
    <w:rsid w:val="00A311EC"/>
    <w:rsid w:val="00A33C48"/>
    <w:rsid w:val="00A340E3"/>
    <w:rsid w:val="00A4685F"/>
    <w:rsid w:val="00A51B97"/>
    <w:rsid w:val="00A57327"/>
    <w:rsid w:val="00A612E5"/>
    <w:rsid w:val="00A83A76"/>
    <w:rsid w:val="00A858E3"/>
    <w:rsid w:val="00A876FF"/>
    <w:rsid w:val="00A97D6D"/>
    <w:rsid w:val="00AA1658"/>
    <w:rsid w:val="00AD35FD"/>
    <w:rsid w:val="00AD3EE0"/>
    <w:rsid w:val="00AE6D81"/>
    <w:rsid w:val="00B01929"/>
    <w:rsid w:val="00B15505"/>
    <w:rsid w:val="00B30D25"/>
    <w:rsid w:val="00B44A10"/>
    <w:rsid w:val="00B93F74"/>
    <w:rsid w:val="00BB4B85"/>
    <w:rsid w:val="00BF1DD2"/>
    <w:rsid w:val="00BF3609"/>
    <w:rsid w:val="00BF714B"/>
    <w:rsid w:val="00C21D0B"/>
    <w:rsid w:val="00C367E7"/>
    <w:rsid w:val="00C553C2"/>
    <w:rsid w:val="00C72980"/>
    <w:rsid w:val="00C72D79"/>
    <w:rsid w:val="00C73C59"/>
    <w:rsid w:val="00C92236"/>
    <w:rsid w:val="00C93F15"/>
    <w:rsid w:val="00CA0899"/>
    <w:rsid w:val="00CD0A0E"/>
    <w:rsid w:val="00CE2964"/>
    <w:rsid w:val="00D03E5A"/>
    <w:rsid w:val="00D30446"/>
    <w:rsid w:val="00D438A1"/>
    <w:rsid w:val="00D45317"/>
    <w:rsid w:val="00D52215"/>
    <w:rsid w:val="00D84DFD"/>
    <w:rsid w:val="00D8738B"/>
    <w:rsid w:val="00DA3A28"/>
    <w:rsid w:val="00DB7EE7"/>
    <w:rsid w:val="00DC0DB0"/>
    <w:rsid w:val="00DC5000"/>
    <w:rsid w:val="00DC6337"/>
    <w:rsid w:val="00DD5ABB"/>
    <w:rsid w:val="00DD794F"/>
    <w:rsid w:val="00DF093A"/>
    <w:rsid w:val="00E04B16"/>
    <w:rsid w:val="00E0543C"/>
    <w:rsid w:val="00E05D21"/>
    <w:rsid w:val="00E1466E"/>
    <w:rsid w:val="00E17D1D"/>
    <w:rsid w:val="00E2366F"/>
    <w:rsid w:val="00E316E8"/>
    <w:rsid w:val="00E40AA9"/>
    <w:rsid w:val="00E566FA"/>
    <w:rsid w:val="00E65495"/>
    <w:rsid w:val="00E9442E"/>
    <w:rsid w:val="00EB0D7E"/>
    <w:rsid w:val="00EC02FB"/>
    <w:rsid w:val="00F01CE9"/>
    <w:rsid w:val="00F01D67"/>
    <w:rsid w:val="00F04396"/>
    <w:rsid w:val="00F107A1"/>
    <w:rsid w:val="00F1137E"/>
    <w:rsid w:val="00F130C3"/>
    <w:rsid w:val="00F41324"/>
    <w:rsid w:val="00F4206D"/>
    <w:rsid w:val="00F670D2"/>
    <w:rsid w:val="00F706A7"/>
    <w:rsid w:val="00F95144"/>
    <w:rsid w:val="00FA5201"/>
    <w:rsid w:val="00FB4BE9"/>
    <w:rsid w:val="00FC40B6"/>
    <w:rsid w:val="00FE107C"/>
    <w:rsid w:val="00FF182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04"/>
    <o:shapelayout v:ext="edit">
      <o:idmap v:ext="edit" data="1"/>
      <o:rules v:ext="edit">
        <o:r id="V:Rule22" type="connector" idref="#_x0000_s1040"/>
        <o:r id="V:Rule23" type="connector" idref="#_x0000_s1042"/>
        <o:r id="V:Rule24" type="connector" idref="#_x0000_s1037"/>
        <o:r id="V:Rule25" type="connector" idref="#_x0000_s1036"/>
        <o:r id="V:Rule26" type="connector" idref="#_x0000_s1033"/>
        <o:r id="V:Rule27" type="connector" idref="#_x0000_s1031"/>
        <o:r id="V:Rule28" type="connector" idref="#_x0000_s1027"/>
        <o:r id="V:Rule29" type="connector" idref="#_x0000_s1043"/>
        <o:r id="V:Rule30" type="connector" idref="#_x0000_s1028"/>
        <o:r id="V:Rule31" type="connector" idref="#_x0000_s1039"/>
        <o:r id="V:Rule32" type="connector" idref="#_x0000_s1047"/>
        <o:r id="V:Rule33" type="connector" idref="#_x0000_s1045"/>
        <o:r id="V:Rule34" type="connector" idref="#_x0000_s1032"/>
        <o:r id="V:Rule35" type="connector" idref="#_x0000_s1046"/>
        <o:r id="V:Rule36" type="connector" idref="#_x0000_s1034"/>
        <o:r id="V:Rule37" type="connector" idref="#_x0000_s1102"/>
        <o:r id="V:Rule38" type="connector" idref="#_x0000_s1044"/>
        <o:r id="V:Rule39" type="connector" idref="#_x0000_s1038"/>
        <o:r id="V:Rule40" type="connector" idref="#_x0000_s1041"/>
        <o:r id="V:Rule41" type="connector" idref="#_x0000_s1029"/>
        <o:r id="V:Rule42"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01D67"/>
  </w:style>
  <w:style w:type="paragraph" w:styleId="1">
    <w:name w:val="heading 1"/>
    <w:basedOn w:val="a0"/>
    <w:next w:val="a0"/>
    <w:link w:val="10"/>
    <w:qFormat/>
    <w:rsid w:val="009037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0"/>
    <w:next w:val="a0"/>
    <w:link w:val="40"/>
    <w:uiPriority w:val="9"/>
    <w:semiHidden/>
    <w:unhideWhenUsed/>
    <w:qFormat/>
    <w:rsid w:val="00136E46"/>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0"/>
    <w:next w:val="a0"/>
    <w:link w:val="60"/>
    <w:qFormat/>
    <w:rsid w:val="00CA0899"/>
    <w:pPr>
      <w:autoSpaceDE w:val="0"/>
      <w:autoSpaceDN w:val="0"/>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uiPriority w:val="9"/>
    <w:semiHidden/>
    <w:unhideWhenUsed/>
    <w:qFormat/>
    <w:rsid w:val="00136E46"/>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6C3F8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0"/>
    <w:link w:val="a6"/>
    <w:uiPriority w:val="99"/>
    <w:semiHidden/>
    <w:unhideWhenUsed/>
    <w:rsid w:val="006C3F8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6C3F84"/>
    <w:rPr>
      <w:rFonts w:ascii="Tahoma" w:hAnsi="Tahoma" w:cs="Tahoma"/>
      <w:sz w:val="16"/>
      <w:szCs w:val="16"/>
    </w:rPr>
  </w:style>
  <w:style w:type="paragraph" w:styleId="a7">
    <w:name w:val="header"/>
    <w:basedOn w:val="a0"/>
    <w:link w:val="a8"/>
    <w:uiPriority w:val="99"/>
    <w:unhideWhenUsed/>
    <w:rsid w:val="00A51B97"/>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A51B97"/>
  </w:style>
  <w:style w:type="paragraph" w:styleId="a9">
    <w:name w:val="footer"/>
    <w:basedOn w:val="a0"/>
    <w:link w:val="aa"/>
    <w:uiPriority w:val="99"/>
    <w:unhideWhenUsed/>
    <w:rsid w:val="00A51B97"/>
    <w:pPr>
      <w:tabs>
        <w:tab w:val="center" w:pos="4677"/>
        <w:tab w:val="right" w:pos="9355"/>
      </w:tabs>
      <w:spacing w:after="0" w:line="240" w:lineRule="auto"/>
    </w:pPr>
  </w:style>
  <w:style w:type="character" w:customStyle="1" w:styleId="aa">
    <w:name w:val="Нижний колонтитул Знак"/>
    <w:basedOn w:val="a1"/>
    <w:link w:val="a9"/>
    <w:uiPriority w:val="99"/>
    <w:rsid w:val="00A51B97"/>
  </w:style>
  <w:style w:type="paragraph" w:styleId="ab">
    <w:name w:val="No Spacing"/>
    <w:uiPriority w:val="1"/>
    <w:qFormat/>
    <w:rsid w:val="003A735D"/>
    <w:pPr>
      <w:spacing w:after="0" w:line="240" w:lineRule="auto"/>
    </w:pPr>
  </w:style>
  <w:style w:type="paragraph" w:styleId="ac">
    <w:name w:val="List Paragraph"/>
    <w:basedOn w:val="a0"/>
    <w:uiPriority w:val="34"/>
    <w:qFormat/>
    <w:rsid w:val="00103304"/>
    <w:pPr>
      <w:ind w:left="720"/>
      <w:contextualSpacing/>
    </w:pPr>
  </w:style>
  <w:style w:type="character" w:styleId="ad">
    <w:name w:val="Emphasis"/>
    <w:basedOn w:val="a1"/>
    <w:uiPriority w:val="20"/>
    <w:qFormat/>
    <w:rsid w:val="0090375D"/>
    <w:rPr>
      <w:i/>
      <w:iCs/>
    </w:rPr>
  </w:style>
  <w:style w:type="paragraph" w:customStyle="1" w:styleId="Style2">
    <w:name w:val="Style 2"/>
    <w:link w:val="Style20"/>
    <w:uiPriority w:val="99"/>
    <w:rsid w:val="0090375D"/>
    <w:pPr>
      <w:widowControl w:val="0"/>
      <w:autoSpaceDE w:val="0"/>
      <w:autoSpaceDN w:val="0"/>
      <w:spacing w:before="36" w:after="0" w:line="240" w:lineRule="auto"/>
      <w:jc w:val="both"/>
    </w:pPr>
    <w:rPr>
      <w:rFonts w:ascii="Arial" w:eastAsiaTheme="minorEastAsia" w:hAnsi="Arial" w:cs="Arial"/>
      <w:sz w:val="18"/>
      <w:szCs w:val="18"/>
      <w:lang w:val="en-US" w:eastAsia="ru-RU"/>
    </w:rPr>
  </w:style>
  <w:style w:type="paragraph" w:customStyle="1" w:styleId="Style1">
    <w:name w:val="Style 1"/>
    <w:uiPriority w:val="99"/>
    <w:rsid w:val="0090375D"/>
    <w:pPr>
      <w:widowControl w:val="0"/>
      <w:autoSpaceDE w:val="0"/>
      <w:autoSpaceDN w:val="0"/>
      <w:adjustRightInd w:val="0"/>
      <w:spacing w:after="0" w:line="240" w:lineRule="auto"/>
    </w:pPr>
    <w:rPr>
      <w:rFonts w:ascii="Times New Roman" w:eastAsiaTheme="minorEastAsia" w:hAnsi="Times New Roman" w:cs="Times New Roman"/>
      <w:sz w:val="20"/>
      <w:szCs w:val="20"/>
      <w:lang w:val="en-US" w:eastAsia="ru-RU"/>
    </w:rPr>
  </w:style>
  <w:style w:type="character" w:customStyle="1" w:styleId="CharacterStyle1">
    <w:name w:val="Character Style 1"/>
    <w:uiPriority w:val="99"/>
    <w:rsid w:val="0090375D"/>
    <w:rPr>
      <w:rFonts w:ascii="Arial" w:hAnsi="Arial" w:cs="Arial"/>
      <w:sz w:val="18"/>
      <w:szCs w:val="18"/>
    </w:rPr>
  </w:style>
  <w:style w:type="character" w:customStyle="1" w:styleId="Style20">
    <w:name w:val="Style 2 Знак"/>
    <w:basedOn w:val="a1"/>
    <w:link w:val="Style2"/>
    <w:uiPriority w:val="99"/>
    <w:rsid w:val="0090375D"/>
    <w:rPr>
      <w:rFonts w:ascii="Arial" w:eastAsiaTheme="minorEastAsia" w:hAnsi="Arial" w:cs="Arial"/>
      <w:sz w:val="18"/>
      <w:szCs w:val="18"/>
      <w:lang w:val="en-US" w:eastAsia="ru-RU"/>
    </w:rPr>
  </w:style>
  <w:style w:type="character" w:customStyle="1" w:styleId="Tablecaption">
    <w:name w:val="Table caption_"/>
    <w:basedOn w:val="a1"/>
    <w:link w:val="Tablecaption0"/>
    <w:locked/>
    <w:rsid w:val="0090375D"/>
    <w:rPr>
      <w:rFonts w:ascii="Times New Roman" w:hAnsi="Times New Roman" w:cs="Times New Roman"/>
      <w:spacing w:val="10"/>
      <w:sz w:val="19"/>
      <w:szCs w:val="19"/>
      <w:shd w:val="clear" w:color="auto" w:fill="FFFFFF"/>
    </w:rPr>
  </w:style>
  <w:style w:type="paragraph" w:customStyle="1" w:styleId="Tablecaption0">
    <w:name w:val="Table caption"/>
    <w:basedOn w:val="a0"/>
    <w:link w:val="Tablecaption"/>
    <w:rsid w:val="0090375D"/>
    <w:pPr>
      <w:widowControl w:val="0"/>
      <w:shd w:val="clear" w:color="auto" w:fill="FFFFFF"/>
      <w:spacing w:after="0" w:line="226" w:lineRule="exact"/>
      <w:ind w:firstLine="240"/>
      <w:jc w:val="both"/>
    </w:pPr>
    <w:rPr>
      <w:rFonts w:ascii="Times New Roman" w:hAnsi="Times New Roman" w:cs="Times New Roman"/>
      <w:spacing w:val="10"/>
      <w:sz w:val="19"/>
      <w:szCs w:val="19"/>
    </w:rPr>
  </w:style>
  <w:style w:type="character" w:customStyle="1" w:styleId="Bodytext8ptBold">
    <w:name w:val="Body text + 8 pt;Bold"/>
    <w:basedOn w:val="a1"/>
    <w:rsid w:val="0090375D"/>
    <w:rPr>
      <w:rFonts w:ascii="Lucida Sans Unicode" w:eastAsia="Lucida Sans Unicode" w:hAnsi="Lucida Sans Unicode" w:cs="Lucida Sans Unicode"/>
      <w:b/>
      <w:bCs/>
      <w:i w:val="0"/>
      <w:iCs w:val="0"/>
      <w:smallCaps w:val="0"/>
      <w:strike w:val="0"/>
      <w:color w:val="000000"/>
      <w:spacing w:val="0"/>
      <w:w w:val="100"/>
      <w:position w:val="0"/>
      <w:sz w:val="16"/>
      <w:szCs w:val="16"/>
      <w:u w:val="none"/>
      <w:lang w:val="ru-RU" w:eastAsia="ru-RU" w:bidi="ru-RU"/>
    </w:rPr>
  </w:style>
  <w:style w:type="character" w:customStyle="1" w:styleId="2">
    <w:name w:val="Основной текст2"/>
    <w:basedOn w:val="a1"/>
    <w:rsid w:val="0090375D"/>
    <w:rPr>
      <w:rFonts w:ascii="Lucida Sans Unicode" w:eastAsia="Lucida Sans Unicode" w:hAnsi="Lucida Sans Unicode" w:cs="Lucida Sans Unicode"/>
      <w:b w:val="0"/>
      <w:bCs w:val="0"/>
      <w:i w:val="0"/>
      <w:iCs w:val="0"/>
      <w:smallCaps w:val="0"/>
      <w:strike w:val="0"/>
      <w:color w:val="000000"/>
      <w:spacing w:val="0"/>
      <w:w w:val="100"/>
      <w:position w:val="0"/>
      <w:sz w:val="17"/>
      <w:szCs w:val="17"/>
      <w:u w:val="none"/>
      <w:lang w:val="ru-RU" w:eastAsia="ru-RU" w:bidi="ru-RU"/>
    </w:rPr>
  </w:style>
  <w:style w:type="character" w:customStyle="1" w:styleId="Bodytext">
    <w:name w:val="Body text_"/>
    <w:basedOn w:val="a1"/>
    <w:link w:val="Bodytext1"/>
    <w:locked/>
    <w:rsid w:val="0090375D"/>
    <w:rPr>
      <w:rFonts w:ascii="Times New Roman" w:hAnsi="Times New Roman" w:cs="Times New Roman"/>
      <w:spacing w:val="10"/>
      <w:sz w:val="19"/>
      <w:szCs w:val="19"/>
      <w:shd w:val="clear" w:color="auto" w:fill="FFFFFF"/>
    </w:rPr>
  </w:style>
  <w:style w:type="paragraph" w:customStyle="1" w:styleId="Bodytext1">
    <w:name w:val="Body text1"/>
    <w:basedOn w:val="a0"/>
    <w:link w:val="Bodytext"/>
    <w:rsid w:val="0090375D"/>
    <w:pPr>
      <w:widowControl w:val="0"/>
      <w:shd w:val="clear" w:color="auto" w:fill="FFFFFF"/>
      <w:spacing w:before="120" w:after="0" w:line="218" w:lineRule="exact"/>
      <w:ind w:hanging="120"/>
      <w:jc w:val="both"/>
    </w:pPr>
    <w:rPr>
      <w:rFonts w:ascii="Times New Roman" w:hAnsi="Times New Roman" w:cs="Times New Roman"/>
      <w:spacing w:val="10"/>
      <w:sz w:val="19"/>
      <w:szCs w:val="19"/>
    </w:rPr>
  </w:style>
  <w:style w:type="character" w:customStyle="1" w:styleId="11">
    <w:name w:val="Основной текст1"/>
    <w:basedOn w:val="Bodytext"/>
    <w:rsid w:val="0090375D"/>
    <w:rPr>
      <w:rFonts w:ascii="Times New Roman" w:hAnsi="Times New Roman" w:cs="Times New Roman"/>
      <w:spacing w:val="10"/>
      <w:sz w:val="19"/>
      <w:szCs w:val="19"/>
      <w:u w:val="single"/>
      <w:shd w:val="clear" w:color="auto" w:fill="FFFFFF"/>
    </w:rPr>
  </w:style>
  <w:style w:type="character" w:customStyle="1" w:styleId="BodytextBold1">
    <w:name w:val="Body text + Bold1"/>
    <w:aliases w:val="Spacing 0 pt5"/>
    <w:basedOn w:val="Bodytext"/>
    <w:rsid w:val="0090375D"/>
    <w:rPr>
      <w:rFonts w:ascii="Times New Roman" w:hAnsi="Times New Roman" w:cs="Times New Roman"/>
      <w:b/>
      <w:bCs/>
      <w:spacing w:val="0"/>
      <w:sz w:val="19"/>
      <w:szCs w:val="19"/>
      <w:shd w:val="clear" w:color="auto" w:fill="FFFFFF"/>
    </w:rPr>
  </w:style>
  <w:style w:type="character" w:customStyle="1" w:styleId="Bodytext3">
    <w:name w:val="Body text3"/>
    <w:basedOn w:val="Bodytext"/>
    <w:rsid w:val="0090375D"/>
    <w:rPr>
      <w:rFonts w:ascii="Times New Roman" w:hAnsi="Times New Roman" w:cs="Times New Roman"/>
      <w:spacing w:val="10"/>
      <w:sz w:val="19"/>
      <w:szCs w:val="19"/>
      <w:shd w:val="clear" w:color="auto" w:fill="FFFFFF"/>
    </w:rPr>
  </w:style>
  <w:style w:type="character" w:customStyle="1" w:styleId="Bodytext2">
    <w:name w:val="Body text2"/>
    <w:basedOn w:val="Bodytext"/>
    <w:rsid w:val="0090375D"/>
    <w:rPr>
      <w:rFonts w:ascii="Times New Roman" w:hAnsi="Times New Roman" w:cs="Times New Roman"/>
      <w:spacing w:val="10"/>
      <w:sz w:val="19"/>
      <w:szCs w:val="19"/>
      <w:u w:val="single"/>
      <w:shd w:val="clear" w:color="auto" w:fill="FFFFFF"/>
    </w:rPr>
  </w:style>
  <w:style w:type="paragraph" w:customStyle="1" w:styleId="a">
    <w:name w:val="Лол"/>
    <w:basedOn w:val="1"/>
    <w:qFormat/>
    <w:rsid w:val="0090375D"/>
    <w:pPr>
      <w:keepLines w:val="0"/>
      <w:widowControl w:val="0"/>
      <w:numPr>
        <w:numId w:val="7"/>
      </w:numPr>
      <w:spacing w:before="0" w:line="240" w:lineRule="auto"/>
      <w:ind w:left="426" w:hanging="296"/>
    </w:pPr>
    <w:rPr>
      <w:rFonts w:ascii="Arial" w:eastAsia="Times New Roman" w:hAnsi="Arial" w:cs="Arial"/>
      <w:b w:val="0"/>
      <w:color w:val="000000"/>
      <w:kern w:val="32"/>
      <w:sz w:val="24"/>
      <w:szCs w:val="24"/>
      <w:lang w:eastAsia="ru-RU"/>
    </w:rPr>
  </w:style>
  <w:style w:type="character" w:customStyle="1" w:styleId="10">
    <w:name w:val="Заголовок 1 Знак"/>
    <w:basedOn w:val="a1"/>
    <w:link w:val="1"/>
    <w:uiPriority w:val="9"/>
    <w:rsid w:val="0090375D"/>
    <w:rPr>
      <w:rFonts w:asciiTheme="majorHAnsi" w:eastAsiaTheme="majorEastAsia" w:hAnsiTheme="majorHAnsi" w:cstheme="majorBidi"/>
      <w:b/>
      <w:bCs/>
      <w:color w:val="365F91" w:themeColor="accent1" w:themeShade="BF"/>
      <w:sz w:val="28"/>
      <w:szCs w:val="28"/>
    </w:rPr>
  </w:style>
  <w:style w:type="character" w:customStyle="1" w:styleId="Heading22">
    <w:name w:val="Heading #2 (2)_"/>
    <w:basedOn w:val="a1"/>
    <w:link w:val="Heading220"/>
    <w:locked/>
    <w:rsid w:val="00075EB2"/>
    <w:rPr>
      <w:rFonts w:ascii="Times New Roman" w:hAnsi="Times New Roman" w:cs="Times New Roman"/>
      <w:b/>
      <w:bCs/>
      <w:spacing w:val="10"/>
      <w:sz w:val="30"/>
      <w:szCs w:val="30"/>
      <w:shd w:val="clear" w:color="auto" w:fill="FFFFFF"/>
    </w:rPr>
  </w:style>
  <w:style w:type="paragraph" w:customStyle="1" w:styleId="Heading220">
    <w:name w:val="Heading #2 (2)"/>
    <w:basedOn w:val="a0"/>
    <w:link w:val="Heading22"/>
    <w:rsid w:val="00075EB2"/>
    <w:pPr>
      <w:widowControl w:val="0"/>
      <w:shd w:val="clear" w:color="auto" w:fill="FFFFFF"/>
      <w:spacing w:after="840" w:line="406" w:lineRule="exact"/>
      <w:outlineLvl w:val="1"/>
    </w:pPr>
    <w:rPr>
      <w:rFonts w:ascii="Times New Roman" w:hAnsi="Times New Roman" w:cs="Times New Roman"/>
      <w:b/>
      <w:bCs/>
      <w:spacing w:val="10"/>
      <w:sz w:val="30"/>
      <w:szCs w:val="30"/>
    </w:rPr>
  </w:style>
  <w:style w:type="paragraph" w:customStyle="1" w:styleId="12">
    <w:name w:val="МойЗаголовок 1"/>
    <w:basedOn w:val="a0"/>
    <w:link w:val="13"/>
    <w:qFormat/>
    <w:rsid w:val="00075EB2"/>
    <w:pPr>
      <w:widowControl w:val="0"/>
      <w:autoSpaceDE w:val="0"/>
      <w:autoSpaceDN w:val="0"/>
      <w:spacing w:after="0" w:line="360" w:lineRule="auto"/>
      <w:outlineLvl w:val="0"/>
    </w:pPr>
    <w:rPr>
      <w:rFonts w:ascii="Times New Roman" w:eastAsiaTheme="minorEastAsia" w:hAnsi="Times New Roman" w:cs="Times New Roman"/>
      <w:b/>
      <w:sz w:val="32"/>
      <w:szCs w:val="32"/>
      <w:lang w:eastAsia="ru-RU"/>
    </w:rPr>
  </w:style>
  <w:style w:type="character" w:customStyle="1" w:styleId="13">
    <w:name w:val="МойЗаголовок 1 Знак"/>
    <w:basedOn w:val="a1"/>
    <w:link w:val="12"/>
    <w:rsid w:val="00075EB2"/>
    <w:rPr>
      <w:rFonts w:ascii="Times New Roman" w:eastAsiaTheme="minorEastAsia" w:hAnsi="Times New Roman" w:cs="Times New Roman"/>
      <w:b/>
      <w:sz w:val="32"/>
      <w:szCs w:val="32"/>
      <w:lang w:eastAsia="ru-RU"/>
    </w:rPr>
  </w:style>
  <w:style w:type="character" w:customStyle="1" w:styleId="BodytextBold">
    <w:name w:val="Body text + Bold"/>
    <w:aliases w:val="Spacing 0 pt11"/>
    <w:basedOn w:val="Bodytext"/>
    <w:rsid w:val="00075EB2"/>
    <w:rPr>
      <w:rFonts w:ascii="Times New Roman" w:hAnsi="Times New Roman" w:cs="Times New Roman"/>
      <w:b/>
      <w:bCs/>
      <w:spacing w:val="0"/>
      <w:sz w:val="19"/>
      <w:szCs w:val="19"/>
      <w:shd w:val="clear" w:color="auto" w:fill="FFFFFF"/>
    </w:rPr>
  </w:style>
  <w:style w:type="character" w:customStyle="1" w:styleId="Bodytext14ptItalicSpacing-2pt">
    <w:name w:val="Body text + 14 pt;Italic;Spacing -2 pt"/>
    <w:basedOn w:val="a1"/>
    <w:rsid w:val="00075EB2"/>
    <w:rPr>
      <w:rFonts w:ascii="Lucida Sans Unicode" w:eastAsia="Lucida Sans Unicode" w:hAnsi="Lucida Sans Unicode" w:cs="Lucida Sans Unicode"/>
      <w:b w:val="0"/>
      <w:bCs w:val="0"/>
      <w:i/>
      <w:iCs/>
      <w:smallCaps w:val="0"/>
      <w:strike w:val="0"/>
      <w:color w:val="000000"/>
      <w:spacing w:val="-50"/>
      <w:w w:val="100"/>
      <w:position w:val="0"/>
      <w:sz w:val="28"/>
      <w:szCs w:val="28"/>
      <w:u w:val="none"/>
      <w:lang w:val="ru-RU" w:eastAsia="ru-RU" w:bidi="ru-RU"/>
    </w:rPr>
  </w:style>
  <w:style w:type="character" w:customStyle="1" w:styleId="BodytextConsolas10ptItalic">
    <w:name w:val="Body text + Consolas;10 pt;Italic"/>
    <w:basedOn w:val="a1"/>
    <w:rsid w:val="00075EB2"/>
    <w:rPr>
      <w:rFonts w:ascii="Consolas" w:eastAsia="Consolas" w:hAnsi="Consolas" w:cs="Consolas"/>
      <w:b w:val="0"/>
      <w:bCs w:val="0"/>
      <w:i/>
      <w:iCs/>
      <w:smallCaps w:val="0"/>
      <w:strike w:val="0"/>
      <w:color w:val="000000"/>
      <w:spacing w:val="0"/>
      <w:w w:val="100"/>
      <w:position w:val="0"/>
      <w:sz w:val="20"/>
      <w:szCs w:val="20"/>
      <w:u w:val="none"/>
      <w:lang w:val="ru-RU" w:eastAsia="ru-RU" w:bidi="ru-RU"/>
    </w:rPr>
  </w:style>
  <w:style w:type="character" w:customStyle="1" w:styleId="Bodytext4pt">
    <w:name w:val="Body text + 4 pt"/>
    <w:basedOn w:val="a1"/>
    <w:rsid w:val="00075EB2"/>
    <w:rPr>
      <w:rFonts w:ascii="Lucida Sans Unicode" w:eastAsia="Lucida Sans Unicode" w:hAnsi="Lucida Sans Unicode" w:cs="Lucida Sans Unicode"/>
      <w:b w:val="0"/>
      <w:bCs w:val="0"/>
      <w:i w:val="0"/>
      <w:iCs w:val="0"/>
      <w:smallCaps w:val="0"/>
      <w:strike w:val="0"/>
      <w:color w:val="000000"/>
      <w:spacing w:val="0"/>
      <w:w w:val="100"/>
      <w:position w:val="0"/>
      <w:sz w:val="8"/>
      <w:szCs w:val="8"/>
      <w:u w:val="none"/>
      <w:lang w:val="ru-RU" w:eastAsia="ru-RU" w:bidi="ru-RU"/>
    </w:rPr>
  </w:style>
  <w:style w:type="character" w:customStyle="1" w:styleId="BodytextCorbel9ptItalic">
    <w:name w:val="Body text + Corbel;9 pt;Italic"/>
    <w:basedOn w:val="a1"/>
    <w:rsid w:val="00075EB2"/>
    <w:rPr>
      <w:rFonts w:ascii="Corbel" w:eastAsia="Corbel" w:hAnsi="Corbel" w:cs="Corbel"/>
      <w:b w:val="0"/>
      <w:bCs w:val="0"/>
      <w:i/>
      <w:iCs/>
      <w:smallCaps w:val="0"/>
      <w:strike w:val="0"/>
      <w:color w:val="000000"/>
      <w:spacing w:val="0"/>
      <w:w w:val="100"/>
      <w:position w:val="0"/>
      <w:sz w:val="18"/>
      <w:szCs w:val="18"/>
      <w:u w:val="none"/>
      <w:lang w:val="ru-RU" w:eastAsia="ru-RU" w:bidi="ru-RU"/>
    </w:rPr>
  </w:style>
  <w:style w:type="character" w:customStyle="1" w:styleId="Bodytext6Exact">
    <w:name w:val="Body text (6) Exact"/>
    <w:basedOn w:val="a1"/>
    <w:link w:val="Bodytext6"/>
    <w:locked/>
    <w:rsid w:val="00E40AA9"/>
    <w:rPr>
      <w:rFonts w:ascii="Lucida Sans Unicode" w:hAnsi="Lucida Sans Unicode" w:cs="Lucida Sans Unicode"/>
      <w:sz w:val="17"/>
      <w:szCs w:val="17"/>
      <w:shd w:val="clear" w:color="auto" w:fill="FFFFFF"/>
      <w:lang w:val="en-US"/>
    </w:rPr>
  </w:style>
  <w:style w:type="paragraph" w:customStyle="1" w:styleId="Bodytext6">
    <w:name w:val="Body text (6)"/>
    <w:basedOn w:val="a0"/>
    <w:link w:val="Bodytext6Exact"/>
    <w:rsid w:val="00E40AA9"/>
    <w:pPr>
      <w:widowControl w:val="0"/>
      <w:shd w:val="clear" w:color="auto" w:fill="FFFFFF"/>
      <w:spacing w:after="0" w:line="240" w:lineRule="atLeast"/>
    </w:pPr>
    <w:rPr>
      <w:rFonts w:ascii="Lucida Sans Unicode" w:hAnsi="Lucida Sans Unicode" w:cs="Lucida Sans Unicode"/>
      <w:sz w:val="17"/>
      <w:szCs w:val="17"/>
      <w:lang w:val="en-US"/>
    </w:rPr>
  </w:style>
  <w:style w:type="character" w:customStyle="1" w:styleId="Heading1">
    <w:name w:val="Heading #1_"/>
    <w:basedOn w:val="a1"/>
    <w:link w:val="Heading10"/>
    <w:locked/>
    <w:rsid w:val="00E40AA9"/>
    <w:rPr>
      <w:rFonts w:ascii="Times New Roman" w:hAnsi="Times New Roman" w:cs="Times New Roman"/>
      <w:b/>
      <w:bCs/>
      <w:spacing w:val="10"/>
      <w:sz w:val="30"/>
      <w:szCs w:val="30"/>
      <w:shd w:val="clear" w:color="auto" w:fill="FFFFFF"/>
    </w:rPr>
  </w:style>
  <w:style w:type="paragraph" w:customStyle="1" w:styleId="Heading10">
    <w:name w:val="Heading #1"/>
    <w:basedOn w:val="a0"/>
    <w:link w:val="Heading1"/>
    <w:rsid w:val="00E40AA9"/>
    <w:pPr>
      <w:widowControl w:val="0"/>
      <w:shd w:val="clear" w:color="auto" w:fill="FFFFFF"/>
      <w:spacing w:after="1020" w:line="240" w:lineRule="atLeast"/>
      <w:outlineLvl w:val="0"/>
    </w:pPr>
    <w:rPr>
      <w:rFonts w:ascii="Times New Roman" w:hAnsi="Times New Roman" w:cs="Times New Roman"/>
      <w:b/>
      <w:bCs/>
      <w:spacing w:val="10"/>
      <w:sz w:val="30"/>
      <w:szCs w:val="30"/>
    </w:rPr>
  </w:style>
  <w:style w:type="character" w:customStyle="1" w:styleId="Bodytext5">
    <w:name w:val="Body text (5)_"/>
    <w:basedOn w:val="a1"/>
    <w:link w:val="Bodytext50"/>
    <w:locked/>
    <w:rsid w:val="00E40AA9"/>
    <w:rPr>
      <w:rFonts w:ascii="Franklin Gothic Demi" w:hAnsi="Franklin Gothic Demi" w:cs="Franklin Gothic Demi"/>
      <w:sz w:val="11"/>
      <w:szCs w:val="11"/>
      <w:shd w:val="clear" w:color="auto" w:fill="FFFFFF"/>
      <w:lang w:val="en-US"/>
    </w:rPr>
  </w:style>
  <w:style w:type="paragraph" w:customStyle="1" w:styleId="Bodytext50">
    <w:name w:val="Body text (5)"/>
    <w:basedOn w:val="a0"/>
    <w:link w:val="Bodytext5"/>
    <w:rsid w:val="00E40AA9"/>
    <w:pPr>
      <w:widowControl w:val="0"/>
      <w:shd w:val="clear" w:color="auto" w:fill="FFFFFF"/>
      <w:spacing w:before="60" w:after="60" w:line="240" w:lineRule="atLeast"/>
      <w:jc w:val="both"/>
    </w:pPr>
    <w:rPr>
      <w:rFonts w:ascii="Franklin Gothic Demi" w:hAnsi="Franklin Gothic Demi" w:cs="Franklin Gothic Demi"/>
      <w:sz w:val="11"/>
      <w:szCs w:val="11"/>
      <w:lang w:val="en-US"/>
    </w:rPr>
  </w:style>
  <w:style w:type="character" w:customStyle="1" w:styleId="Bodytext60">
    <w:name w:val="Body text (6)_"/>
    <w:basedOn w:val="a1"/>
    <w:rsid w:val="00E40AA9"/>
    <w:rPr>
      <w:rFonts w:ascii="Times New Roman" w:hAnsi="Times New Roman" w:cs="Times New Roman"/>
      <w:b/>
      <w:bCs/>
      <w:sz w:val="16"/>
      <w:szCs w:val="16"/>
      <w:u w:val="none"/>
    </w:rPr>
  </w:style>
  <w:style w:type="character" w:customStyle="1" w:styleId="Bodytext6Spacing2pt">
    <w:name w:val="Body text (6) + Spacing 2 pt"/>
    <w:basedOn w:val="Bodytext60"/>
    <w:rsid w:val="00E40AA9"/>
    <w:rPr>
      <w:rFonts w:ascii="Times New Roman" w:hAnsi="Times New Roman" w:cs="Times New Roman"/>
      <w:b/>
      <w:bCs/>
      <w:spacing w:val="50"/>
      <w:sz w:val="16"/>
      <w:szCs w:val="16"/>
      <w:u w:val="none"/>
    </w:rPr>
  </w:style>
  <w:style w:type="paragraph" w:styleId="ae">
    <w:name w:val="Subtitle"/>
    <w:basedOn w:val="a0"/>
    <w:next w:val="a0"/>
    <w:link w:val="af"/>
    <w:qFormat/>
    <w:rsid w:val="00E40AA9"/>
    <w:pPr>
      <w:widowControl w:val="0"/>
      <w:spacing w:after="60" w:line="240" w:lineRule="auto"/>
      <w:jc w:val="center"/>
      <w:outlineLvl w:val="1"/>
    </w:pPr>
    <w:rPr>
      <w:rFonts w:ascii="Cambria" w:eastAsia="Courier New" w:hAnsi="Cambria" w:cs="Times New Roman"/>
      <w:color w:val="000000"/>
      <w:sz w:val="24"/>
      <w:szCs w:val="24"/>
      <w:lang w:eastAsia="ru-RU"/>
    </w:rPr>
  </w:style>
  <w:style w:type="character" w:customStyle="1" w:styleId="af">
    <w:name w:val="Подзаголовок Знак"/>
    <w:basedOn w:val="a1"/>
    <w:link w:val="ae"/>
    <w:rsid w:val="00E40AA9"/>
    <w:rPr>
      <w:rFonts w:ascii="Cambria" w:eastAsia="Courier New" w:hAnsi="Cambria" w:cs="Times New Roman"/>
      <w:color w:val="000000"/>
      <w:sz w:val="24"/>
      <w:szCs w:val="24"/>
      <w:lang w:eastAsia="ru-RU"/>
    </w:rPr>
  </w:style>
  <w:style w:type="character" w:customStyle="1" w:styleId="BodytextItalicSpacing0pt">
    <w:name w:val="Body text + Italic;Spacing 0 pt"/>
    <w:basedOn w:val="a1"/>
    <w:rsid w:val="00E40AA9"/>
    <w:rPr>
      <w:rFonts w:ascii="Lucida Sans Unicode" w:eastAsia="Lucida Sans Unicode" w:hAnsi="Lucida Sans Unicode" w:cs="Lucida Sans Unicode"/>
      <w:b w:val="0"/>
      <w:bCs w:val="0"/>
      <w:i/>
      <w:iCs/>
      <w:smallCaps w:val="0"/>
      <w:strike w:val="0"/>
      <w:color w:val="000000"/>
      <w:spacing w:val="-10"/>
      <w:w w:val="100"/>
      <w:position w:val="0"/>
      <w:sz w:val="17"/>
      <w:szCs w:val="17"/>
      <w:u w:val="none"/>
      <w:lang w:val="ru-RU" w:eastAsia="ru-RU" w:bidi="ru-RU"/>
    </w:rPr>
  </w:style>
  <w:style w:type="character" w:customStyle="1" w:styleId="Bodytext61">
    <w:name w:val="Body text6"/>
    <w:basedOn w:val="Bodytext"/>
    <w:rsid w:val="00367D4B"/>
    <w:rPr>
      <w:rFonts w:ascii="Times New Roman" w:hAnsi="Times New Roman" w:cs="Times New Roman"/>
      <w:spacing w:val="10"/>
      <w:sz w:val="19"/>
      <w:szCs w:val="19"/>
      <w:shd w:val="clear" w:color="auto" w:fill="FFFFFF"/>
    </w:rPr>
  </w:style>
  <w:style w:type="character" w:customStyle="1" w:styleId="Picturecaption2">
    <w:name w:val="Picture caption (2)_"/>
    <w:basedOn w:val="a1"/>
    <w:link w:val="Picturecaption21"/>
    <w:locked/>
    <w:rsid w:val="00367D4B"/>
    <w:rPr>
      <w:rFonts w:ascii="Times New Roman" w:hAnsi="Times New Roman" w:cs="Times New Roman"/>
      <w:b/>
      <w:bCs/>
      <w:sz w:val="19"/>
      <w:szCs w:val="19"/>
      <w:shd w:val="clear" w:color="auto" w:fill="FFFFFF"/>
    </w:rPr>
  </w:style>
  <w:style w:type="paragraph" w:customStyle="1" w:styleId="Picturecaption21">
    <w:name w:val="Picture caption (2)1"/>
    <w:basedOn w:val="a0"/>
    <w:link w:val="Picturecaption2"/>
    <w:rsid w:val="00367D4B"/>
    <w:pPr>
      <w:widowControl w:val="0"/>
      <w:shd w:val="clear" w:color="auto" w:fill="FFFFFF"/>
      <w:spacing w:after="0" w:line="218" w:lineRule="exact"/>
      <w:jc w:val="center"/>
    </w:pPr>
    <w:rPr>
      <w:rFonts w:ascii="Times New Roman" w:hAnsi="Times New Roman" w:cs="Times New Roman"/>
      <w:b/>
      <w:bCs/>
      <w:sz w:val="19"/>
      <w:szCs w:val="19"/>
    </w:rPr>
  </w:style>
  <w:style w:type="character" w:customStyle="1" w:styleId="Picturecaption20">
    <w:name w:val="Picture caption (2)"/>
    <w:basedOn w:val="Picturecaption2"/>
    <w:rsid w:val="00367D4B"/>
    <w:rPr>
      <w:rFonts w:ascii="Times New Roman" w:hAnsi="Times New Roman" w:cs="Times New Roman"/>
      <w:b/>
      <w:bCs/>
      <w:sz w:val="19"/>
      <w:szCs w:val="19"/>
      <w:shd w:val="clear" w:color="auto" w:fill="FFFFFF"/>
    </w:rPr>
  </w:style>
  <w:style w:type="character" w:customStyle="1" w:styleId="Tablecaption2">
    <w:name w:val="Table caption (2)_"/>
    <w:basedOn w:val="a1"/>
    <w:link w:val="Tablecaption21"/>
    <w:locked/>
    <w:rsid w:val="000D3CBA"/>
    <w:rPr>
      <w:rFonts w:ascii="Times New Roman" w:hAnsi="Times New Roman" w:cs="Times New Roman"/>
      <w:b/>
      <w:bCs/>
      <w:sz w:val="19"/>
      <w:szCs w:val="19"/>
      <w:shd w:val="clear" w:color="auto" w:fill="FFFFFF"/>
    </w:rPr>
  </w:style>
  <w:style w:type="paragraph" w:customStyle="1" w:styleId="Tablecaption21">
    <w:name w:val="Table caption (2)1"/>
    <w:basedOn w:val="a0"/>
    <w:link w:val="Tablecaption2"/>
    <w:rsid w:val="000D3CBA"/>
    <w:pPr>
      <w:widowControl w:val="0"/>
      <w:shd w:val="clear" w:color="auto" w:fill="FFFFFF"/>
      <w:spacing w:after="0" w:line="240" w:lineRule="atLeast"/>
    </w:pPr>
    <w:rPr>
      <w:rFonts w:ascii="Times New Roman" w:hAnsi="Times New Roman" w:cs="Times New Roman"/>
      <w:b/>
      <w:bCs/>
      <w:sz w:val="19"/>
      <w:szCs w:val="19"/>
    </w:rPr>
  </w:style>
  <w:style w:type="character" w:customStyle="1" w:styleId="Tablecaption20">
    <w:name w:val="Table caption (2)"/>
    <w:basedOn w:val="Tablecaption2"/>
    <w:rsid w:val="000D3CBA"/>
    <w:rPr>
      <w:rFonts w:ascii="Times New Roman" w:hAnsi="Times New Roman" w:cs="Times New Roman"/>
      <w:b/>
      <w:bCs/>
      <w:sz w:val="19"/>
      <w:szCs w:val="19"/>
      <w:shd w:val="clear" w:color="auto" w:fill="FFFFFF"/>
    </w:rPr>
  </w:style>
  <w:style w:type="paragraph" w:customStyle="1" w:styleId="14">
    <w:name w:val="Абзац списка1"/>
    <w:basedOn w:val="a0"/>
    <w:rsid w:val="000D3CBA"/>
    <w:pPr>
      <w:widowControl w:val="0"/>
      <w:spacing w:after="0" w:line="240" w:lineRule="auto"/>
      <w:ind w:left="720"/>
      <w:contextualSpacing/>
    </w:pPr>
    <w:rPr>
      <w:rFonts w:ascii="Courier New" w:eastAsia="Times New Roman" w:hAnsi="Courier New" w:cs="Courier New"/>
      <w:color w:val="000000"/>
      <w:sz w:val="24"/>
      <w:szCs w:val="24"/>
      <w:lang w:eastAsia="ru-RU"/>
    </w:rPr>
  </w:style>
  <w:style w:type="character" w:styleId="af0">
    <w:name w:val="Hyperlink"/>
    <w:basedOn w:val="a1"/>
    <w:uiPriority w:val="99"/>
    <w:semiHidden/>
    <w:unhideWhenUsed/>
    <w:rsid w:val="00FC40B6"/>
    <w:rPr>
      <w:color w:val="0000FF"/>
      <w:u w:val="single"/>
    </w:rPr>
  </w:style>
  <w:style w:type="character" w:customStyle="1" w:styleId="BodytextItalic">
    <w:name w:val="Body text + Italic"/>
    <w:aliases w:val="Spacing 0 pt"/>
    <w:basedOn w:val="Bodytext"/>
    <w:rsid w:val="0016248D"/>
    <w:rPr>
      <w:rFonts w:ascii="Times New Roman" w:hAnsi="Times New Roman" w:cs="Times New Roman"/>
      <w:i/>
      <w:iCs/>
      <w:spacing w:val="0"/>
      <w:sz w:val="19"/>
      <w:szCs w:val="19"/>
      <w:u w:val="none"/>
      <w:shd w:val="clear" w:color="auto" w:fill="FFFFFF"/>
    </w:rPr>
  </w:style>
  <w:style w:type="character" w:customStyle="1" w:styleId="Bodytext20">
    <w:name w:val="Body text (2)_"/>
    <w:basedOn w:val="a1"/>
    <w:link w:val="Bodytext21"/>
    <w:locked/>
    <w:rsid w:val="0016248D"/>
    <w:rPr>
      <w:rFonts w:ascii="Times New Roman" w:hAnsi="Times New Roman" w:cs="Times New Roman"/>
      <w:b/>
      <w:bCs/>
      <w:sz w:val="17"/>
      <w:szCs w:val="17"/>
      <w:shd w:val="clear" w:color="auto" w:fill="FFFFFF"/>
    </w:rPr>
  </w:style>
  <w:style w:type="character" w:customStyle="1" w:styleId="Bodytext29">
    <w:name w:val="Body text (2) + 9"/>
    <w:aliases w:val="5 pt,Header or footer + 8"/>
    <w:basedOn w:val="Bodytext20"/>
    <w:rsid w:val="0016248D"/>
    <w:rPr>
      <w:rFonts w:ascii="Times New Roman" w:hAnsi="Times New Roman" w:cs="Times New Roman"/>
      <w:b/>
      <w:bCs/>
      <w:sz w:val="19"/>
      <w:szCs w:val="19"/>
      <w:shd w:val="clear" w:color="auto" w:fill="FFFFFF"/>
    </w:rPr>
  </w:style>
  <w:style w:type="paragraph" w:customStyle="1" w:styleId="Bodytext21">
    <w:name w:val="Body text (2)"/>
    <w:basedOn w:val="a0"/>
    <w:link w:val="Bodytext20"/>
    <w:rsid w:val="0016248D"/>
    <w:pPr>
      <w:widowControl w:val="0"/>
      <w:shd w:val="clear" w:color="auto" w:fill="FFFFFF"/>
      <w:spacing w:before="600" w:after="0" w:line="218" w:lineRule="exact"/>
      <w:jc w:val="center"/>
    </w:pPr>
    <w:rPr>
      <w:rFonts w:ascii="Times New Roman" w:hAnsi="Times New Roman" w:cs="Times New Roman"/>
      <w:b/>
      <w:bCs/>
      <w:sz w:val="17"/>
      <w:szCs w:val="17"/>
    </w:rPr>
  </w:style>
  <w:style w:type="character" w:customStyle="1" w:styleId="Bodytext51">
    <w:name w:val="Body text5"/>
    <w:basedOn w:val="Bodytext"/>
    <w:rsid w:val="00574CA2"/>
    <w:rPr>
      <w:rFonts w:ascii="Times New Roman" w:hAnsi="Times New Roman" w:cs="Times New Roman"/>
      <w:spacing w:val="10"/>
      <w:sz w:val="19"/>
      <w:szCs w:val="19"/>
      <w:u w:val="single"/>
      <w:shd w:val="clear" w:color="auto" w:fill="FFFFFF"/>
    </w:rPr>
  </w:style>
  <w:style w:type="character" w:customStyle="1" w:styleId="Picturecaption">
    <w:name w:val="Picture caption_"/>
    <w:basedOn w:val="a1"/>
    <w:link w:val="Picturecaption0"/>
    <w:locked/>
    <w:rsid w:val="00574CA2"/>
    <w:rPr>
      <w:rFonts w:ascii="Times New Roman" w:hAnsi="Times New Roman" w:cs="Times New Roman"/>
      <w:b/>
      <w:bCs/>
      <w:sz w:val="17"/>
      <w:szCs w:val="17"/>
      <w:shd w:val="clear" w:color="auto" w:fill="FFFFFF"/>
    </w:rPr>
  </w:style>
  <w:style w:type="character" w:customStyle="1" w:styleId="BodytextBold2">
    <w:name w:val="Body text + Bold2"/>
    <w:aliases w:val="Spacing 0 pt10"/>
    <w:basedOn w:val="Bodytext"/>
    <w:rsid w:val="00574CA2"/>
    <w:rPr>
      <w:rFonts w:ascii="Times New Roman" w:hAnsi="Times New Roman" w:cs="Times New Roman"/>
      <w:b/>
      <w:bCs/>
      <w:spacing w:val="0"/>
      <w:sz w:val="19"/>
      <w:szCs w:val="19"/>
      <w:u w:val="none"/>
      <w:shd w:val="clear" w:color="auto" w:fill="FFFFFF"/>
    </w:rPr>
  </w:style>
  <w:style w:type="paragraph" w:customStyle="1" w:styleId="Picturecaption0">
    <w:name w:val="Picture caption"/>
    <w:basedOn w:val="a0"/>
    <w:link w:val="Picturecaption"/>
    <w:rsid w:val="00574CA2"/>
    <w:pPr>
      <w:widowControl w:val="0"/>
      <w:shd w:val="clear" w:color="auto" w:fill="FFFFFF"/>
      <w:spacing w:after="0" w:line="218" w:lineRule="exact"/>
      <w:jc w:val="center"/>
    </w:pPr>
    <w:rPr>
      <w:rFonts w:ascii="Times New Roman" w:hAnsi="Times New Roman" w:cs="Times New Roman"/>
      <w:b/>
      <w:bCs/>
      <w:sz w:val="17"/>
      <w:szCs w:val="17"/>
    </w:rPr>
  </w:style>
  <w:style w:type="character" w:customStyle="1" w:styleId="Tablecaption3">
    <w:name w:val="Table caption (3)_"/>
    <w:basedOn w:val="a1"/>
    <w:link w:val="Tablecaption31"/>
    <w:locked/>
    <w:rsid w:val="00BB4B85"/>
    <w:rPr>
      <w:rFonts w:ascii="Times New Roman" w:hAnsi="Times New Roman" w:cs="Times New Roman"/>
      <w:sz w:val="18"/>
      <w:szCs w:val="18"/>
      <w:shd w:val="clear" w:color="auto" w:fill="FFFFFF"/>
    </w:rPr>
  </w:style>
  <w:style w:type="paragraph" w:customStyle="1" w:styleId="Tablecaption31">
    <w:name w:val="Table caption (3)1"/>
    <w:basedOn w:val="a0"/>
    <w:link w:val="Tablecaption3"/>
    <w:rsid w:val="00BB4B85"/>
    <w:pPr>
      <w:widowControl w:val="0"/>
      <w:shd w:val="clear" w:color="auto" w:fill="FFFFFF"/>
      <w:spacing w:after="0" w:line="240" w:lineRule="atLeast"/>
    </w:pPr>
    <w:rPr>
      <w:rFonts w:ascii="Times New Roman" w:hAnsi="Times New Roman" w:cs="Times New Roman"/>
      <w:sz w:val="18"/>
      <w:szCs w:val="18"/>
    </w:rPr>
  </w:style>
  <w:style w:type="character" w:customStyle="1" w:styleId="60">
    <w:name w:val="Заголовок 6 Знак"/>
    <w:basedOn w:val="a1"/>
    <w:link w:val="6"/>
    <w:rsid w:val="00CA0899"/>
    <w:rPr>
      <w:rFonts w:ascii="Times New Roman" w:eastAsia="Times New Roman" w:hAnsi="Times New Roman" w:cs="Times New Roman"/>
      <w:b/>
      <w:bCs/>
      <w:lang w:eastAsia="ru-RU"/>
    </w:rPr>
  </w:style>
  <w:style w:type="paragraph" w:styleId="af1">
    <w:name w:val="Body Text"/>
    <w:basedOn w:val="a0"/>
    <w:link w:val="af2"/>
    <w:rsid w:val="00CA0899"/>
    <w:pPr>
      <w:autoSpaceDE w:val="0"/>
      <w:autoSpaceDN w:val="0"/>
      <w:spacing w:after="0" w:line="240" w:lineRule="auto"/>
    </w:pPr>
    <w:rPr>
      <w:rFonts w:ascii="Times New Roman" w:eastAsia="Times New Roman" w:hAnsi="Times New Roman" w:cs="Times New Roman"/>
      <w:sz w:val="28"/>
      <w:szCs w:val="28"/>
      <w:lang w:eastAsia="ru-RU"/>
    </w:rPr>
  </w:style>
  <w:style w:type="character" w:customStyle="1" w:styleId="af2">
    <w:name w:val="Основной текст Знак"/>
    <w:basedOn w:val="a1"/>
    <w:link w:val="af1"/>
    <w:rsid w:val="00CA0899"/>
    <w:rPr>
      <w:rFonts w:ascii="Times New Roman" w:eastAsia="Times New Roman" w:hAnsi="Times New Roman" w:cs="Times New Roman"/>
      <w:sz w:val="28"/>
      <w:szCs w:val="28"/>
      <w:lang w:eastAsia="ru-RU"/>
    </w:rPr>
  </w:style>
  <w:style w:type="paragraph" w:styleId="20">
    <w:name w:val="Body Text Indent 2"/>
    <w:basedOn w:val="a0"/>
    <w:link w:val="21"/>
    <w:rsid w:val="00CA0899"/>
    <w:pPr>
      <w:autoSpaceDE w:val="0"/>
      <w:autoSpaceDN w:val="0"/>
      <w:spacing w:after="120" w:line="480" w:lineRule="auto"/>
      <w:ind w:left="283"/>
    </w:pPr>
    <w:rPr>
      <w:rFonts w:ascii="Times New Roman" w:eastAsia="Times New Roman" w:hAnsi="Times New Roman" w:cs="Times New Roman"/>
      <w:sz w:val="20"/>
      <w:szCs w:val="20"/>
      <w:lang w:eastAsia="ru-RU"/>
    </w:rPr>
  </w:style>
  <w:style w:type="character" w:customStyle="1" w:styleId="21">
    <w:name w:val="Основной текст с отступом 2 Знак"/>
    <w:basedOn w:val="a1"/>
    <w:link w:val="20"/>
    <w:rsid w:val="00CA0899"/>
    <w:rPr>
      <w:rFonts w:ascii="Times New Roman" w:eastAsia="Times New Roman" w:hAnsi="Times New Roman" w:cs="Times New Roman"/>
      <w:sz w:val="20"/>
      <w:szCs w:val="20"/>
      <w:lang w:eastAsia="ru-RU"/>
    </w:rPr>
  </w:style>
  <w:style w:type="paragraph" w:styleId="af3">
    <w:name w:val="Body Text Indent"/>
    <w:basedOn w:val="a0"/>
    <w:link w:val="af4"/>
    <w:rsid w:val="00CA0899"/>
    <w:pPr>
      <w:spacing w:after="120" w:line="240" w:lineRule="auto"/>
      <w:ind w:left="283"/>
    </w:pPr>
    <w:rPr>
      <w:rFonts w:ascii="Times New Roman" w:eastAsia="Times New Roman" w:hAnsi="Times New Roman" w:cs="Times New Roman"/>
      <w:sz w:val="20"/>
      <w:szCs w:val="20"/>
      <w:lang w:eastAsia="ru-RU"/>
    </w:rPr>
  </w:style>
  <w:style w:type="character" w:customStyle="1" w:styleId="af4">
    <w:name w:val="Основной текст с отступом Знак"/>
    <w:basedOn w:val="a1"/>
    <w:link w:val="af3"/>
    <w:rsid w:val="00CA0899"/>
    <w:rPr>
      <w:rFonts w:ascii="Times New Roman" w:eastAsia="Times New Roman" w:hAnsi="Times New Roman" w:cs="Times New Roman"/>
      <w:sz w:val="20"/>
      <w:szCs w:val="20"/>
      <w:lang w:eastAsia="ru-RU"/>
    </w:rPr>
  </w:style>
  <w:style w:type="paragraph" w:styleId="3">
    <w:name w:val="Body Text 3"/>
    <w:basedOn w:val="a0"/>
    <w:link w:val="30"/>
    <w:uiPriority w:val="99"/>
    <w:semiHidden/>
    <w:unhideWhenUsed/>
    <w:rsid w:val="00136E46"/>
    <w:pPr>
      <w:spacing w:after="120"/>
    </w:pPr>
    <w:rPr>
      <w:sz w:val="16"/>
      <w:szCs w:val="16"/>
    </w:rPr>
  </w:style>
  <w:style w:type="character" w:customStyle="1" w:styleId="30">
    <w:name w:val="Основной текст 3 Знак"/>
    <w:basedOn w:val="a1"/>
    <w:link w:val="3"/>
    <w:uiPriority w:val="99"/>
    <w:semiHidden/>
    <w:rsid w:val="00136E46"/>
    <w:rPr>
      <w:sz w:val="16"/>
      <w:szCs w:val="16"/>
    </w:rPr>
  </w:style>
  <w:style w:type="paragraph" w:styleId="22">
    <w:name w:val="Body Text 2"/>
    <w:basedOn w:val="a0"/>
    <w:link w:val="23"/>
    <w:rsid w:val="00136E46"/>
    <w:pPr>
      <w:autoSpaceDE w:val="0"/>
      <w:autoSpaceDN w:val="0"/>
      <w:spacing w:after="120" w:line="480" w:lineRule="auto"/>
    </w:pPr>
    <w:rPr>
      <w:rFonts w:ascii="Times New Roman" w:eastAsia="Times New Roman" w:hAnsi="Times New Roman" w:cs="Times New Roman"/>
      <w:sz w:val="20"/>
      <w:szCs w:val="20"/>
      <w:lang w:eastAsia="ru-RU"/>
    </w:rPr>
  </w:style>
  <w:style w:type="character" w:customStyle="1" w:styleId="23">
    <w:name w:val="Основной текст 2 Знак"/>
    <w:basedOn w:val="a1"/>
    <w:link w:val="22"/>
    <w:rsid w:val="00136E46"/>
    <w:rPr>
      <w:rFonts w:ascii="Times New Roman" w:eastAsia="Times New Roman" w:hAnsi="Times New Roman" w:cs="Times New Roman"/>
      <w:sz w:val="20"/>
      <w:szCs w:val="20"/>
      <w:lang w:eastAsia="ru-RU"/>
    </w:rPr>
  </w:style>
  <w:style w:type="character" w:customStyle="1" w:styleId="40">
    <w:name w:val="Заголовок 4 Знак"/>
    <w:basedOn w:val="a1"/>
    <w:link w:val="4"/>
    <w:uiPriority w:val="9"/>
    <w:semiHidden/>
    <w:rsid w:val="00136E46"/>
    <w:rPr>
      <w:rFonts w:asciiTheme="majorHAnsi" w:eastAsiaTheme="majorEastAsia" w:hAnsiTheme="majorHAnsi" w:cstheme="majorBidi"/>
      <w:b/>
      <w:bCs/>
      <w:i/>
      <w:iCs/>
      <w:color w:val="4F81BD" w:themeColor="accent1"/>
    </w:rPr>
  </w:style>
  <w:style w:type="character" w:customStyle="1" w:styleId="70">
    <w:name w:val="Заголовок 7 Знак"/>
    <w:basedOn w:val="a1"/>
    <w:link w:val="7"/>
    <w:uiPriority w:val="9"/>
    <w:semiHidden/>
    <w:rsid w:val="00136E46"/>
    <w:rPr>
      <w:rFonts w:asciiTheme="majorHAnsi" w:eastAsiaTheme="majorEastAsia" w:hAnsiTheme="majorHAnsi" w:cstheme="majorBidi"/>
      <w:i/>
      <w:iCs/>
      <w:color w:val="404040" w:themeColor="text1" w:themeTint="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290428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803D98-379C-4242-BE1D-46D2B87A0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1492</TotalTime>
  <Pages>175</Pages>
  <Words>35424</Words>
  <Characters>201922</Characters>
  <Application>Microsoft Office Word</Application>
  <DocSecurity>0</DocSecurity>
  <Lines>1682</Lines>
  <Paragraphs>473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236873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54</cp:revision>
  <dcterms:created xsi:type="dcterms:W3CDTF">2013-11-05T10:08:00Z</dcterms:created>
  <dcterms:modified xsi:type="dcterms:W3CDTF">2017-09-15T14:42:00Z</dcterms:modified>
</cp:coreProperties>
</file>